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97180" w14:textId="39E87119" w:rsidR="00D95ABA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 w:rsidRPr="00055005">
        <w:rPr>
          <w:rFonts w:ascii="Times New Roman" w:hAnsi="Times New Roman" w:cs="Times New Roman"/>
          <w:sz w:val="24"/>
          <w:szCs w:val="24"/>
        </w:rPr>
        <w:t xml:space="preserve">U postupku prijma u službu </w:t>
      </w:r>
      <w:r w:rsidR="005D17B1">
        <w:rPr>
          <w:rFonts w:ascii="Times New Roman" w:hAnsi="Times New Roman" w:cs="Times New Roman"/>
          <w:sz w:val="24"/>
          <w:szCs w:val="24"/>
        </w:rPr>
        <w:t xml:space="preserve">u </w:t>
      </w:r>
      <w:r w:rsidR="005D17B1" w:rsidRPr="005D17B1">
        <w:rPr>
          <w:rFonts w:ascii="Times New Roman" w:hAnsi="Times New Roman" w:cs="Times New Roman"/>
          <w:sz w:val="24"/>
          <w:szCs w:val="24"/>
        </w:rPr>
        <w:t xml:space="preserve">Upravni odjel za prostorno uređenje, zaštitu okoliša i komunalne poslove, Odsjek za provedbu dokumenata prostornog uređenja i gradnje i ozakonjenje zgrada – Biograd na Moru </w:t>
      </w:r>
      <w:r w:rsidRPr="00055005">
        <w:rPr>
          <w:rFonts w:ascii="Times New Roman" w:hAnsi="Times New Roman" w:cs="Times New Roman"/>
          <w:sz w:val="24"/>
          <w:szCs w:val="24"/>
        </w:rPr>
        <w:t xml:space="preserve">na određeno vrijeme </w:t>
      </w:r>
      <w:r w:rsidR="005D17B1" w:rsidRPr="005D17B1">
        <w:rPr>
          <w:rFonts w:ascii="Times New Roman" w:hAnsi="Times New Roman" w:cs="Times New Roman"/>
          <w:sz w:val="24"/>
          <w:szCs w:val="24"/>
        </w:rPr>
        <w:t>na određeno vrijeme od jedne (1) godine, radi obavljanja privremenih poslova vezanih uz donošenje rješenja o izvedenom stanju u skladu sa Zakonom o postupanju s nezakonito izgrađenim zgradama („Narodne novine“ broj 86/12, 143/13, 65/17, 14/19)</w:t>
      </w:r>
      <w:r w:rsidRPr="00055005">
        <w:rPr>
          <w:rFonts w:ascii="Times New Roman" w:hAnsi="Times New Roman" w:cs="Times New Roman"/>
          <w:sz w:val="24"/>
          <w:szCs w:val="24"/>
        </w:rPr>
        <w:t xml:space="preserve">, radno mjesto broj </w:t>
      </w:r>
      <w:r w:rsidR="005D17B1">
        <w:rPr>
          <w:rFonts w:ascii="Times New Roman" w:hAnsi="Times New Roman" w:cs="Times New Roman"/>
          <w:sz w:val="24"/>
          <w:szCs w:val="24"/>
        </w:rPr>
        <w:t>129</w:t>
      </w:r>
      <w:r w:rsidRPr="00055005">
        <w:rPr>
          <w:rFonts w:ascii="Times New Roman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4/22), </w:t>
      </w:r>
      <w:r w:rsidR="005D17B1">
        <w:rPr>
          <w:rFonts w:ascii="Times New Roman" w:hAnsi="Times New Roman" w:cs="Times New Roman"/>
          <w:sz w:val="24"/>
          <w:szCs w:val="24"/>
        </w:rPr>
        <w:t>samostalni upravni referent</w:t>
      </w:r>
      <w:r w:rsidRPr="00055005">
        <w:rPr>
          <w:rFonts w:ascii="Times New Roman" w:hAnsi="Times New Roman" w:cs="Times New Roman"/>
          <w:sz w:val="24"/>
          <w:szCs w:val="24"/>
        </w:rPr>
        <w:t>, 1 izvršitelj, primljen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55005">
        <w:rPr>
          <w:rFonts w:ascii="Times New Roman" w:hAnsi="Times New Roman" w:cs="Times New Roman"/>
          <w:sz w:val="24"/>
          <w:szCs w:val="24"/>
        </w:rPr>
        <w:t xml:space="preserve"> je kandidat</w:t>
      </w:r>
      <w:r>
        <w:rPr>
          <w:rFonts w:ascii="Times New Roman" w:hAnsi="Times New Roman" w:cs="Times New Roman"/>
          <w:sz w:val="24"/>
          <w:szCs w:val="24"/>
        </w:rPr>
        <w:t>kinja</w:t>
      </w:r>
      <w:r w:rsidRPr="00055005">
        <w:rPr>
          <w:rFonts w:ascii="Times New Roman" w:hAnsi="Times New Roman" w:cs="Times New Roman"/>
          <w:sz w:val="24"/>
          <w:szCs w:val="24"/>
        </w:rPr>
        <w:t xml:space="preserve"> </w:t>
      </w:r>
      <w:r w:rsidR="005D17B1">
        <w:rPr>
          <w:rFonts w:ascii="Times New Roman" w:hAnsi="Times New Roman" w:cs="Times New Roman"/>
          <w:sz w:val="24"/>
          <w:szCs w:val="24"/>
        </w:rPr>
        <w:t>Gordana Katuša</w:t>
      </w:r>
      <w:r w:rsidR="00B35E6F">
        <w:rPr>
          <w:rFonts w:ascii="Times New Roman" w:hAnsi="Times New Roman" w:cs="Times New Roman"/>
          <w:sz w:val="24"/>
          <w:szCs w:val="24"/>
        </w:rPr>
        <w:t>,</w:t>
      </w:r>
      <w:r w:rsidR="00B35E6F" w:rsidRPr="00B35E6F">
        <w:t xml:space="preserve"> </w:t>
      </w:r>
      <w:r w:rsidR="00B35E6F" w:rsidRPr="00B35E6F">
        <w:rPr>
          <w:rFonts w:ascii="Times New Roman" w:hAnsi="Times New Roman" w:cs="Times New Roman"/>
          <w:sz w:val="24"/>
          <w:szCs w:val="24"/>
        </w:rPr>
        <w:t>diplomirana ekonomistica</w:t>
      </w:r>
      <w:r w:rsidR="00B35E6F">
        <w:rPr>
          <w:rFonts w:ascii="Times New Roman" w:hAnsi="Times New Roman" w:cs="Times New Roman"/>
          <w:sz w:val="24"/>
          <w:szCs w:val="24"/>
        </w:rPr>
        <w:t>.</w:t>
      </w:r>
    </w:p>
    <w:p w14:paraId="406FA47F" w14:textId="66F152FC" w:rsidR="00055005" w:rsidRPr="00055005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 w:rsidRPr="0005500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A7A944" w14:textId="0676796F" w:rsidR="007F3336" w:rsidRPr="00055005" w:rsidRDefault="007F3336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F3336" w:rsidRPr="00055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055005"/>
    <w:rsid w:val="001872CB"/>
    <w:rsid w:val="001A3971"/>
    <w:rsid w:val="001F15AC"/>
    <w:rsid w:val="002C2A98"/>
    <w:rsid w:val="004856BE"/>
    <w:rsid w:val="005B41E6"/>
    <w:rsid w:val="005B49D7"/>
    <w:rsid w:val="005D17B1"/>
    <w:rsid w:val="00650F6F"/>
    <w:rsid w:val="00695C1A"/>
    <w:rsid w:val="007F3336"/>
    <w:rsid w:val="00973615"/>
    <w:rsid w:val="009E2B23"/>
    <w:rsid w:val="00B35E6F"/>
    <w:rsid w:val="00D811B7"/>
    <w:rsid w:val="00D95ABA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12</cp:revision>
  <dcterms:created xsi:type="dcterms:W3CDTF">2023-05-02T12:26:00Z</dcterms:created>
  <dcterms:modified xsi:type="dcterms:W3CDTF">2023-11-07T10:12:00Z</dcterms:modified>
</cp:coreProperties>
</file>