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326449" w:rsidRDefault="00946992" w:rsidP="00E4792E">
      <w:pPr>
        <w:spacing w:after="0"/>
        <w:jc w:val="both"/>
        <w:rPr>
          <w:rFonts w:ascii="Times New Roman" w:hAnsi="Times New Roman" w:cs="Times New Roman"/>
          <w:b/>
          <w:sz w:val="24"/>
          <w:szCs w:val="24"/>
        </w:rPr>
      </w:pPr>
      <w:r w:rsidRPr="00326449">
        <w:rPr>
          <w:rFonts w:ascii="Times New Roman" w:hAnsi="Times New Roman" w:cs="Times New Roman"/>
          <w:noProof/>
          <w:sz w:val="24"/>
          <w:szCs w:val="24"/>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UPRAVNI ODJEL ZA PROSTORNO UREĐENJE,</w:t>
      </w:r>
    </w:p>
    <w:p w14:paraId="25EE0BE2" w14:textId="77777777"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ZAŠTITU OKOLIŠA I KOMUNALNE POSLOVE</w:t>
      </w:r>
    </w:p>
    <w:p w14:paraId="384AA5B5" w14:textId="4F452D3B"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KLASA: </w:t>
      </w:r>
      <w:r w:rsidR="00BA5929" w:rsidRPr="00326449">
        <w:rPr>
          <w:rFonts w:ascii="Times New Roman" w:eastAsia="Times New Roman" w:hAnsi="Times New Roman" w:cs="Times New Roman"/>
          <w:b/>
          <w:sz w:val="24"/>
          <w:szCs w:val="24"/>
          <w:lang w:eastAsia="hr-HR"/>
        </w:rPr>
        <w:t>112-02/23-01/</w:t>
      </w:r>
      <w:r w:rsidR="0013796A" w:rsidRPr="00326449">
        <w:rPr>
          <w:rFonts w:ascii="Times New Roman" w:eastAsia="Times New Roman" w:hAnsi="Times New Roman" w:cs="Times New Roman"/>
          <w:b/>
          <w:sz w:val="24"/>
          <w:szCs w:val="24"/>
          <w:lang w:eastAsia="hr-HR"/>
        </w:rPr>
        <w:t>10</w:t>
      </w:r>
    </w:p>
    <w:p w14:paraId="22C3EAF8" w14:textId="0CED4F6C"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URBROJ: </w:t>
      </w:r>
      <w:r w:rsidR="00BA5929" w:rsidRPr="00326449">
        <w:rPr>
          <w:rFonts w:ascii="Times New Roman" w:eastAsia="Times New Roman" w:hAnsi="Times New Roman" w:cs="Times New Roman"/>
          <w:b/>
          <w:sz w:val="24"/>
          <w:szCs w:val="24"/>
          <w:lang w:eastAsia="hr-HR"/>
        </w:rPr>
        <w:t>2198-07/1-23-</w:t>
      </w:r>
      <w:r w:rsidR="0013796A" w:rsidRPr="00326449">
        <w:rPr>
          <w:rFonts w:ascii="Times New Roman" w:eastAsia="Times New Roman" w:hAnsi="Times New Roman" w:cs="Times New Roman"/>
          <w:b/>
          <w:sz w:val="24"/>
          <w:szCs w:val="24"/>
          <w:lang w:eastAsia="hr-HR"/>
        </w:rPr>
        <w:t>6</w:t>
      </w:r>
    </w:p>
    <w:p w14:paraId="6CA207AB" w14:textId="35D90B84"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Zadar, </w:t>
      </w:r>
      <w:r w:rsidR="00C7266C" w:rsidRPr="00326449">
        <w:rPr>
          <w:rFonts w:ascii="Times New Roman" w:eastAsia="Times New Roman" w:hAnsi="Times New Roman" w:cs="Times New Roman"/>
          <w:b/>
          <w:sz w:val="24"/>
          <w:szCs w:val="24"/>
          <w:lang w:eastAsia="hr-HR"/>
        </w:rPr>
        <w:t>1</w:t>
      </w:r>
      <w:r w:rsidR="00C737E4" w:rsidRPr="00326449">
        <w:rPr>
          <w:rFonts w:ascii="Times New Roman" w:eastAsia="Times New Roman" w:hAnsi="Times New Roman" w:cs="Times New Roman"/>
          <w:b/>
          <w:sz w:val="24"/>
          <w:szCs w:val="24"/>
          <w:lang w:eastAsia="hr-HR"/>
        </w:rPr>
        <w:t>2</w:t>
      </w:r>
      <w:r w:rsidRPr="00326449">
        <w:rPr>
          <w:rFonts w:ascii="Times New Roman" w:eastAsia="Times New Roman" w:hAnsi="Times New Roman" w:cs="Times New Roman"/>
          <w:b/>
          <w:sz w:val="24"/>
          <w:szCs w:val="24"/>
          <w:lang w:eastAsia="hr-HR"/>
        </w:rPr>
        <w:t xml:space="preserve">. </w:t>
      </w:r>
      <w:r w:rsidR="0013796A" w:rsidRPr="00326449">
        <w:rPr>
          <w:rFonts w:ascii="Times New Roman" w:eastAsia="Times New Roman" w:hAnsi="Times New Roman" w:cs="Times New Roman"/>
          <w:b/>
          <w:sz w:val="24"/>
          <w:szCs w:val="24"/>
          <w:lang w:eastAsia="hr-HR"/>
        </w:rPr>
        <w:t>srpnja</w:t>
      </w:r>
      <w:r w:rsidRPr="00326449">
        <w:rPr>
          <w:rFonts w:ascii="Times New Roman" w:eastAsia="Times New Roman" w:hAnsi="Times New Roman" w:cs="Times New Roman"/>
          <w:b/>
          <w:sz w:val="24"/>
          <w:szCs w:val="24"/>
          <w:lang w:eastAsia="hr-HR"/>
        </w:rPr>
        <w:t xml:space="preserve"> 202</w:t>
      </w:r>
      <w:r w:rsidR="0045196E" w:rsidRPr="00326449">
        <w:rPr>
          <w:rFonts w:ascii="Times New Roman" w:eastAsia="Times New Roman" w:hAnsi="Times New Roman" w:cs="Times New Roman"/>
          <w:b/>
          <w:sz w:val="24"/>
          <w:szCs w:val="24"/>
          <w:lang w:eastAsia="hr-HR"/>
        </w:rPr>
        <w:t>3</w:t>
      </w:r>
      <w:r w:rsidRPr="00326449">
        <w:rPr>
          <w:rFonts w:ascii="Times New Roman" w:eastAsia="Times New Roman" w:hAnsi="Times New Roman" w:cs="Times New Roman"/>
          <w:b/>
          <w:sz w:val="24"/>
          <w:szCs w:val="24"/>
          <w:lang w:eastAsia="hr-HR"/>
        </w:rPr>
        <w:t>. godine</w:t>
      </w:r>
    </w:p>
    <w:p w14:paraId="07388748" w14:textId="77777777" w:rsidR="007171AE" w:rsidRPr="00326449" w:rsidRDefault="007171AE" w:rsidP="007171AE">
      <w:pPr>
        <w:spacing w:after="0" w:line="240" w:lineRule="auto"/>
        <w:rPr>
          <w:rFonts w:ascii="Times New Roman" w:eastAsia="Times New Roman" w:hAnsi="Times New Roman" w:cs="Times New Roman"/>
          <w:sz w:val="24"/>
          <w:szCs w:val="24"/>
          <w:lang w:eastAsia="hr-HR"/>
        </w:rPr>
      </w:pPr>
    </w:p>
    <w:p w14:paraId="1EAA7A53" w14:textId="08672469" w:rsidR="00AF3404" w:rsidRPr="00326449" w:rsidRDefault="00156584" w:rsidP="0015658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Na temelju članka </w:t>
      </w:r>
      <w:r w:rsidR="00CC3BE4" w:rsidRPr="00326449">
        <w:rPr>
          <w:rFonts w:ascii="Times New Roman" w:eastAsia="Times New Roman" w:hAnsi="Times New Roman" w:cs="Times New Roman"/>
          <w:sz w:val="24"/>
          <w:szCs w:val="24"/>
          <w:lang w:eastAsia="hr-HR"/>
        </w:rPr>
        <w:t xml:space="preserve">4., </w:t>
      </w:r>
      <w:r w:rsidRPr="00326449">
        <w:rPr>
          <w:rFonts w:ascii="Times New Roman" w:eastAsia="Times New Roman" w:hAnsi="Times New Roman" w:cs="Times New Roman"/>
          <w:sz w:val="24"/>
          <w:szCs w:val="24"/>
          <w:lang w:eastAsia="hr-HR"/>
        </w:rPr>
        <w:t>1</w:t>
      </w:r>
      <w:r w:rsidR="005F21CB" w:rsidRPr="00326449">
        <w:rPr>
          <w:rFonts w:ascii="Times New Roman" w:eastAsia="Times New Roman" w:hAnsi="Times New Roman" w:cs="Times New Roman"/>
          <w:sz w:val="24"/>
          <w:szCs w:val="24"/>
          <w:lang w:eastAsia="hr-HR"/>
        </w:rPr>
        <w:t>7</w:t>
      </w:r>
      <w:r w:rsidRPr="00326449">
        <w:rPr>
          <w:rFonts w:ascii="Times New Roman" w:eastAsia="Times New Roman" w:hAnsi="Times New Roman" w:cs="Times New Roman"/>
          <w:sz w:val="24"/>
          <w:szCs w:val="24"/>
          <w:lang w:eastAsia="hr-HR"/>
        </w:rPr>
        <w:t>.</w:t>
      </w:r>
      <w:r w:rsidR="0087266E" w:rsidRPr="00326449">
        <w:rPr>
          <w:rFonts w:ascii="Times New Roman" w:eastAsia="Times New Roman" w:hAnsi="Times New Roman" w:cs="Times New Roman"/>
          <w:sz w:val="24"/>
          <w:szCs w:val="24"/>
          <w:lang w:eastAsia="hr-HR"/>
        </w:rPr>
        <w:t>,</w:t>
      </w:r>
      <w:r w:rsidR="005F21CB" w:rsidRPr="00326449">
        <w:rPr>
          <w:rFonts w:ascii="Times New Roman" w:eastAsia="Times New Roman" w:hAnsi="Times New Roman" w:cs="Times New Roman"/>
          <w:sz w:val="24"/>
          <w:szCs w:val="24"/>
          <w:lang w:eastAsia="hr-HR"/>
        </w:rPr>
        <w:t xml:space="preserve"> 19</w:t>
      </w:r>
      <w:r w:rsidR="0087266E" w:rsidRPr="00326449">
        <w:rPr>
          <w:rFonts w:ascii="Times New Roman" w:eastAsia="Times New Roman" w:hAnsi="Times New Roman" w:cs="Times New Roman"/>
          <w:sz w:val="24"/>
          <w:szCs w:val="24"/>
          <w:lang w:eastAsia="hr-HR"/>
        </w:rPr>
        <w:t>.</w:t>
      </w:r>
      <w:r w:rsidR="0013796A" w:rsidRPr="00326449">
        <w:rPr>
          <w:rFonts w:ascii="Times New Roman" w:eastAsia="Times New Roman" w:hAnsi="Times New Roman" w:cs="Times New Roman"/>
          <w:sz w:val="24"/>
          <w:szCs w:val="24"/>
          <w:lang w:eastAsia="hr-HR"/>
        </w:rPr>
        <w:t xml:space="preserve"> stavak 1.</w:t>
      </w:r>
      <w:r w:rsidR="005F21CB" w:rsidRPr="00326449">
        <w:rPr>
          <w:rFonts w:ascii="Times New Roman" w:eastAsia="Times New Roman" w:hAnsi="Times New Roman" w:cs="Times New Roman"/>
          <w:sz w:val="24"/>
          <w:szCs w:val="24"/>
          <w:lang w:eastAsia="hr-HR"/>
        </w:rPr>
        <w:t xml:space="preserve"> </w:t>
      </w:r>
      <w:r w:rsidR="00CC3BE4" w:rsidRPr="00326449">
        <w:rPr>
          <w:rFonts w:ascii="Times New Roman" w:eastAsia="Times New Roman" w:hAnsi="Times New Roman" w:cs="Times New Roman"/>
          <w:sz w:val="24"/>
          <w:szCs w:val="24"/>
          <w:lang w:eastAsia="hr-HR"/>
        </w:rPr>
        <w:t xml:space="preserve">i 86. </w:t>
      </w:r>
      <w:r w:rsidRPr="00326449">
        <w:rPr>
          <w:rFonts w:ascii="Times New Roman" w:eastAsia="Times New Roman" w:hAnsi="Times New Roman" w:cs="Times New Roman"/>
          <w:sz w:val="24"/>
          <w:szCs w:val="24"/>
          <w:lang w:eastAsia="hr-HR"/>
        </w:rPr>
        <w:t>Zakona o službenicima i namještenicima u lokalnoj i područnoj (regionalnoj) samoupravi («Narodne novine» broj 86/08, 61/11</w:t>
      </w:r>
      <w:r w:rsidR="00347F09" w:rsidRPr="00326449">
        <w:rPr>
          <w:rFonts w:ascii="Times New Roman" w:eastAsia="Times New Roman" w:hAnsi="Times New Roman" w:cs="Times New Roman"/>
          <w:sz w:val="24"/>
          <w:szCs w:val="24"/>
          <w:lang w:eastAsia="hr-HR"/>
        </w:rPr>
        <w:t>, 4/18</w:t>
      </w:r>
      <w:r w:rsidR="005F21CB" w:rsidRPr="00326449">
        <w:rPr>
          <w:rFonts w:ascii="Times New Roman" w:eastAsia="Times New Roman" w:hAnsi="Times New Roman" w:cs="Times New Roman"/>
          <w:sz w:val="24"/>
          <w:szCs w:val="24"/>
          <w:lang w:eastAsia="hr-HR"/>
        </w:rPr>
        <w:t>, 112/19</w:t>
      </w:r>
      <w:r w:rsidR="00347F09" w:rsidRPr="00326449">
        <w:rPr>
          <w:rFonts w:ascii="Times New Roman" w:eastAsia="Times New Roman" w:hAnsi="Times New Roman" w:cs="Times New Roman"/>
          <w:sz w:val="24"/>
          <w:szCs w:val="24"/>
          <w:lang w:eastAsia="hr-HR"/>
        </w:rPr>
        <w:t xml:space="preserve"> – u daljnjem tekstu: Zakon</w:t>
      </w:r>
      <w:r w:rsidRPr="00326449">
        <w:rPr>
          <w:rFonts w:ascii="Times New Roman" w:eastAsia="Times New Roman" w:hAnsi="Times New Roman" w:cs="Times New Roman"/>
          <w:sz w:val="24"/>
          <w:szCs w:val="24"/>
          <w:lang w:eastAsia="hr-HR"/>
        </w:rPr>
        <w:t xml:space="preserve">), </w:t>
      </w:r>
      <w:r w:rsidR="00CC3BE4" w:rsidRPr="00326449">
        <w:rPr>
          <w:rFonts w:ascii="Times New Roman" w:eastAsia="Times New Roman" w:hAnsi="Times New Roman" w:cs="Times New Roman"/>
          <w:sz w:val="24"/>
          <w:szCs w:val="24"/>
          <w:lang w:eastAsia="hr-HR"/>
        </w:rPr>
        <w:t xml:space="preserve">sukladno Pravilniku o unutarnjem redu upravnih tijela Zadarske županije („Službeni glasnik Zadarske županije“ broj 4/22 – u daljnjem tekstu: Pravilnik), </w:t>
      </w:r>
      <w:r w:rsidRPr="00326449">
        <w:rPr>
          <w:rFonts w:ascii="Times New Roman" w:eastAsia="Times New Roman" w:hAnsi="Times New Roman" w:cs="Times New Roman"/>
          <w:sz w:val="24"/>
          <w:szCs w:val="24"/>
          <w:lang w:eastAsia="hr-HR"/>
        </w:rPr>
        <w:t>pročelni</w:t>
      </w:r>
      <w:r w:rsidR="0007404B" w:rsidRPr="00326449">
        <w:rPr>
          <w:rFonts w:ascii="Times New Roman" w:eastAsia="Times New Roman" w:hAnsi="Times New Roman" w:cs="Times New Roman"/>
          <w:sz w:val="24"/>
          <w:szCs w:val="24"/>
          <w:lang w:eastAsia="hr-HR"/>
        </w:rPr>
        <w:t>k</w:t>
      </w:r>
      <w:r w:rsidRPr="00326449">
        <w:rPr>
          <w:rFonts w:ascii="Times New Roman" w:eastAsia="Times New Roman" w:hAnsi="Times New Roman" w:cs="Times New Roman"/>
          <w:sz w:val="24"/>
          <w:szCs w:val="24"/>
          <w:lang w:eastAsia="hr-HR"/>
        </w:rPr>
        <w:t xml:space="preserve"> </w:t>
      </w:r>
      <w:r w:rsidR="00D50F63" w:rsidRPr="00326449">
        <w:rPr>
          <w:rFonts w:ascii="Times New Roman" w:eastAsia="Times New Roman" w:hAnsi="Times New Roman" w:cs="Times New Roman"/>
          <w:sz w:val="24"/>
          <w:szCs w:val="24"/>
          <w:lang w:eastAsia="hr-HR"/>
        </w:rPr>
        <w:t xml:space="preserve">Upravnog odjela </w:t>
      </w:r>
      <w:bookmarkStart w:id="0" w:name="_Hlk106178425"/>
      <w:r w:rsidR="00D50F63" w:rsidRPr="00326449">
        <w:rPr>
          <w:rFonts w:ascii="Times New Roman" w:eastAsia="Times New Roman" w:hAnsi="Times New Roman" w:cs="Times New Roman"/>
          <w:sz w:val="24"/>
          <w:szCs w:val="24"/>
          <w:lang w:eastAsia="hr-HR"/>
        </w:rPr>
        <w:t>za prostorno uređenje, zaštitu okoliša i komunalne poslove</w:t>
      </w:r>
      <w:bookmarkEnd w:id="0"/>
      <w:r w:rsidRPr="00326449">
        <w:rPr>
          <w:rFonts w:ascii="Times New Roman" w:eastAsia="Times New Roman" w:hAnsi="Times New Roman" w:cs="Times New Roman"/>
          <w:sz w:val="24"/>
          <w:szCs w:val="24"/>
          <w:lang w:eastAsia="hr-HR"/>
        </w:rPr>
        <w:t xml:space="preserve">, </w:t>
      </w:r>
      <w:r w:rsidR="00AF3404" w:rsidRPr="00326449">
        <w:rPr>
          <w:rFonts w:ascii="Times New Roman" w:eastAsia="Times New Roman" w:hAnsi="Times New Roman" w:cs="Times New Roman"/>
          <w:sz w:val="24"/>
          <w:szCs w:val="24"/>
          <w:lang w:eastAsia="hr-HR"/>
        </w:rPr>
        <w:t>objavljuje</w:t>
      </w:r>
    </w:p>
    <w:p w14:paraId="0D23793A" w14:textId="77777777" w:rsidR="00DD5765" w:rsidRPr="00326449" w:rsidRDefault="00DD5765" w:rsidP="00156584">
      <w:pPr>
        <w:spacing w:after="0" w:line="240" w:lineRule="auto"/>
        <w:jc w:val="both"/>
        <w:rPr>
          <w:rFonts w:ascii="Times New Roman" w:eastAsia="Times New Roman" w:hAnsi="Times New Roman" w:cs="Times New Roman"/>
          <w:sz w:val="24"/>
          <w:szCs w:val="24"/>
          <w:lang w:eastAsia="hr-HR"/>
        </w:rPr>
      </w:pPr>
    </w:p>
    <w:p w14:paraId="24EE6CF4" w14:textId="77777777" w:rsidR="00DD5765" w:rsidRPr="00326449" w:rsidRDefault="00DD5765" w:rsidP="00DD5765">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UPUTE I OBAVIJESTI KANDIDATIMA</w:t>
      </w:r>
    </w:p>
    <w:p w14:paraId="69D6A009" w14:textId="77777777" w:rsidR="00DD5765" w:rsidRPr="00326449" w:rsidRDefault="00DD5765" w:rsidP="00DD5765">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koji podnose prijave na </w:t>
      </w:r>
      <w:r w:rsidR="00C208E6" w:rsidRPr="00326449">
        <w:rPr>
          <w:rFonts w:ascii="Times New Roman" w:eastAsia="Times New Roman" w:hAnsi="Times New Roman" w:cs="Times New Roman"/>
          <w:b/>
          <w:sz w:val="24"/>
          <w:szCs w:val="24"/>
          <w:lang w:eastAsia="hr-HR"/>
        </w:rPr>
        <w:t>javni natječaj</w:t>
      </w:r>
      <w:r w:rsidRPr="00326449">
        <w:rPr>
          <w:rFonts w:ascii="Times New Roman" w:eastAsia="Times New Roman" w:hAnsi="Times New Roman" w:cs="Times New Roman"/>
          <w:b/>
          <w:sz w:val="24"/>
          <w:szCs w:val="24"/>
          <w:lang w:eastAsia="hr-HR"/>
        </w:rPr>
        <w:t xml:space="preserve"> za prijam u službu</w:t>
      </w:r>
    </w:p>
    <w:p w14:paraId="69C6597A" w14:textId="796F8AC6" w:rsidR="00365552" w:rsidRPr="00326449" w:rsidRDefault="005F21CB" w:rsidP="00FE2B97">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u Upravni odjel za </w:t>
      </w:r>
      <w:r w:rsidR="00FE2B97" w:rsidRPr="00326449">
        <w:rPr>
          <w:rFonts w:ascii="Times New Roman" w:eastAsia="Times New Roman" w:hAnsi="Times New Roman" w:cs="Times New Roman"/>
          <w:b/>
          <w:sz w:val="24"/>
          <w:szCs w:val="24"/>
          <w:lang w:eastAsia="hr-HR"/>
        </w:rPr>
        <w:t>p</w:t>
      </w:r>
      <w:r w:rsidR="00D50F63" w:rsidRPr="00326449">
        <w:rPr>
          <w:rFonts w:ascii="Times New Roman" w:eastAsia="Times New Roman" w:hAnsi="Times New Roman" w:cs="Times New Roman"/>
          <w:b/>
          <w:sz w:val="24"/>
          <w:szCs w:val="24"/>
          <w:lang w:eastAsia="hr-HR"/>
        </w:rPr>
        <w:t xml:space="preserve">rostorno uređenje, zaštitu okoliša </w:t>
      </w:r>
    </w:p>
    <w:p w14:paraId="79637FD9" w14:textId="72F5E98A" w:rsidR="00FE2B97" w:rsidRPr="00326449" w:rsidRDefault="00D50F63" w:rsidP="00FE2B97">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 komunalne poslove</w:t>
      </w:r>
    </w:p>
    <w:p w14:paraId="5F0D5728" w14:textId="77777777" w:rsidR="00D50F63" w:rsidRPr="00326449" w:rsidRDefault="00D50F63" w:rsidP="00FE2B97">
      <w:pPr>
        <w:spacing w:after="0" w:line="240" w:lineRule="auto"/>
        <w:jc w:val="center"/>
        <w:rPr>
          <w:rFonts w:ascii="Times New Roman" w:eastAsia="Times New Roman" w:hAnsi="Times New Roman" w:cs="Times New Roman"/>
          <w:b/>
          <w:sz w:val="24"/>
          <w:szCs w:val="24"/>
          <w:lang w:eastAsia="hr-HR"/>
        </w:rPr>
      </w:pPr>
    </w:p>
    <w:p w14:paraId="792CA290" w14:textId="76DBA1A0" w:rsidR="002269A6" w:rsidRPr="00326449" w:rsidRDefault="002269A6" w:rsidP="002269A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U „Narodnim novinama“ broj </w:t>
      </w:r>
      <w:r w:rsidR="0013796A" w:rsidRPr="00326449">
        <w:rPr>
          <w:rFonts w:ascii="Times New Roman" w:eastAsia="Times New Roman" w:hAnsi="Times New Roman" w:cs="Times New Roman"/>
          <w:sz w:val="24"/>
          <w:szCs w:val="24"/>
          <w:lang w:eastAsia="hr-HR"/>
        </w:rPr>
        <w:t>7</w:t>
      </w:r>
      <w:r w:rsidR="00C737E4" w:rsidRPr="00326449">
        <w:rPr>
          <w:rFonts w:ascii="Times New Roman" w:eastAsia="Times New Roman" w:hAnsi="Times New Roman" w:cs="Times New Roman"/>
          <w:sz w:val="24"/>
          <w:szCs w:val="24"/>
          <w:lang w:eastAsia="hr-HR"/>
        </w:rPr>
        <w:t>7</w:t>
      </w:r>
      <w:r w:rsidR="00D83F4C" w:rsidRPr="00326449">
        <w:rPr>
          <w:rFonts w:ascii="Times New Roman" w:eastAsia="Times New Roman" w:hAnsi="Times New Roman" w:cs="Times New Roman"/>
          <w:sz w:val="24"/>
          <w:szCs w:val="24"/>
          <w:lang w:eastAsia="hr-HR"/>
        </w:rPr>
        <w:t>/</w:t>
      </w:r>
      <w:r w:rsidRPr="00326449">
        <w:rPr>
          <w:rFonts w:ascii="Times New Roman" w:eastAsia="Times New Roman" w:hAnsi="Times New Roman" w:cs="Times New Roman"/>
          <w:sz w:val="24"/>
          <w:szCs w:val="24"/>
          <w:lang w:eastAsia="hr-HR"/>
        </w:rPr>
        <w:t>202</w:t>
      </w:r>
      <w:r w:rsidR="00CC3BE4"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od </w:t>
      </w:r>
      <w:r w:rsidR="00C7266C" w:rsidRPr="00326449">
        <w:rPr>
          <w:rFonts w:ascii="Times New Roman" w:eastAsia="Times New Roman" w:hAnsi="Times New Roman" w:cs="Times New Roman"/>
          <w:sz w:val="24"/>
          <w:szCs w:val="24"/>
          <w:lang w:eastAsia="hr-HR"/>
        </w:rPr>
        <w:t>1</w:t>
      </w:r>
      <w:r w:rsidR="00C737E4" w:rsidRPr="00326449">
        <w:rPr>
          <w:rFonts w:ascii="Times New Roman" w:eastAsia="Times New Roman" w:hAnsi="Times New Roman" w:cs="Times New Roman"/>
          <w:sz w:val="24"/>
          <w:szCs w:val="24"/>
          <w:lang w:eastAsia="hr-HR"/>
        </w:rPr>
        <w:t>2</w:t>
      </w:r>
      <w:r w:rsidRPr="00326449">
        <w:rPr>
          <w:rFonts w:ascii="Times New Roman" w:eastAsia="Times New Roman" w:hAnsi="Times New Roman" w:cs="Times New Roman"/>
          <w:sz w:val="24"/>
          <w:szCs w:val="24"/>
          <w:lang w:eastAsia="hr-HR"/>
        </w:rPr>
        <w:t xml:space="preserve">. </w:t>
      </w:r>
      <w:r w:rsidR="0013796A" w:rsidRPr="00326449">
        <w:rPr>
          <w:rFonts w:ascii="Times New Roman" w:eastAsia="Times New Roman" w:hAnsi="Times New Roman" w:cs="Times New Roman"/>
          <w:sz w:val="24"/>
          <w:szCs w:val="24"/>
          <w:lang w:eastAsia="hr-HR"/>
        </w:rPr>
        <w:t>srpnja</w:t>
      </w:r>
      <w:r w:rsidRPr="00326449">
        <w:rPr>
          <w:rFonts w:ascii="Times New Roman" w:eastAsia="Times New Roman" w:hAnsi="Times New Roman" w:cs="Times New Roman"/>
          <w:sz w:val="24"/>
          <w:szCs w:val="24"/>
          <w:lang w:eastAsia="hr-HR"/>
        </w:rPr>
        <w:t xml:space="preserve"> 202</w:t>
      </w:r>
      <w:r w:rsidR="00CC3BE4"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godine objavljen je javni natječaj za prijam u službu u Upravni odjel </w:t>
      </w:r>
      <w:r w:rsidR="00D50F63" w:rsidRPr="00326449">
        <w:rPr>
          <w:rFonts w:ascii="Times New Roman" w:eastAsia="Times New Roman" w:hAnsi="Times New Roman" w:cs="Times New Roman"/>
          <w:sz w:val="24"/>
          <w:szCs w:val="24"/>
          <w:lang w:eastAsia="hr-HR"/>
        </w:rPr>
        <w:t>za prostorno uređenje, zaštitu okoliša i komunalne poslove</w:t>
      </w:r>
      <w:r w:rsidRPr="00326449">
        <w:rPr>
          <w:rFonts w:ascii="Times New Roman" w:eastAsia="Times New Roman" w:hAnsi="Times New Roman" w:cs="Times New Roman"/>
          <w:sz w:val="24"/>
          <w:szCs w:val="24"/>
          <w:lang w:eastAsia="hr-HR"/>
        </w:rPr>
        <w:t>,</w:t>
      </w:r>
      <w:r w:rsidR="00FE2B97"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na radn</w:t>
      </w:r>
      <w:r w:rsidR="0013796A" w:rsidRPr="00326449">
        <w:rPr>
          <w:rFonts w:ascii="Times New Roman" w:eastAsia="Times New Roman" w:hAnsi="Times New Roman" w:cs="Times New Roman"/>
          <w:sz w:val="24"/>
          <w:szCs w:val="24"/>
          <w:lang w:eastAsia="hr-HR"/>
        </w:rPr>
        <w:t>o</w:t>
      </w:r>
      <w:r w:rsidRPr="00326449">
        <w:rPr>
          <w:rFonts w:ascii="Times New Roman" w:eastAsia="Times New Roman" w:hAnsi="Times New Roman" w:cs="Times New Roman"/>
          <w:sz w:val="24"/>
          <w:szCs w:val="24"/>
          <w:lang w:eastAsia="hr-HR"/>
        </w:rPr>
        <w:t xml:space="preserve"> mjest</w:t>
      </w:r>
      <w:r w:rsidR="0013796A" w:rsidRPr="00326449">
        <w:rPr>
          <w:rFonts w:ascii="Times New Roman" w:eastAsia="Times New Roman" w:hAnsi="Times New Roman" w:cs="Times New Roman"/>
          <w:sz w:val="24"/>
          <w:szCs w:val="24"/>
          <w:lang w:eastAsia="hr-HR"/>
        </w:rPr>
        <w:t>o</w:t>
      </w:r>
      <w:r w:rsidRPr="00326449">
        <w:rPr>
          <w:rFonts w:ascii="Times New Roman" w:eastAsia="Times New Roman" w:hAnsi="Times New Roman" w:cs="Times New Roman"/>
          <w:sz w:val="24"/>
          <w:szCs w:val="24"/>
          <w:lang w:eastAsia="hr-HR"/>
        </w:rPr>
        <w:t>:</w:t>
      </w:r>
    </w:p>
    <w:p w14:paraId="4F085391" w14:textId="5720DB68" w:rsidR="00CC3BE4" w:rsidRPr="00326449" w:rsidRDefault="00CC3BE4" w:rsidP="00CC3BE4">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xml:space="preserve">1. </w:t>
      </w:r>
      <w:r w:rsidRPr="00326449">
        <w:rPr>
          <w:rFonts w:ascii="Times New Roman" w:hAnsi="Times New Roman" w:cs="Times New Roman"/>
          <w:b/>
          <w:sz w:val="24"/>
          <w:szCs w:val="24"/>
        </w:rPr>
        <w:t>referent-vježbenik,</w:t>
      </w:r>
      <w:r w:rsidRPr="00326449">
        <w:rPr>
          <w:rFonts w:ascii="Times New Roman" w:hAnsi="Times New Roman" w:cs="Times New Roman"/>
          <w:sz w:val="24"/>
          <w:szCs w:val="24"/>
        </w:rPr>
        <w:t xml:space="preserve"> radno mjesto broj 143. iz Pravilnika u Odsjeku za provedbu dokumenata prostornog uređenja i gradnje i ozakonjenje zgrada – Pag, 1 izvršitelj, na određeno vrijeme od 12 mjeseci.</w:t>
      </w:r>
    </w:p>
    <w:p w14:paraId="72F05815" w14:textId="77777777" w:rsidR="004E0612" w:rsidRPr="00326449" w:rsidRDefault="004E0612" w:rsidP="002269A6">
      <w:pPr>
        <w:spacing w:after="0" w:line="240" w:lineRule="auto"/>
        <w:jc w:val="both"/>
        <w:rPr>
          <w:rFonts w:ascii="Times New Roman" w:eastAsia="Times New Roman" w:hAnsi="Times New Roman" w:cs="Times New Roman"/>
          <w:sz w:val="24"/>
          <w:szCs w:val="24"/>
          <w:lang w:eastAsia="hr-HR"/>
        </w:rPr>
      </w:pPr>
    </w:p>
    <w:p w14:paraId="419D0C2F" w14:textId="2B4F8EF1" w:rsidR="002269A6" w:rsidRPr="00326449" w:rsidRDefault="002269A6" w:rsidP="002269A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Od dana objave javnog natječaja u „Narodnim novinama“ počinje teći rok od </w:t>
      </w:r>
      <w:r w:rsidR="00B44C33" w:rsidRPr="00326449">
        <w:rPr>
          <w:rFonts w:ascii="Times New Roman" w:eastAsia="Times New Roman" w:hAnsi="Times New Roman" w:cs="Times New Roman"/>
          <w:sz w:val="24"/>
          <w:szCs w:val="24"/>
          <w:lang w:eastAsia="hr-HR"/>
        </w:rPr>
        <w:t>8</w:t>
      </w:r>
      <w:r w:rsidRPr="00326449">
        <w:rPr>
          <w:rFonts w:ascii="Times New Roman" w:eastAsia="Times New Roman" w:hAnsi="Times New Roman" w:cs="Times New Roman"/>
          <w:sz w:val="24"/>
          <w:szCs w:val="24"/>
          <w:lang w:eastAsia="hr-HR"/>
        </w:rPr>
        <w:t xml:space="preserve"> dana za podnošenje prijava na javni natječaj</w:t>
      </w:r>
      <w:r w:rsidR="00D26E01" w:rsidRPr="00326449">
        <w:rPr>
          <w:rFonts w:ascii="Times New Roman" w:eastAsia="Times New Roman" w:hAnsi="Times New Roman" w:cs="Times New Roman"/>
          <w:sz w:val="24"/>
          <w:szCs w:val="24"/>
          <w:lang w:eastAsia="hr-HR"/>
        </w:rPr>
        <w:t xml:space="preserve">. Slijedom navedenog, posljednji dan za podnošenje prijava na javni natječaj je </w:t>
      </w:r>
      <w:r w:rsidR="00C737E4" w:rsidRPr="00326449">
        <w:rPr>
          <w:rFonts w:ascii="Times New Roman" w:eastAsia="Times New Roman" w:hAnsi="Times New Roman" w:cs="Times New Roman"/>
          <w:sz w:val="24"/>
          <w:szCs w:val="24"/>
          <w:lang w:eastAsia="hr-HR"/>
        </w:rPr>
        <w:t>20</w:t>
      </w:r>
      <w:r w:rsidR="00D26E01" w:rsidRPr="00326449">
        <w:rPr>
          <w:rFonts w:ascii="Times New Roman" w:eastAsia="Times New Roman" w:hAnsi="Times New Roman" w:cs="Times New Roman"/>
          <w:sz w:val="24"/>
          <w:szCs w:val="24"/>
          <w:lang w:eastAsia="hr-HR"/>
        </w:rPr>
        <w:t xml:space="preserve">. </w:t>
      </w:r>
      <w:r w:rsidR="0013796A" w:rsidRPr="00326449">
        <w:rPr>
          <w:rFonts w:ascii="Times New Roman" w:eastAsia="Times New Roman" w:hAnsi="Times New Roman" w:cs="Times New Roman"/>
          <w:sz w:val="24"/>
          <w:szCs w:val="24"/>
          <w:lang w:eastAsia="hr-HR"/>
        </w:rPr>
        <w:t>srpnja</w:t>
      </w:r>
      <w:r w:rsidR="00D26E01" w:rsidRPr="00326449">
        <w:rPr>
          <w:rFonts w:ascii="Times New Roman" w:eastAsia="Times New Roman" w:hAnsi="Times New Roman" w:cs="Times New Roman"/>
          <w:sz w:val="24"/>
          <w:szCs w:val="24"/>
          <w:lang w:eastAsia="hr-HR"/>
        </w:rPr>
        <w:t xml:space="preserve"> 202</w:t>
      </w:r>
      <w:r w:rsidR="00CC3BE4" w:rsidRPr="00326449">
        <w:rPr>
          <w:rFonts w:ascii="Times New Roman" w:eastAsia="Times New Roman" w:hAnsi="Times New Roman" w:cs="Times New Roman"/>
          <w:sz w:val="24"/>
          <w:szCs w:val="24"/>
          <w:lang w:eastAsia="hr-HR"/>
        </w:rPr>
        <w:t>3</w:t>
      </w:r>
      <w:r w:rsidR="00D26E01" w:rsidRPr="00326449">
        <w:rPr>
          <w:rFonts w:ascii="Times New Roman" w:eastAsia="Times New Roman" w:hAnsi="Times New Roman" w:cs="Times New Roman"/>
          <w:sz w:val="24"/>
          <w:szCs w:val="24"/>
          <w:lang w:eastAsia="hr-HR"/>
        </w:rPr>
        <w:t xml:space="preserve">. godine. </w:t>
      </w:r>
      <w:r w:rsidR="002B3F43" w:rsidRPr="00326449">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w:t>
      </w:r>
      <w:r w:rsidR="00523995" w:rsidRPr="00326449">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326449" w:rsidRDefault="004C3F1F" w:rsidP="00583B3D">
      <w:pPr>
        <w:spacing w:after="0" w:line="240" w:lineRule="auto"/>
        <w:jc w:val="both"/>
        <w:rPr>
          <w:rFonts w:ascii="Times New Roman" w:eastAsia="Times New Roman" w:hAnsi="Times New Roman" w:cs="Times New Roman"/>
          <w:sz w:val="24"/>
          <w:szCs w:val="24"/>
          <w:lang w:eastAsia="hr-HR"/>
        </w:rPr>
      </w:pPr>
    </w:p>
    <w:p w14:paraId="4D557ABC" w14:textId="77B5578F" w:rsidR="00030F8A" w:rsidRPr="00326449" w:rsidRDefault="00F93412" w:rsidP="001D5397">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I. </w:t>
      </w:r>
      <w:r w:rsidR="0013796A" w:rsidRPr="00326449">
        <w:rPr>
          <w:rFonts w:ascii="Times New Roman" w:eastAsia="Times New Roman" w:hAnsi="Times New Roman" w:cs="Times New Roman"/>
          <w:b/>
          <w:sz w:val="24"/>
          <w:szCs w:val="24"/>
          <w:lang w:eastAsia="hr-HR"/>
        </w:rPr>
        <w:t>Opis poslova radnog mjesta referent - vježbenik, radno mjesto broj 143. iz Pravilnika, koje se popunjava predmetnim javnim natječajem</w:t>
      </w:r>
      <w:r w:rsidR="00030F8A" w:rsidRPr="00326449">
        <w:rPr>
          <w:rFonts w:ascii="Times New Roman" w:eastAsia="Times New Roman" w:hAnsi="Times New Roman" w:cs="Times New Roman"/>
          <w:b/>
          <w:sz w:val="24"/>
          <w:szCs w:val="24"/>
          <w:lang w:eastAsia="hr-HR"/>
        </w:rPr>
        <w:t>:</w:t>
      </w:r>
    </w:p>
    <w:p w14:paraId="5176B7CD" w14:textId="143667AF"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vodi urudžbeni zapisnik i upisnik predmeta upravnog postupka te ostale propisane evidencije s područja uredskog poslovanja, vrši administrativnu obradu zaprimljenih predmeta;</w:t>
      </w:r>
    </w:p>
    <w:p w14:paraId="52760CB6" w14:textId="343C5E93"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sudjeluje u otpremi pošte, zaprima poštu;</w:t>
      </w:r>
    </w:p>
    <w:p w14:paraId="15D288C6" w14:textId="1B3AD7B9"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izrađuje potrebna izviješća o evidencijama koje vodi;</w:t>
      </w:r>
    </w:p>
    <w:p w14:paraId="48D5C190" w14:textId="00613C14" w:rsidR="006C3AAD" w:rsidRPr="00326449" w:rsidRDefault="006C3AAD" w:rsidP="006C3AAD">
      <w:pPr>
        <w:spacing w:after="0" w:line="240" w:lineRule="auto"/>
        <w:jc w:val="both"/>
        <w:rPr>
          <w:rFonts w:ascii="Times New Roman" w:eastAsia="Times New Roman" w:hAnsi="Times New Roman" w:cs="Times New Roman"/>
          <w:b/>
          <w:sz w:val="24"/>
          <w:szCs w:val="24"/>
        </w:rPr>
      </w:pPr>
      <w:r w:rsidRPr="00326449">
        <w:rPr>
          <w:rFonts w:ascii="Times New Roman" w:eastAsia="Times New Roman" w:hAnsi="Times New Roman" w:cs="Times New Roman"/>
          <w:sz w:val="24"/>
          <w:szCs w:val="24"/>
        </w:rPr>
        <w:t xml:space="preserve">- obavlja administrativne poslove i druge poslove koji mu se povjere. </w:t>
      </w:r>
    </w:p>
    <w:p w14:paraId="4F4B901A" w14:textId="0ACD8AD1" w:rsidR="00C7266C" w:rsidRPr="00326449" w:rsidRDefault="00C7266C" w:rsidP="00F05E6E">
      <w:pPr>
        <w:spacing w:after="0" w:line="240" w:lineRule="auto"/>
        <w:jc w:val="both"/>
        <w:rPr>
          <w:rFonts w:ascii="Times New Roman" w:eastAsia="Times New Roman" w:hAnsi="Times New Roman" w:cs="Times New Roman"/>
          <w:b/>
          <w:sz w:val="24"/>
          <w:szCs w:val="24"/>
          <w:lang w:eastAsia="hr-HR"/>
        </w:rPr>
      </w:pPr>
    </w:p>
    <w:p w14:paraId="0A5320BD" w14:textId="321B979A" w:rsidR="0013796A" w:rsidRPr="00326449" w:rsidRDefault="0013796A" w:rsidP="00F05E6E">
      <w:pPr>
        <w:spacing w:after="0" w:line="240" w:lineRule="auto"/>
        <w:jc w:val="both"/>
        <w:rPr>
          <w:rFonts w:ascii="Times New Roman" w:eastAsia="Times New Roman" w:hAnsi="Times New Roman" w:cs="Times New Roman"/>
          <w:b/>
          <w:sz w:val="24"/>
          <w:szCs w:val="24"/>
          <w:lang w:eastAsia="hr-HR"/>
        </w:rPr>
      </w:pPr>
    </w:p>
    <w:p w14:paraId="159C76DD" w14:textId="11679F00" w:rsidR="00F93412" w:rsidRPr="00326449" w:rsidRDefault="00F93412" w:rsidP="00F05E6E">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lastRenderedPageBreak/>
        <w:t>II. Podaci o plaći:</w:t>
      </w:r>
    </w:p>
    <w:p w14:paraId="2E88B83B" w14:textId="77777777" w:rsidR="00A127F7" w:rsidRPr="00326449" w:rsidRDefault="00A127F7" w:rsidP="00B11FD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704F3C" w:rsidRPr="00326449">
        <w:rPr>
          <w:rFonts w:ascii="Times New Roman" w:eastAsia="Times New Roman" w:hAnsi="Times New Roman" w:cs="Times New Roman"/>
          <w:sz w:val="24"/>
          <w:szCs w:val="24"/>
          <w:lang w:eastAsia="hr-HR"/>
        </w:rPr>
        <w:t>,</w:t>
      </w:r>
      <w:r w:rsidRPr="00326449">
        <w:rPr>
          <w:rFonts w:ascii="Times New Roman" w:eastAsia="Times New Roman" w:hAnsi="Times New Roman" w:cs="Times New Roman"/>
          <w:sz w:val="24"/>
          <w:szCs w:val="24"/>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326449" w:rsidRDefault="00BE719B" w:rsidP="00BE719B">
      <w:pPr>
        <w:spacing w:after="0" w:line="240" w:lineRule="auto"/>
        <w:jc w:val="both"/>
        <w:rPr>
          <w:rFonts w:ascii="Times New Roman" w:eastAsia="Times New Roman" w:hAnsi="Times New Roman" w:cs="Times New Roman"/>
          <w:color w:val="FF0000"/>
          <w:sz w:val="24"/>
          <w:szCs w:val="24"/>
          <w:lang w:eastAsia="hr-HR"/>
        </w:rPr>
      </w:pPr>
    </w:p>
    <w:p w14:paraId="4212F4C0" w14:textId="40BBD0B0" w:rsidR="0080662E" w:rsidRPr="00326449" w:rsidRDefault="0080662E" w:rsidP="0080662E">
      <w:pPr>
        <w:pStyle w:val="Bezproreda"/>
        <w:jc w:val="both"/>
      </w:pPr>
      <w:r w:rsidRPr="00326449">
        <w:t xml:space="preserve">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7A814397" w14:textId="063F0286" w:rsidR="007B44DA" w:rsidRPr="00326449" w:rsidRDefault="007B44DA" w:rsidP="0087266E">
      <w:pPr>
        <w:pStyle w:val="Bezproreda"/>
        <w:jc w:val="both"/>
      </w:pPr>
    </w:p>
    <w:p w14:paraId="58642347" w14:textId="77777777" w:rsidR="0087266E" w:rsidRPr="00326449" w:rsidRDefault="0087266E" w:rsidP="0087266E">
      <w:pPr>
        <w:spacing w:after="0" w:line="240" w:lineRule="auto"/>
        <w:jc w:val="both"/>
        <w:rPr>
          <w:rFonts w:ascii="Times New Roman" w:eastAsia="Times New Roman" w:hAnsi="Times New Roman" w:cs="Times New Roman"/>
          <w:sz w:val="24"/>
          <w:szCs w:val="24"/>
          <w:lang w:eastAsia="hr-HR"/>
        </w:rPr>
      </w:pPr>
      <w:r w:rsidRPr="00326449">
        <w:rPr>
          <w:rFonts w:ascii="Times New Roman" w:hAnsi="Times New Roman" w:cs="Times New Roman"/>
          <w:sz w:val="24"/>
          <w:szCs w:val="24"/>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326449" w:rsidRDefault="00A127F7" w:rsidP="00583B3D">
      <w:pPr>
        <w:spacing w:after="0" w:line="240" w:lineRule="auto"/>
        <w:jc w:val="both"/>
        <w:rPr>
          <w:rFonts w:ascii="Times New Roman" w:eastAsia="Times New Roman" w:hAnsi="Times New Roman" w:cs="Times New Roman"/>
          <w:sz w:val="24"/>
          <w:szCs w:val="24"/>
          <w:lang w:eastAsia="hr-HR"/>
        </w:rPr>
      </w:pPr>
    </w:p>
    <w:p w14:paraId="04024318" w14:textId="77777777" w:rsidR="0013796A" w:rsidRPr="00326449" w:rsidRDefault="0013796A" w:rsidP="0013796A">
      <w:pPr>
        <w:spacing w:after="0" w:line="240" w:lineRule="auto"/>
        <w:jc w:val="both"/>
        <w:rPr>
          <w:rFonts w:ascii="Times New Roman" w:eastAsiaTheme="minorEastAsia" w:hAnsi="Times New Roman" w:cs="Times New Roman"/>
          <w:sz w:val="24"/>
          <w:szCs w:val="24"/>
          <w:lang w:eastAsia="hr-HR"/>
        </w:rPr>
      </w:pPr>
      <w:r w:rsidRPr="00326449">
        <w:rPr>
          <w:rFonts w:ascii="Times New Roman" w:eastAsiaTheme="minorEastAsia" w:hAnsi="Times New Roman" w:cs="Times New Roman"/>
          <w:sz w:val="24"/>
          <w:szCs w:val="24"/>
          <w:lang w:eastAsia="hr-HR"/>
        </w:rPr>
        <w:t>Osnovica za izračun plaće utvrđena je člankom 44. stavak 1. Kolektivnog ugovora za službenike i namještenike upravnih tijela Zadarske županije („Službeni glasnik Zadarske županije“ broj 35/21) i člankom 9. Dodatka Kolektivnom ugovoru za službenike i namještenike upravnih tijela Zadarske županije (KLASA: 110-01/19-01/3, URBROJ: 2198-01-23-15 od 4. srpnja 2023. godine.</w:t>
      </w:r>
    </w:p>
    <w:p w14:paraId="3FFBC496" w14:textId="77777777" w:rsidR="007171AE" w:rsidRPr="00326449" w:rsidRDefault="007171AE" w:rsidP="007171AE">
      <w:pPr>
        <w:spacing w:after="0" w:line="240" w:lineRule="auto"/>
        <w:jc w:val="both"/>
        <w:rPr>
          <w:rFonts w:ascii="Times New Roman" w:eastAsia="Times New Roman" w:hAnsi="Times New Roman" w:cs="Times New Roman"/>
          <w:sz w:val="24"/>
          <w:szCs w:val="24"/>
          <w:lang w:eastAsia="hr-HR"/>
        </w:rPr>
      </w:pPr>
    </w:p>
    <w:p w14:paraId="38B18842" w14:textId="77777777" w:rsidR="00F93412" w:rsidRPr="00326449"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III. Način obavljanja prethodne provjere znanja i sposobnosti kandidata:</w:t>
      </w:r>
    </w:p>
    <w:p w14:paraId="0DC516AF" w14:textId="66F61030" w:rsidR="003322D7" w:rsidRPr="00326449" w:rsidRDefault="00A127F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Prethodn</w:t>
      </w:r>
      <w:r w:rsidR="008A1297" w:rsidRPr="00326449">
        <w:rPr>
          <w:rFonts w:ascii="Times New Roman" w:eastAsia="Times New Roman" w:hAnsi="Times New Roman" w:cs="Times New Roman"/>
          <w:sz w:val="24"/>
          <w:szCs w:val="24"/>
          <w:lang w:eastAsia="hr-HR"/>
        </w:rPr>
        <w:t>a</w:t>
      </w:r>
      <w:r w:rsidRPr="00326449">
        <w:rPr>
          <w:rFonts w:ascii="Times New Roman" w:eastAsia="Times New Roman" w:hAnsi="Times New Roman" w:cs="Times New Roman"/>
          <w:sz w:val="24"/>
          <w:szCs w:val="24"/>
          <w:lang w:eastAsia="hr-HR"/>
        </w:rPr>
        <w:t xml:space="preserve"> provjer</w:t>
      </w:r>
      <w:r w:rsidR="008A1297" w:rsidRPr="00326449">
        <w:rPr>
          <w:rFonts w:ascii="Times New Roman" w:eastAsia="Times New Roman" w:hAnsi="Times New Roman" w:cs="Times New Roman"/>
          <w:sz w:val="24"/>
          <w:szCs w:val="24"/>
          <w:lang w:eastAsia="hr-HR"/>
        </w:rPr>
        <w:t>a</w:t>
      </w:r>
      <w:r w:rsidRPr="00326449">
        <w:rPr>
          <w:rFonts w:ascii="Times New Roman" w:eastAsia="Times New Roman" w:hAnsi="Times New Roman" w:cs="Times New Roman"/>
          <w:sz w:val="24"/>
          <w:szCs w:val="24"/>
          <w:lang w:eastAsia="hr-HR"/>
        </w:rPr>
        <w:t xml:space="preserve"> znanja i sposobnosti</w:t>
      </w:r>
      <w:r w:rsidR="008A1297"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kandidata</w:t>
      </w:r>
      <w:r w:rsidR="008A1297" w:rsidRPr="00326449">
        <w:rPr>
          <w:rFonts w:ascii="Times New Roman" w:eastAsia="Times New Roman" w:hAnsi="Times New Roman" w:cs="Times New Roman"/>
          <w:sz w:val="24"/>
          <w:szCs w:val="24"/>
          <w:lang w:eastAsia="hr-HR"/>
        </w:rPr>
        <w:t xml:space="preserve"> temelji se na članku 22. Zakona, a </w:t>
      </w:r>
      <w:r w:rsidRPr="00326449">
        <w:rPr>
          <w:rFonts w:ascii="Times New Roman" w:eastAsia="Times New Roman" w:hAnsi="Times New Roman" w:cs="Times New Roman"/>
          <w:sz w:val="24"/>
          <w:szCs w:val="24"/>
          <w:lang w:eastAsia="hr-HR"/>
        </w:rPr>
        <w:t>provodi</w:t>
      </w:r>
      <w:r w:rsidR="008A1297" w:rsidRPr="00326449">
        <w:rPr>
          <w:rFonts w:ascii="Times New Roman" w:eastAsia="Times New Roman" w:hAnsi="Times New Roman" w:cs="Times New Roman"/>
          <w:sz w:val="24"/>
          <w:szCs w:val="24"/>
          <w:lang w:eastAsia="hr-HR"/>
        </w:rPr>
        <w:t xml:space="preserve"> je</w:t>
      </w:r>
      <w:r w:rsidRPr="00326449">
        <w:rPr>
          <w:rFonts w:ascii="Times New Roman" w:eastAsia="Times New Roman" w:hAnsi="Times New Roman" w:cs="Times New Roman"/>
          <w:sz w:val="24"/>
          <w:szCs w:val="24"/>
          <w:lang w:eastAsia="hr-HR"/>
        </w:rPr>
        <w:t xml:space="preserve"> tročlano Povjerenstvo za provedbu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imenovano od strane pročelni</w:t>
      </w:r>
      <w:r w:rsidR="00310D50" w:rsidRPr="00326449">
        <w:rPr>
          <w:rFonts w:ascii="Times New Roman" w:eastAsia="Times New Roman" w:hAnsi="Times New Roman" w:cs="Times New Roman"/>
          <w:sz w:val="24"/>
          <w:szCs w:val="24"/>
          <w:lang w:eastAsia="hr-HR"/>
        </w:rPr>
        <w:t>ka</w:t>
      </w:r>
      <w:r w:rsidRPr="00326449">
        <w:rPr>
          <w:rFonts w:ascii="Times New Roman" w:eastAsia="Times New Roman" w:hAnsi="Times New Roman" w:cs="Times New Roman"/>
          <w:sz w:val="24"/>
          <w:szCs w:val="24"/>
          <w:lang w:eastAsia="hr-HR"/>
        </w:rPr>
        <w:t xml:space="preserve"> </w:t>
      </w:r>
      <w:r w:rsidR="0080662E" w:rsidRPr="00326449">
        <w:rPr>
          <w:rFonts w:ascii="Times New Roman" w:eastAsia="Times New Roman" w:hAnsi="Times New Roman" w:cs="Times New Roman"/>
          <w:sz w:val="24"/>
          <w:szCs w:val="24"/>
          <w:lang w:eastAsia="hr-HR"/>
        </w:rPr>
        <w:t>Upravnog odjela za prostorno uređenje, zaštitu okoliša i komunalne poslove</w:t>
      </w:r>
      <w:r w:rsidR="00F93412" w:rsidRPr="00326449">
        <w:rPr>
          <w:rFonts w:ascii="Times New Roman" w:eastAsia="Times New Roman" w:hAnsi="Times New Roman" w:cs="Times New Roman"/>
          <w:sz w:val="24"/>
          <w:szCs w:val="24"/>
          <w:lang w:eastAsia="hr-HR"/>
        </w:rPr>
        <w:t>.</w:t>
      </w:r>
    </w:p>
    <w:p w14:paraId="5D03EEB8" w14:textId="77777777" w:rsidR="00F93412" w:rsidRPr="00326449" w:rsidRDefault="00F93412" w:rsidP="00583B3D">
      <w:pPr>
        <w:spacing w:after="0" w:line="240" w:lineRule="auto"/>
        <w:jc w:val="both"/>
        <w:rPr>
          <w:rFonts w:ascii="Times New Roman" w:eastAsia="Times New Roman" w:hAnsi="Times New Roman" w:cs="Times New Roman"/>
          <w:sz w:val="24"/>
          <w:szCs w:val="24"/>
          <w:lang w:eastAsia="hr-HR"/>
        </w:rPr>
      </w:pPr>
    </w:p>
    <w:p w14:paraId="7AE9FD0E" w14:textId="4C596791" w:rsidR="008A1297" w:rsidRPr="00326449" w:rsidRDefault="008A129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a poziv </w:t>
      </w:r>
      <w:r w:rsidR="00ED25AB" w:rsidRPr="00326449">
        <w:rPr>
          <w:rFonts w:ascii="Times New Roman" w:eastAsia="Times New Roman" w:hAnsi="Times New Roman" w:cs="Times New Roman"/>
          <w:sz w:val="24"/>
          <w:szCs w:val="24"/>
          <w:lang w:eastAsia="hr-HR"/>
        </w:rPr>
        <w:t xml:space="preserve">na prethodnu provjeru znanja i sposobnosti </w:t>
      </w:r>
      <w:r w:rsidR="006A54C9" w:rsidRPr="00326449">
        <w:rPr>
          <w:rFonts w:ascii="Times New Roman" w:eastAsia="Times New Roman" w:hAnsi="Times New Roman" w:cs="Times New Roman"/>
          <w:sz w:val="24"/>
          <w:szCs w:val="24"/>
          <w:lang w:eastAsia="hr-HR"/>
        </w:rPr>
        <w:t>biti</w:t>
      </w:r>
      <w:r w:rsidR="00ED25AB" w:rsidRPr="00326449">
        <w:rPr>
          <w:rFonts w:ascii="Times New Roman" w:eastAsia="Times New Roman" w:hAnsi="Times New Roman" w:cs="Times New Roman"/>
          <w:sz w:val="24"/>
          <w:szCs w:val="24"/>
          <w:lang w:eastAsia="hr-HR"/>
        </w:rPr>
        <w:t xml:space="preserve"> će</w:t>
      </w:r>
      <w:r w:rsidRPr="00326449">
        <w:rPr>
          <w:rFonts w:ascii="Times New Roman" w:eastAsia="Times New Roman" w:hAnsi="Times New Roman" w:cs="Times New Roman"/>
          <w:sz w:val="24"/>
          <w:szCs w:val="24"/>
          <w:lang w:eastAsia="hr-HR"/>
        </w:rPr>
        <w:t xml:space="preserve"> objavljen na mrežnoj stranici Zadarske županij</w:t>
      </w:r>
      <w:r w:rsidR="007C287E" w:rsidRPr="00326449">
        <w:rPr>
          <w:rFonts w:ascii="Times New Roman" w:eastAsia="Times New Roman" w:hAnsi="Times New Roman" w:cs="Times New Roman"/>
          <w:sz w:val="24"/>
          <w:szCs w:val="24"/>
          <w:lang w:eastAsia="hr-HR"/>
        </w:rPr>
        <w:t>e</w:t>
      </w:r>
      <w:r w:rsidRPr="00326449">
        <w:rPr>
          <w:rFonts w:ascii="Times New Roman" w:eastAsia="Times New Roman" w:hAnsi="Times New Roman" w:cs="Times New Roman"/>
          <w:sz w:val="24"/>
          <w:szCs w:val="24"/>
          <w:lang w:eastAsia="hr-HR"/>
        </w:rPr>
        <w:t xml:space="preserve"> </w:t>
      </w:r>
      <w:hyperlink r:id="rId7" w:history="1">
        <w:r w:rsidR="007171AE" w:rsidRPr="00326449">
          <w:rPr>
            <w:rFonts w:ascii="Times New Roman" w:eastAsia="Times New Roman" w:hAnsi="Times New Roman" w:cs="Times New Roman"/>
            <w:sz w:val="24"/>
            <w:szCs w:val="24"/>
            <w:u w:val="single"/>
            <w:lang w:eastAsia="hr-HR"/>
          </w:rPr>
          <w:t>www.zadarska-zupanija.hr</w:t>
        </w:r>
      </w:hyperlink>
      <w:r w:rsidR="008636DE" w:rsidRPr="00326449">
        <w:rPr>
          <w:rFonts w:ascii="Times New Roman" w:eastAsia="Times New Roman" w:hAnsi="Times New Roman" w:cs="Times New Roman"/>
          <w:sz w:val="24"/>
          <w:szCs w:val="24"/>
          <w:u w:val="single"/>
          <w:lang w:eastAsia="hr-HR"/>
        </w:rPr>
        <w:t xml:space="preserve">, </w:t>
      </w:r>
      <w:r w:rsidR="0062589B" w:rsidRPr="00326449">
        <w:rPr>
          <w:rFonts w:ascii="Times New Roman" w:eastAsia="Times New Roman" w:hAnsi="Times New Roman" w:cs="Times New Roman"/>
          <w:sz w:val="24"/>
          <w:szCs w:val="24"/>
          <w:lang w:eastAsia="hr-HR"/>
        </w:rPr>
        <w:t xml:space="preserve">te na oglasnoj ploči Doma Županije, Božidara Petranovića 8, Zadar, </w:t>
      </w:r>
      <w:r w:rsidRPr="00326449">
        <w:rPr>
          <w:rFonts w:ascii="Times New Roman" w:eastAsia="Times New Roman" w:hAnsi="Times New Roman" w:cs="Times New Roman"/>
          <w:sz w:val="24"/>
          <w:szCs w:val="24"/>
          <w:lang w:eastAsia="hr-HR"/>
        </w:rPr>
        <w:t>najmanje pet dana prije održavanja provjere.</w:t>
      </w:r>
    </w:p>
    <w:p w14:paraId="7D9DF7B8" w14:textId="77777777" w:rsidR="008A1297" w:rsidRPr="00326449" w:rsidRDefault="008A1297" w:rsidP="00685956">
      <w:pPr>
        <w:spacing w:after="0" w:line="240" w:lineRule="auto"/>
        <w:rPr>
          <w:rFonts w:ascii="Times New Roman" w:eastAsia="Times New Roman" w:hAnsi="Times New Roman" w:cs="Times New Roman"/>
          <w:sz w:val="24"/>
          <w:szCs w:val="24"/>
          <w:lang w:eastAsia="hr-HR"/>
        </w:rPr>
      </w:pPr>
    </w:p>
    <w:p w14:paraId="303554F1" w14:textId="77777777" w:rsidR="008A1297" w:rsidRPr="00326449" w:rsidRDefault="008A129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Podnositelji nepravodobnih i nepotpunih prijava kao i podnositelji</w:t>
      </w:r>
      <w:r w:rsidR="00946992"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koj</w:t>
      </w:r>
      <w:r w:rsidR="00946992" w:rsidRPr="00326449">
        <w:rPr>
          <w:rFonts w:ascii="Times New Roman" w:eastAsia="Times New Roman" w:hAnsi="Times New Roman" w:cs="Times New Roman"/>
          <w:sz w:val="24"/>
          <w:szCs w:val="24"/>
          <w:lang w:eastAsia="hr-HR"/>
        </w:rPr>
        <w:t>i</w:t>
      </w:r>
      <w:r w:rsidRPr="00326449">
        <w:rPr>
          <w:rFonts w:ascii="Times New Roman" w:eastAsia="Times New Roman" w:hAnsi="Times New Roman" w:cs="Times New Roman"/>
          <w:sz w:val="24"/>
          <w:szCs w:val="24"/>
          <w:lang w:eastAsia="hr-HR"/>
        </w:rPr>
        <w:t xml:space="preserve"> ne udovoljavaju propisanim i objavljenim uvjetima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neće se smatrati kandidatima</w:t>
      </w:r>
      <w:r w:rsidR="00ED25AB" w:rsidRPr="00326449">
        <w:rPr>
          <w:rFonts w:ascii="Times New Roman" w:eastAsia="Times New Roman" w:hAnsi="Times New Roman" w:cs="Times New Roman"/>
          <w:sz w:val="24"/>
          <w:szCs w:val="24"/>
          <w:lang w:eastAsia="hr-HR"/>
        </w:rPr>
        <w:t xml:space="preserve"> prijavljenim na </w:t>
      </w:r>
      <w:r w:rsidR="00324C6C" w:rsidRPr="00326449">
        <w:rPr>
          <w:rFonts w:ascii="Times New Roman" w:eastAsia="Times New Roman" w:hAnsi="Times New Roman" w:cs="Times New Roman"/>
          <w:sz w:val="24"/>
          <w:szCs w:val="24"/>
          <w:lang w:eastAsia="hr-HR"/>
        </w:rPr>
        <w:t>javni natječaj</w:t>
      </w:r>
      <w:r w:rsidRPr="00326449">
        <w:rPr>
          <w:rFonts w:ascii="Times New Roman" w:eastAsia="Times New Roman" w:hAnsi="Times New Roman" w:cs="Times New Roman"/>
          <w:sz w:val="24"/>
          <w:szCs w:val="24"/>
          <w:lang w:eastAsia="hr-HR"/>
        </w:rPr>
        <w:t>, te će im biti upućena odgovarajuća pisana obavijest.</w:t>
      </w:r>
    </w:p>
    <w:p w14:paraId="207991C8" w14:textId="77777777" w:rsidR="008636DE" w:rsidRPr="00326449" w:rsidRDefault="008636DE" w:rsidP="00E54B5D">
      <w:pPr>
        <w:spacing w:after="0" w:line="240" w:lineRule="auto"/>
        <w:jc w:val="both"/>
        <w:rPr>
          <w:rFonts w:ascii="Times New Roman" w:eastAsia="Times New Roman" w:hAnsi="Times New Roman" w:cs="Times New Roman"/>
          <w:bCs/>
          <w:sz w:val="24"/>
          <w:szCs w:val="24"/>
          <w:lang w:eastAsia="hr-HR"/>
        </w:rPr>
      </w:pPr>
    </w:p>
    <w:p w14:paraId="719DFFB0" w14:textId="01D1BA43" w:rsidR="00E54B5D" w:rsidRPr="00326449" w:rsidRDefault="00365F5E" w:rsidP="00E54B5D">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IV</w:t>
      </w:r>
      <w:r w:rsidR="00E54B5D" w:rsidRPr="00326449">
        <w:rPr>
          <w:rFonts w:ascii="Times New Roman" w:eastAsia="Times New Roman" w:hAnsi="Times New Roman" w:cs="Times New Roman"/>
          <w:b/>
          <w:sz w:val="24"/>
          <w:szCs w:val="24"/>
          <w:lang w:eastAsia="hr-HR"/>
        </w:rPr>
        <w:t>. Pravni izvori za pripremanje kandidata za prethodnu provjeru znanja za radno mjesto broj 1</w:t>
      </w:r>
      <w:r w:rsidR="00572753" w:rsidRPr="00326449">
        <w:rPr>
          <w:rFonts w:ascii="Times New Roman" w:eastAsia="Times New Roman" w:hAnsi="Times New Roman" w:cs="Times New Roman"/>
          <w:b/>
          <w:sz w:val="24"/>
          <w:szCs w:val="24"/>
          <w:lang w:eastAsia="hr-HR"/>
        </w:rPr>
        <w:t>43</w:t>
      </w:r>
      <w:r w:rsidR="00E54B5D" w:rsidRPr="00326449">
        <w:rPr>
          <w:rFonts w:ascii="Times New Roman" w:eastAsia="Times New Roman" w:hAnsi="Times New Roman" w:cs="Times New Roman"/>
          <w:b/>
          <w:sz w:val="24"/>
          <w:szCs w:val="24"/>
          <w:lang w:eastAsia="hr-HR"/>
        </w:rPr>
        <w:t xml:space="preserve">. iz Pravilnika, referent-vježbenik u </w:t>
      </w:r>
      <w:r w:rsidR="00572753" w:rsidRPr="00326449">
        <w:rPr>
          <w:rFonts w:ascii="Times New Roman" w:hAnsi="Times New Roman" w:cs="Times New Roman"/>
          <w:b/>
          <w:sz w:val="24"/>
          <w:szCs w:val="24"/>
        </w:rPr>
        <w:t>Odsjeku za provedbu dokumenata prostornog uređenja i gradnje i ozakonjenje zgrada – Pag</w:t>
      </w:r>
      <w:r w:rsidR="00E54B5D" w:rsidRPr="00326449">
        <w:rPr>
          <w:rFonts w:ascii="Times New Roman" w:eastAsia="Times New Roman" w:hAnsi="Times New Roman" w:cs="Times New Roman"/>
          <w:b/>
          <w:sz w:val="24"/>
          <w:szCs w:val="24"/>
          <w:lang w:eastAsia="hr-HR"/>
        </w:rPr>
        <w:t>, su sljedeći: </w:t>
      </w:r>
    </w:p>
    <w:p w14:paraId="3777811E" w14:textId="1B3B7E4D" w:rsidR="00157FB3" w:rsidRPr="00326449" w:rsidRDefault="00AD7272" w:rsidP="00157FB3">
      <w:pPr>
        <w:spacing w:after="0" w:line="240" w:lineRule="auto"/>
        <w:jc w:val="both"/>
        <w:rPr>
          <w:rFonts w:ascii="Times New Roman" w:eastAsia="Times New Roman" w:hAnsi="Times New Roman" w:cs="Times New Roman"/>
          <w:sz w:val="24"/>
          <w:szCs w:val="24"/>
        </w:rPr>
      </w:pPr>
      <w:r w:rsidRPr="00326449">
        <w:rPr>
          <w:rFonts w:ascii="Times New Roman" w:eastAsia="Times New Roman" w:hAnsi="Times New Roman" w:cs="Times New Roman"/>
          <w:sz w:val="24"/>
          <w:szCs w:val="24"/>
        </w:rPr>
        <w:t xml:space="preserve">- Uredba o uredskom poslovanju („Narodne novine“ </w:t>
      </w:r>
      <w:r w:rsidR="007B4D3A" w:rsidRPr="00326449">
        <w:rPr>
          <w:rFonts w:ascii="Times New Roman" w:eastAsia="Times New Roman" w:hAnsi="Times New Roman" w:cs="Times New Roman"/>
          <w:sz w:val="24"/>
          <w:szCs w:val="24"/>
        </w:rPr>
        <w:t>broj 75/21)</w:t>
      </w:r>
      <w:r w:rsidR="007035B7" w:rsidRPr="00326449">
        <w:rPr>
          <w:rFonts w:ascii="Times New Roman" w:eastAsia="Times New Roman" w:hAnsi="Times New Roman" w:cs="Times New Roman"/>
          <w:sz w:val="24"/>
          <w:szCs w:val="24"/>
        </w:rPr>
        <w:t>;</w:t>
      </w:r>
    </w:p>
    <w:p w14:paraId="7EA13AD4" w14:textId="77777777" w:rsidR="00157FB3" w:rsidRPr="00326449" w:rsidRDefault="00157FB3" w:rsidP="00157FB3">
      <w:pPr>
        <w:spacing w:after="0" w:line="240" w:lineRule="auto"/>
        <w:jc w:val="both"/>
        <w:rPr>
          <w:rFonts w:ascii="Times New Roman" w:eastAsia="Times New Roman" w:hAnsi="Times New Roman" w:cs="Times New Roman"/>
          <w:sz w:val="24"/>
          <w:szCs w:val="24"/>
          <w:lang w:eastAsia="hr-HR"/>
        </w:rPr>
      </w:pPr>
      <w:r w:rsidRPr="00326449">
        <w:rPr>
          <w:rFonts w:ascii="Times New Roman" w:hAnsi="Times New Roman" w:cs="Times New Roman"/>
          <w:sz w:val="24"/>
          <w:szCs w:val="24"/>
        </w:rPr>
        <w:t xml:space="preserve">- Statut Zadarske županije („Službeni glasnik Zadarske županije“ broj 11/2018 – pročišćeni tekst, 5/2020, 5/2021). </w:t>
      </w:r>
    </w:p>
    <w:p w14:paraId="0F1FBDB6" w14:textId="77777777" w:rsidR="00E54B5D" w:rsidRPr="00326449" w:rsidRDefault="00E54B5D" w:rsidP="00E54B5D">
      <w:pPr>
        <w:spacing w:line="240" w:lineRule="auto"/>
        <w:contextualSpacing/>
        <w:jc w:val="both"/>
        <w:rPr>
          <w:color w:val="FF0000"/>
          <w:sz w:val="24"/>
          <w:szCs w:val="24"/>
        </w:rPr>
      </w:pPr>
    </w:p>
    <w:p w14:paraId="635AA9C9" w14:textId="77777777" w:rsidR="00157FB3" w:rsidRPr="00326449" w:rsidRDefault="00157FB3" w:rsidP="00157FB3">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326449">
          <w:rPr>
            <w:rFonts w:ascii="Times New Roman" w:eastAsia="Calibri" w:hAnsi="Times New Roman" w:cs="Times New Roman"/>
            <w:color w:val="0000FF" w:themeColor="hyperlink"/>
            <w:sz w:val="24"/>
            <w:szCs w:val="24"/>
            <w:u w:val="single"/>
          </w:rPr>
          <w:t>https://narodne-novine.nn.hr/</w:t>
        </w:r>
      </w:hyperlink>
      <w:r w:rsidRPr="00326449">
        <w:rPr>
          <w:rFonts w:ascii="Times New Roman" w:eastAsia="Calibri" w:hAnsi="Times New Roman" w:cs="Times New Roman"/>
          <w:sz w:val="24"/>
          <w:szCs w:val="24"/>
        </w:rPr>
        <w:t>,</w:t>
      </w:r>
      <w:r w:rsidRPr="00326449">
        <w:rPr>
          <w:rFonts w:ascii="Calibri" w:eastAsia="Calibri" w:hAnsi="Calibri" w:cs="Times New Roman"/>
          <w:sz w:val="24"/>
          <w:szCs w:val="24"/>
        </w:rPr>
        <w:t xml:space="preserve"> </w:t>
      </w:r>
      <w:r w:rsidRPr="00326449">
        <w:rPr>
          <w:rFonts w:ascii="Times New Roman" w:eastAsia="Times New Roman" w:hAnsi="Times New Roman" w:cs="Times New Roman"/>
          <w:sz w:val="24"/>
          <w:szCs w:val="24"/>
          <w:lang w:eastAsia="hr-HR"/>
        </w:rPr>
        <w:t xml:space="preserve">izvor objavljen u „Službenom glasniku Zadarske županije“ dostupan je na linku </w:t>
      </w:r>
      <w:hyperlink r:id="rId9" w:history="1">
        <w:r w:rsidRPr="00326449">
          <w:rPr>
            <w:rFonts w:ascii="Times New Roman" w:eastAsia="Calibri" w:hAnsi="Times New Roman" w:cs="Times New Roman"/>
            <w:color w:val="0000FF" w:themeColor="hyperlink"/>
            <w:sz w:val="24"/>
            <w:szCs w:val="24"/>
            <w:u w:val="single"/>
          </w:rPr>
          <w:t>https://glasnik.zadarska-zupanija.hr/</w:t>
        </w:r>
      </w:hyperlink>
      <w:r w:rsidRPr="00326449">
        <w:rPr>
          <w:rFonts w:ascii="Times New Roman" w:eastAsia="Times New Roman" w:hAnsi="Times New Roman" w:cs="Times New Roman"/>
          <w:sz w:val="24"/>
          <w:szCs w:val="24"/>
          <w:lang w:eastAsia="hr-HR"/>
        </w:rPr>
        <w:t xml:space="preserve"> .</w:t>
      </w:r>
    </w:p>
    <w:p w14:paraId="635D57B2" w14:textId="77777777" w:rsidR="002A1EF2" w:rsidRPr="00326449" w:rsidRDefault="002A1EF2" w:rsidP="00FB3720">
      <w:pPr>
        <w:spacing w:after="0" w:line="240" w:lineRule="auto"/>
        <w:jc w:val="both"/>
        <w:rPr>
          <w:rFonts w:ascii="Times New Roman" w:hAnsi="Times New Roman" w:cs="Times New Roman"/>
          <w:color w:val="FF0000"/>
          <w:sz w:val="24"/>
          <w:szCs w:val="24"/>
        </w:rPr>
      </w:pPr>
    </w:p>
    <w:p w14:paraId="18125FB2" w14:textId="6A46F090"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lastRenderedPageBreak/>
        <w:t>Prethodna provjera znanja i sposobnosti kandidata, za radn</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mjest</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koj</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se popunjava</w:t>
      </w:r>
      <w:r w:rsidR="006F5AA5" w:rsidRPr="00326449">
        <w:rPr>
          <w:rFonts w:ascii="Times New Roman" w:hAnsi="Times New Roman" w:cs="Times New Roman"/>
          <w:sz w:val="24"/>
          <w:szCs w:val="24"/>
        </w:rPr>
        <w:t>ju</w:t>
      </w:r>
      <w:r w:rsidRPr="00326449">
        <w:rPr>
          <w:rFonts w:ascii="Times New Roman" w:hAnsi="Times New Roman" w:cs="Times New Roman"/>
          <w:sz w:val="24"/>
          <w:szCs w:val="24"/>
        </w:rPr>
        <w:t xml:space="preserve"> predmetnim javnim natječajem, obuhvaća:</w:t>
      </w:r>
    </w:p>
    <w:p w14:paraId="13EDEC82"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pisanu provjeru znanja iz područja navedenih u pravnim izvorima za pripremanje kandidata,</w:t>
      </w:r>
    </w:p>
    <w:p w14:paraId="2996FD96"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xml:space="preserve">-  intervju. </w:t>
      </w:r>
    </w:p>
    <w:p w14:paraId="208B2C79" w14:textId="77777777" w:rsidR="002651E2" w:rsidRPr="00326449" w:rsidRDefault="002651E2" w:rsidP="002651E2">
      <w:pPr>
        <w:spacing w:after="0" w:line="240" w:lineRule="auto"/>
        <w:jc w:val="both"/>
        <w:rPr>
          <w:rFonts w:ascii="Times New Roman" w:hAnsi="Times New Roman" w:cs="Times New Roman"/>
          <w:color w:val="FF0000"/>
          <w:sz w:val="24"/>
          <w:szCs w:val="24"/>
        </w:rPr>
      </w:pPr>
    </w:p>
    <w:p w14:paraId="1635F4A7"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EF76437"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63CC58A3"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2335ABF" w14:textId="77777777" w:rsidR="002651E2" w:rsidRPr="00326449" w:rsidRDefault="002651E2" w:rsidP="002651E2">
      <w:pPr>
        <w:spacing w:after="0" w:line="240" w:lineRule="auto"/>
        <w:jc w:val="both"/>
        <w:rPr>
          <w:rFonts w:ascii="Times New Roman" w:eastAsia="Times New Roman" w:hAnsi="Times New Roman" w:cs="Times New Roman"/>
          <w:b/>
          <w:sz w:val="24"/>
          <w:szCs w:val="24"/>
          <w:u w:val="single"/>
          <w:lang w:eastAsia="hr-HR"/>
        </w:rPr>
      </w:pPr>
    </w:p>
    <w:p w14:paraId="672D32CB"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javnog natječaja provest će intervju. </w:t>
      </w:r>
    </w:p>
    <w:p w14:paraId="4C0274AE"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1543165F"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9BE0836" w14:textId="77777777" w:rsidR="002651E2" w:rsidRPr="00326449" w:rsidRDefault="002651E2" w:rsidP="002651E2">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39AFF740"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Maksimalan broj bodova koji kandidat može ostvariti na intervjuu je 10 bodova.</w:t>
      </w:r>
    </w:p>
    <w:p w14:paraId="2EAD3083" w14:textId="77777777" w:rsidR="002651E2" w:rsidRPr="00326449" w:rsidRDefault="002651E2" w:rsidP="002651E2">
      <w:pPr>
        <w:spacing w:after="0" w:line="240" w:lineRule="auto"/>
        <w:rPr>
          <w:rFonts w:ascii="Times New Roman" w:eastAsia="Times New Roman" w:hAnsi="Times New Roman" w:cs="Times New Roman"/>
          <w:sz w:val="24"/>
          <w:szCs w:val="24"/>
          <w:lang w:eastAsia="hr-HR"/>
        </w:rPr>
      </w:pPr>
    </w:p>
    <w:p w14:paraId="107AC848" w14:textId="77777777" w:rsidR="00ED25AB" w:rsidRPr="00326449" w:rsidRDefault="00ED25AB" w:rsidP="00ED25AB">
      <w:pPr>
        <w:spacing w:after="0" w:line="240" w:lineRule="auto"/>
        <w:rPr>
          <w:rFonts w:ascii="Times New Roman" w:eastAsia="Times New Roman" w:hAnsi="Times New Roman" w:cs="Times New Roman"/>
          <w:sz w:val="24"/>
          <w:szCs w:val="24"/>
          <w:lang w:eastAsia="hr-HR"/>
        </w:rPr>
      </w:pPr>
    </w:p>
    <w:p w14:paraId="51621F90" w14:textId="77777777" w:rsidR="009D0A54" w:rsidRPr="00326449" w:rsidRDefault="009D0A54" w:rsidP="009D0A54">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IV. U nastavku donosimo još nekoliko informacija o javno natječajnom postupku:</w:t>
      </w:r>
    </w:p>
    <w:p w14:paraId="3C61CB01" w14:textId="77777777" w:rsidR="00AE68B2" w:rsidRPr="00326449" w:rsidRDefault="00AE68B2" w:rsidP="00AE68B2">
      <w:pPr>
        <w:numPr>
          <w:ilvl w:val="0"/>
          <w:numId w:val="9"/>
        </w:num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326449" w:rsidRDefault="00AE68B2" w:rsidP="00F57E01">
      <w:pPr>
        <w:numPr>
          <w:ilvl w:val="0"/>
          <w:numId w:val="9"/>
        </w:num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 112/19), a koji se odnosi na natječajni postupak,</w:t>
      </w:r>
      <w:r w:rsidR="00F57E01"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 xml:space="preserve">dostupan je na linku </w:t>
      </w:r>
      <w:hyperlink r:id="rId10" w:history="1">
        <w:r w:rsidR="00F57E01" w:rsidRPr="00326449">
          <w:rPr>
            <w:rStyle w:val="Hiperveza"/>
            <w:rFonts w:ascii="Times New Roman" w:hAnsi="Times New Roman" w:cs="Times New Roman"/>
            <w:sz w:val="24"/>
            <w:szCs w:val="24"/>
          </w:rPr>
          <w:t>https://zadarska-zupanija.hr/images/izvadak_iz_zakona_2019.pdf</w:t>
        </w:r>
      </w:hyperlink>
      <w:r w:rsidRPr="00326449">
        <w:rPr>
          <w:rFonts w:ascii="Times New Roman" w:eastAsia="Times New Roman" w:hAnsi="Times New Roman" w:cs="Times New Roman"/>
          <w:sz w:val="24"/>
          <w:szCs w:val="24"/>
          <w:lang w:eastAsia="hr-HR"/>
        </w:rPr>
        <w:t>.</w:t>
      </w:r>
    </w:p>
    <w:p w14:paraId="6A5023C5" w14:textId="77777777" w:rsidR="009D0A54" w:rsidRPr="00326449" w:rsidRDefault="009D0A54" w:rsidP="002B562D">
      <w:pPr>
        <w:spacing w:after="0" w:line="240" w:lineRule="auto"/>
        <w:ind w:left="720"/>
        <w:jc w:val="both"/>
        <w:rPr>
          <w:rFonts w:ascii="Times New Roman" w:eastAsia="Times New Roman" w:hAnsi="Times New Roman" w:cs="Times New Roman"/>
          <w:sz w:val="24"/>
          <w:szCs w:val="24"/>
          <w:lang w:eastAsia="hr-HR"/>
        </w:rPr>
      </w:pPr>
    </w:p>
    <w:p w14:paraId="1F793F52" w14:textId="77777777"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97EDED8" w14:textId="77777777"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p>
    <w:p w14:paraId="6337C4D5" w14:textId="77777777" w:rsidR="00AE68B2" w:rsidRPr="00326449" w:rsidRDefault="009D0A54" w:rsidP="00AE68B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00AE68B2" w:rsidRPr="00326449">
          <w:rPr>
            <w:rFonts w:ascii="Times New Roman" w:eastAsia="Times New Roman" w:hAnsi="Times New Roman" w:cs="Times New Roman"/>
            <w:color w:val="0000FF" w:themeColor="hyperlink"/>
            <w:sz w:val="24"/>
            <w:szCs w:val="24"/>
            <w:u w:val="single"/>
            <w:lang w:eastAsia="hr-HR"/>
          </w:rPr>
          <w:t>www.zadarska-zupanija.hr</w:t>
        </w:r>
      </w:hyperlink>
    </w:p>
    <w:p w14:paraId="6D86FA57" w14:textId="7CB35BD4"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i na oglasnoj ploči Doma Županije dana </w:t>
      </w:r>
      <w:r w:rsidR="007035B7" w:rsidRPr="00326449">
        <w:rPr>
          <w:rFonts w:ascii="Times New Roman" w:eastAsia="Times New Roman" w:hAnsi="Times New Roman" w:cs="Times New Roman"/>
          <w:sz w:val="24"/>
          <w:szCs w:val="24"/>
          <w:lang w:eastAsia="hr-HR"/>
        </w:rPr>
        <w:t>1</w:t>
      </w:r>
      <w:r w:rsidR="00326449"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w:t>
      </w:r>
      <w:r w:rsidR="005F1D09" w:rsidRPr="00326449">
        <w:rPr>
          <w:rFonts w:ascii="Times New Roman" w:eastAsia="Times New Roman" w:hAnsi="Times New Roman" w:cs="Times New Roman"/>
          <w:sz w:val="24"/>
          <w:szCs w:val="24"/>
          <w:lang w:eastAsia="hr-HR"/>
        </w:rPr>
        <w:t>s</w:t>
      </w:r>
      <w:r w:rsidR="00AB0C40" w:rsidRPr="00326449">
        <w:rPr>
          <w:rFonts w:ascii="Times New Roman" w:eastAsia="Times New Roman" w:hAnsi="Times New Roman" w:cs="Times New Roman"/>
          <w:sz w:val="24"/>
          <w:szCs w:val="24"/>
          <w:lang w:eastAsia="hr-HR"/>
        </w:rPr>
        <w:t>rpnja</w:t>
      </w:r>
      <w:r w:rsidRPr="00326449">
        <w:rPr>
          <w:rFonts w:ascii="Times New Roman" w:eastAsia="Times New Roman" w:hAnsi="Times New Roman" w:cs="Times New Roman"/>
          <w:sz w:val="24"/>
          <w:szCs w:val="24"/>
          <w:lang w:eastAsia="hr-HR"/>
        </w:rPr>
        <w:t xml:space="preserve"> 202</w:t>
      </w:r>
      <w:r w:rsidR="005F1D09"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godine.</w:t>
      </w:r>
    </w:p>
    <w:p w14:paraId="6E3EC913" w14:textId="77777777" w:rsidR="00ED25AB" w:rsidRPr="00326449" w:rsidRDefault="00ED25AB" w:rsidP="00ED25AB">
      <w:pPr>
        <w:spacing w:after="0" w:line="240" w:lineRule="auto"/>
        <w:rPr>
          <w:rFonts w:ascii="Times New Roman" w:eastAsia="Times New Roman" w:hAnsi="Times New Roman" w:cs="Times New Roman"/>
          <w:b/>
          <w:sz w:val="24"/>
          <w:szCs w:val="24"/>
          <w:lang w:eastAsia="hr-HR"/>
        </w:rPr>
      </w:pPr>
    </w:p>
    <w:p w14:paraId="27276CAF" w14:textId="77777777" w:rsidR="00B648A0" w:rsidRPr="00326449" w:rsidRDefault="00B648A0" w:rsidP="00ED25AB">
      <w:pPr>
        <w:spacing w:after="0" w:line="240" w:lineRule="auto"/>
        <w:rPr>
          <w:rFonts w:ascii="Times New Roman" w:eastAsia="Times New Roman" w:hAnsi="Times New Roman" w:cs="Times New Roman"/>
          <w:b/>
          <w:sz w:val="24"/>
          <w:szCs w:val="24"/>
          <w:lang w:eastAsia="hr-HR"/>
        </w:rPr>
      </w:pPr>
    </w:p>
    <w:p w14:paraId="61413665" w14:textId="0A121C50" w:rsidR="002651E2" w:rsidRPr="00326449" w:rsidRDefault="00ED25AB" w:rsidP="002651E2">
      <w:pPr>
        <w:ind w:left="4956" w:firstLine="573"/>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                                                                   </w:t>
      </w:r>
      <w:r w:rsidR="002651E2" w:rsidRPr="00326449">
        <w:rPr>
          <w:rFonts w:ascii="Times New Roman" w:eastAsia="Times New Roman" w:hAnsi="Times New Roman" w:cs="Times New Roman"/>
          <w:b/>
          <w:sz w:val="24"/>
          <w:szCs w:val="24"/>
          <w:lang w:eastAsia="hr-HR"/>
        </w:rPr>
        <w:t>PROČELNIK</w:t>
      </w:r>
    </w:p>
    <w:p w14:paraId="45ED2A69" w14:textId="64CCF5D7" w:rsidR="00783DB0" w:rsidRPr="00326449" w:rsidRDefault="002651E2" w:rsidP="002651E2">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t xml:space="preserve">                        Olivio Meštrović</w:t>
      </w:r>
      <w:r w:rsidR="00C56D96" w:rsidRPr="00326449">
        <w:rPr>
          <w:rFonts w:ascii="Times New Roman" w:eastAsia="Times New Roman" w:hAnsi="Times New Roman" w:cs="Times New Roman"/>
          <w:b/>
          <w:sz w:val="24"/>
          <w:szCs w:val="24"/>
          <w:lang w:eastAsia="hr-HR"/>
        </w:rPr>
        <w:t>, v.r.</w:t>
      </w:r>
    </w:p>
    <w:p w14:paraId="135334C7" w14:textId="77777777" w:rsidR="00933326" w:rsidRPr="00326449"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3264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452C"/>
    <w:rsid w:val="00102067"/>
    <w:rsid w:val="0010289B"/>
    <w:rsid w:val="00106939"/>
    <w:rsid w:val="001353DE"/>
    <w:rsid w:val="0013796A"/>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A1EF2"/>
    <w:rsid w:val="002B3F43"/>
    <w:rsid w:val="002B405A"/>
    <w:rsid w:val="002B562D"/>
    <w:rsid w:val="002F0F33"/>
    <w:rsid w:val="00310D50"/>
    <w:rsid w:val="00324C6C"/>
    <w:rsid w:val="00326449"/>
    <w:rsid w:val="00331E6D"/>
    <w:rsid w:val="003322D7"/>
    <w:rsid w:val="0034383B"/>
    <w:rsid w:val="003453C4"/>
    <w:rsid w:val="00347F09"/>
    <w:rsid w:val="00365552"/>
    <w:rsid w:val="00365F5E"/>
    <w:rsid w:val="00382401"/>
    <w:rsid w:val="00391662"/>
    <w:rsid w:val="003A22FC"/>
    <w:rsid w:val="003D17A3"/>
    <w:rsid w:val="003D5368"/>
    <w:rsid w:val="004025E9"/>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95C63"/>
    <w:rsid w:val="005A5BAF"/>
    <w:rsid w:val="005B0313"/>
    <w:rsid w:val="005D26BF"/>
    <w:rsid w:val="005F1D09"/>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B3C9C"/>
    <w:rsid w:val="007B44DA"/>
    <w:rsid w:val="007B4D3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B0C40"/>
    <w:rsid w:val="00AC0650"/>
    <w:rsid w:val="00AC2E46"/>
    <w:rsid w:val="00AD7272"/>
    <w:rsid w:val="00AE323D"/>
    <w:rsid w:val="00AE68B2"/>
    <w:rsid w:val="00AF3404"/>
    <w:rsid w:val="00B11207"/>
    <w:rsid w:val="00B11FD6"/>
    <w:rsid w:val="00B26E9B"/>
    <w:rsid w:val="00B359C8"/>
    <w:rsid w:val="00B44C33"/>
    <w:rsid w:val="00B45CAE"/>
    <w:rsid w:val="00B6173B"/>
    <w:rsid w:val="00B646AB"/>
    <w:rsid w:val="00B648A0"/>
    <w:rsid w:val="00B839C5"/>
    <w:rsid w:val="00BA5929"/>
    <w:rsid w:val="00BA6CD5"/>
    <w:rsid w:val="00BD07CB"/>
    <w:rsid w:val="00BD6BA2"/>
    <w:rsid w:val="00BE719B"/>
    <w:rsid w:val="00BF13A8"/>
    <w:rsid w:val="00BF7F3B"/>
    <w:rsid w:val="00C208E6"/>
    <w:rsid w:val="00C41126"/>
    <w:rsid w:val="00C4717F"/>
    <w:rsid w:val="00C56D96"/>
    <w:rsid w:val="00C60B65"/>
    <w:rsid w:val="00C7266C"/>
    <w:rsid w:val="00C737E4"/>
    <w:rsid w:val="00C77569"/>
    <w:rsid w:val="00C82FE8"/>
    <w:rsid w:val="00C9038D"/>
    <w:rsid w:val="00C91589"/>
    <w:rsid w:val="00CB04C8"/>
    <w:rsid w:val="00CB4461"/>
    <w:rsid w:val="00CC335D"/>
    <w:rsid w:val="00CC3BE4"/>
    <w:rsid w:val="00CD5D12"/>
    <w:rsid w:val="00CF1604"/>
    <w:rsid w:val="00D07FB5"/>
    <w:rsid w:val="00D26E01"/>
    <w:rsid w:val="00D44FD6"/>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3C58"/>
    <w:rsid w:val="00F05E6E"/>
    <w:rsid w:val="00F2416B"/>
    <w:rsid w:val="00F57E01"/>
    <w:rsid w:val="00F93412"/>
    <w:rsid w:val="00FA04B9"/>
    <w:rsid w:val="00FB3720"/>
    <w:rsid w:val="00FB650D"/>
    <w:rsid w:val="00FD39BC"/>
    <w:rsid w:val="00FD7682"/>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1241</Words>
  <Characters>7078</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33</cp:revision>
  <cp:lastPrinted>2021-10-18T08:42:00Z</cp:lastPrinted>
  <dcterms:created xsi:type="dcterms:W3CDTF">2022-06-20T07:56:00Z</dcterms:created>
  <dcterms:modified xsi:type="dcterms:W3CDTF">2023-07-13T05:48:00Z</dcterms:modified>
</cp:coreProperties>
</file>