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1E4" w:rsidRPr="00D831E4" w:rsidRDefault="00D831E4" w:rsidP="00D831E4">
      <w:pPr>
        <w:spacing w:after="0" w:line="240" w:lineRule="auto"/>
        <w:rPr>
          <w:rFonts w:ascii="Times New Roman" w:eastAsia="Times New Roman" w:hAnsi="Times New Roman" w:cs="Times New Roman"/>
          <w:b/>
          <w:bCs/>
          <w:sz w:val="24"/>
          <w:szCs w:val="24"/>
          <w:lang w:eastAsia="hr-HR"/>
        </w:rPr>
      </w:pPr>
    </w:p>
    <w:p w:rsidR="00D831E4" w:rsidRPr="00D831E4" w:rsidRDefault="00D831E4" w:rsidP="00D831E4">
      <w:pPr>
        <w:spacing w:after="0" w:line="240" w:lineRule="auto"/>
        <w:rPr>
          <w:rFonts w:ascii="Times New Roman" w:eastAsia="Times New Roman" w:hAnsi="Times New Roman" w:cs="Times New Roman"/>
          <w:b/>
          <w:bCs/>
          <w:sz w:val="24"/>
          <w:szCs w:val="24"/>
          <w:lang w:eastAsia="hr-HR"/>
        </w:rPr>
      </w:pPr>
    </w:p>
    <w:p w:rsidR="00D831E4" w:rsidRPr="00D831E4" w:rsidRDefault="00D831E4" w:rsidP="00D831E4">
      <w:pPr>
        <w:spacing w:after="0" w:line="240" w:lineRule="auto"/>
        <w:rPr>
          <w:rFonts w:ascii="Times New Roman" w:eastAsia="Times New Roman" w:hAnsi="Times New Roman" w:cs="Times New Roman"/>
          <w:b/>
          <w:bCs/>
          <w:sz w:val="24"/>
          <w:szCs w:val="24"/>
          <w:lang w:eastAsia="hr-HR"/>
        </w:rPr>
      </w:pPr>
      <w:r w:rsidRPr="00D831E4">
        <w:rPr>
          <w:rFonts w:ascii="Times New Roman" w:eastAsia="Times New Roman" w:hAnsi="Times New Roman" w:cs="Times New Roman"/>
          <w:b/>
          <w:bCs/>
          <w:sz w:val="24"/>
          <w:szCs w:val="24"/>
          <w:lang w:eastAsia="hr-HR"/>
        </w:rPr>
        <w:t>ZADARSKA ŽUPANIJA</w:t>
      </w:r>
    </w:p>
    <w:p w:rsidR="00D831E4" w:rsidRPr="00D831E4" w:rsidRDefault="00D831E4" w:rsidP="00D831E4">
      <w:pPr>
        <w:spacing w:after="0" w:line="240" w:lineRule="auto"/>
        <w:jc w:val="both"/>
        <w:rPr>
          <w:rFonts w:ascii="Times New Roman" w:eastAsia="Times New Roman" w:hAnsi="Times New Roman" w:cs="Times New Roman"/>
          <w:b/>
          <w:bCs/>
          <w:sz w:val="24"/>
          <w:szCs w:val="24"/>
          <w:lang w:eastAsia="hr-HR"/>
        </w:rPr>
      </w:pPr>
    </w:p>
    <w:p w:rsidR="00D831E4" w:rsidRPr="00D831E4" w:rsidRDefault="00D831E4" w:rsidP="005A53BE">
      <w:pPr>
        <w:spacing w:after="0" w:line="240" w:lineRule="auto"/>
        <w:jc w:val="both"/>
        <w:rPr>
          <w:rFonts w:ascii="Calibri" w:eastAsia="Calibri" w:hAnsi="Calibri" w:cs="Times New Roman"/>
          <w:b/>
          <w:sz w:val="24"/>
          <w:szCs w:val="24"/>
        </w:rPr>
      </w:pPr>
      <w:r w:rsidRPr="00D831E4">
        <w:rPr>
          <w:rFonts w:ascii="Calibri" w:eastAsia="Calibri" w:hAnsi="Calibri" w:cs="Times New Roman"/>
          <w:b/>
          <w:sz w:val="24"/>
          <w:szCs w:val="24"/>
        </w:rPr>
        <w:t>Komisija za provedbu javnog natječaja za davanje u zakup</w:t>
      </w:r>
    </w:p>
    <w:p w:rsidR="00D831E4" w:rsidRPr="00D831E4" w:rsidRDefault="008A082E" w:rsidP="00D831E4">
      <w:pPr>
        <w:spacing w:after="0" w:line="240" w:lineRule="auto"/>
        <w:jc w:val="both"/>
        <w:rPr>
          <w:rFonts w:ascii="Calibri" w:eastAsia="Calibri" w:hAnsi="Calibri" w:cs="Times New Roman"/>
          <w:b/>
          <w:sz w:val="24"/>
          <w:szCs w:val="24"/>
        </w:rPr>
      </w:pPr>
      <w:r>
        <w:rPr>
          <w:rFonts w:ascii="Calibri" w:eastAsia="Calibri" w:hAnsi="Calibri" w:cs="Times New Roman"/>
          <w:b/>
          <w:sz w:val="24"/>
          <w:szCs w:val="24"/>
        </w:rPr>
        <w:t>zajedničkog otvorenog</w:t>
      </w:r>
      <w:r w:rsidR="00D831E4" w:rsidRPr="00D831E4">
        <w:rPr>
          <w:rFonts w:ascii="Calibri" w:eastAsia="Calibri" w:hAnsi="Calibri" w:cs="Times New Roman"/>
          <w:b/>
          <w:sz w:val="24"/>
          <w:szCs w:val="24"/>
        </w:rPr>
        <w:t xml:space="preserve"> lovišta broj XIII/</w:t>
      </w:r>
      <w:r>
        <w:rPr>
          <w:rFonts w:ascii="Calibri" w:eastAsia="Calibri" w:hAnsi="Calibri" w:cs="Times New Roman"/>
          <w:b/>
          <w:sz w:val="24"/>
          <w:szCs w:val="24"/>
        </w:rPr>
        <w:t>101 PAG</w:t>
      </w:r>
    </w:p>
    <w:p w:rsidR="00D831E4" w:rsidRPr="00D831E4" w:rsidRDefault="00D831E4" w:rsidP="00D831E4">
      <w:pPr>
        <w:spacing w:after="0" w:line="240" w:lineRule="auto"/>
        <w:jc w:val="both"/>
        <w:rPr>
          <w:rFonts w:ascii="Calibri" w:eastAsia="Calibri" w:hAnsi="Calibri" w:cs="Times New Roman"/>
          <w:b/>
          <w:sz w:val="24"/>
          <w:szCs w:val="24"/>
        </w:rPr>
      </w:pPr>
    </w:p>
    <w:p w:rsidR="00D831E4" w:rsidRPr="00D831E4" w:rsidRDefault="00D831E4" w:rsidP="00D831E4">
      <w:pPr>
        <w:spacing w:after="0" w:line="240" w:lineRule="auto"/>
        <w:rPr>
          <w:rFonts w:ascii="Times New Roman" w:eastAsia="Times New Roman" w:hAnsi="Times New Roman" w:cs="Times New Roman"/>
          <w:b/>
          <w:bCs/>
          <w:sz w:val="24"/>
          <w:szCs w:val="24"/>
          <w:lang w:eastAsia="hr-HR"/>
        </w:rPr>
      </w:pPr>
    </w:p>
    <w:p w:rsidR="00D831E4" w:rsidRPr="00D831E4" w:rsidRDefault="00D831E4" w:rsidP="00D831E4">
      <w:pPr>
        <w:spacing w:after="0" w:line="240" w:lineRule="auto"/>
        <w:rPr>
          <w:rFonts w:ascii="Times New Roman" w:eastAsia="Times New Roman" w:hAnsi="Times New Roman" w:cs="Times New Roman"/>
          <w:b/>
          <w:bCs/>
          <w:sz w:val="24"/>
          <w:szCs w:val="24"/>
          <w:lang w:eastAsia="hr-HR"/>
        </w:rPr>
      </w:pPr>
      <w:r w:rsidRPr="00D831E4">
        <w:rPr>
          <w:rFonts w:ascii="Times New Roman" w:eastAsia="Times New Roman" w:hAnsi="Times New Roman" w:cs="Times New Roman"/>
          <w:b/>
          <w:bCs/>
          <w:sz w:val="24"/>
          <w:szCs w:val="24"/>
          <w:lang w:eastAsia="hr-HR"/>
        </w:rPr>
        <w:t>Zadar</w:t>
      </w:r>
      <w:r w:rsidR="008A082E">
        <w:rPr>
          <w:rFonts w:ascii="Times New Roman" w:eastAsia="Times New Roman" w:hAnsi="Times New Roman" w:cs="Times New Roman"/>
          <w:b/>
          <w:bCs/>
          <w:sz w:val="24"/>
          <w:szCs w:val="24"/>
          <w:lang w:eastAsia="hr-HR"/>
        </w:rPr>
        <w:t xml:space="preserve">, </w:t>
      </w:r>
      <w:r w:rsidR="00B476D9">
        <w:rPr>
          <w:rFonts w:ascii="Times New Roman" w:eastAsia="Times New Roman" w:hAnsi="Times New Roman" w:cs="Times New Roman"/>
          <w:b/>
          <w:bCs/>
          <w:sz w:val="24"/>
          <w:szCs w:val="24"/>
          <w:lang w:eastAsia="hr-HR"/>
        </w:rPr>
        <w:t>26.travnja 2017</w:t>
      </w:r>
      <w:r w:rsidRPr="00D831E4">
        <w:rPr>
          <w:rFonts w:ascii="Times New Roman" w:eastAsia="Times New Roman" w:hAnsi="Times New Roman" w:cs="Times New Roman"/>
          <w:b/>
          <w:bCs/>
          <w:sz w:val="24"/>
          <w:szCs w:val="24"/>
          <w:lang w:eastAsia="hr-HR"/>
        </w:rPr>
        <w:t xml:space="preserve">. godine </w:t>
      </w:r>
    </w:p>
    <w:p w:rsidR="00D831E4" w:rsidRPr="00D831E4" w:rsidRDefault="00D831E4" w:rsidP="00D831E4">
      <w:pPr>
        <w:spacing w:after="0" w:line="240" w:lineRule="auto"/>
        <w:jc w:val="center"/>
        <w:rPr>
          <w:rFonts w:ascii="Times New Roman" w:eastAsia="Times New Roman" w:hAnsi="Times New Roman" w:cs="Times New Roman"/>
          <w:b/>
          <w:bCs/>
          <w:sz w:val="32"/>
          <w:szCs w:val="24"/>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24"/>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24"/>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24"/>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24"/>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24"/>
          <w:szCs w:val="24"/>
          <w:lang w:eastAsia="hr-HR"/>
        </w:rPr>
      </w:pPr>
    </w:p>
    <w:p w:rsidR="00D831E4" w:rsidRPr="00D831E4" w:rsidRDefault="00D831E4" w:rsidP="00D831E4">
      <w:pPr>
        <w:spacing w:after="0" w:line="240" w:lineRule="auto"/>
        <w:rPr>
          <w:rFonts w:ascii="Times New Roman" w:eastAsia="Times New Roman" w:hAnsi="Times New Roman" w:cs="Times New Roman"/>
          <w:b/>
          <w:bCs/>
          <w:sz w:val="28"/>
          <w:szCs w:val="28"/>
          <w:u w:val="single"/>
          <w:lang w:eastAsia="hr-HR"/>
        </w:rPr>
      </w:pPr>
    </w:p>
    <w:p w:rsidR="00D831E4" w:rsidRPr="00D831E4" w:rsidRDefault="00D831E4" w:rsidP="00D831E4">
      <w:pPr>
        <w:spacing w:after="0" w:line="240" w:lineRule="auto"/>
        <w:rPr>
          <w:rFonts w:ascii="Times New Roman" w:eastAsia="Times New Roman" w:hAnsi="Times New Roman" w:cs="Times New Roman"/>
          <w:b/>
          <w:bCs/>
          <w:sz w:val="28"/>
          <w:szCs w:val="28"/>
          <w:u w:val="single"/>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28"/>
          <w:szCs w:val="28"/>
          <w:lang w:eastAsia="hr-HR"/>
        </w:rPr>
      </w:pPr>
      <w:r w:rsidRPr="00D831E4">
        <w:rPr>
          <w:rFonts w:ascii="Times New Roman" w:eastAsia="Times New Roman" w:hAnsi="Times New Roman" w:cs="Times New Roman"/>
          <w:b/>
          <w:bCs/>
          <w:sz w:val="28"/>
          <w:szCs w:val="28"/>
          <w:lang w:eastAsia="hr-HR"/>
        </w:rPr>
        <w:t>DOKUMENTACIJA ZA  JAVNI NATJEČAJ</w:t>
      </w:r>
    </w:p>
    <w:p w:rsidR="00D831E4" w:rsidRPr="00D831E4" w:rsidRDefault="00D831E4" w:rsidP="00D831E4">
      <w:pPr>
        <w:spacing w:after="0" w:line="240" w:lineRule="auto"/>
        <w:rPr>
          <w:rFonts w:ascii="Times New Roman" w:eastAsia="Times New Roman" w:hAnsi="Times New Roman" w:cs="Times New Roman"/>
          <w:b/>
          <w:bCs/>
          <w:sz w:val="28"/>
          <w:szCs w:val="28"/>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28"/>
          <w:szCs w:val="28"/>
          <w:lang w:eastAsia="hr-HR"/>
        </w:rPr>
      </w:pPr>
      <w:r w:rsidRPr="00D831E4">
        <w:rPr>
          <w:rFonts w:ascii="Times New Roman" w:eastAsia="Times New Roman" w:hAnsi="Times New Roman" w:cs="Times New Roman"/>
          <w:b/>
          <w:bCs/>
          <w:sz w:val="28"/>
          <w:szCs w:val="28"/>
          <w:lang w:eastAsia="hr-HR"/>
        </w:rPr>
        <w:t xml:space="preserve">za davanje u zakup </w:t>
      </w:r>
      <w:r w:rsidR="008A082E">
        <w:rPr>
          <w:rFonts w:ascii="Times New Roman" w:eastAsia="Times New Roman" w:hAnsi="Times New Roman" w:cs="Times New Roman"/>
          <w:b/>
          <w:bCs/>
          <w:sz w:val="28"/>
          <w:szCs w:val="28"/>
          <w:lang w:eastAsia="hr-HR"/>
        </w:rPr>
        <w:t>zajedničkog otvorenog</w:t>
      </w:r>
      <w:r w:rsidRPr="00D831E4">
        <w:rPr>
          <w:rFonts w:ascii="Times New Roman" w:eastAsia="Times New Roman" w:hAnsi="Times New Roman" w:cs="Times New Roman"/>
          <w:b/>
          <w:bCs/>
          <w:sz w:val="28"/>
          <w:szCs w:val="28"/>
          <w:lang w:eastAsia="hr-HR"/>
        </w:rPr>
        <w:t xml:space="preserve"> lovišta</w:t>
      </w:r>
    </w:p>
    <w:p w:rsidR="00D831E4" w:rsidRPr="00D831E4" w:rsidRDefault="00D831E4" w:rsidP="00D831E4">
      <w:pPr>
        <w:spacing w:after="0" w:line="240" w:lineRule="auto"/>
        <w:rPr>
          <w:rFonts w:ascii="Times New Roman" w:eastAsia="Times New Roman" w:hAnsi="Times New Roman" w:cs="Times New Roman"/>
          <w:b/>
          <w:bCs/>
          <w:sz w:val="28"/>
          <w:szCs w:val="28"/>
          <w:u w:val="single"/>
          <w:lang w:eastAsia="hr-HR"/>
        </w:rPr>
      </w:pPr>
    </w:p>
    <w:p w:rsidR="00D831E4" w:rsidRPr="00D831E4" w:rsidRDefault="00D831E4" w:rsidP="00D831E4">
      <w:pPr>
        <w:spacing w:after="0" w:line="240" w:lineRule="auto"/>
        <w:ind w:left="2832" w:hanging="2832"/>
        <w:jc w:val="center"/>
        <w:rPr>
          <w:rFonts w:ascii="Times New Roman" w:eastAsia="Times New Roman" w:hAnsi="Times New Roman" w:cs="Times New Roman"/>
          <w:b/>
          <w:sz w:val="28"/>
          <w:szCs w:val="28"/>
          <w:lang w:eastAsia="hr-HR"/>
        </w:rPr>
      </w:pPr>
      <w:r w:rsidRPr="00D831E4">
        <w:rPr>
          <w:rFonts w:ascii="Times New Roman" w:eastAsia="Times New Roman" w:hAnsi="Times New Roman" w:cs="Times New Roman"/>
          <w:b/>
          <w:sz w:val="28"/>
          <w:szCs w:val="28"/>
          <w:lang w:eastAsia="hr-HR"/>
        </w:rPr>
        <w:t>XIII/</w:t>
      </w:r>
      <w:r w:rsidR="008A082E">
        <w:rPr>
          <w:rFonts w:ascii="Times New Roman" w:eastAsia="Times New Roman" w:hAnsi="Times New Roman" w:cs="Times New Roman"/>
          <w:b/>
          <w:sz w:val="28"/>
          <w:szCs w:val="28"/>
          <w:lang w:eastAsia="hr-HR"/>
        </w:rPr>
        <w:t>101 „PAG</w:t>
      </w:r>
      <w:r w:rsidRPr="00D831E4">
        <w:rPr>
          <w:rFonts w:ascii="Times New Roman" w:eastAsia="Times New Roman" w:hAnsi="Times New Roman" w:cs="Times New Roman"/>
          <w:b/>
          <w:sz w:val="28"/>
          <w:szCs w:val="28"/>
          <w:lang w:eastAsia="hr-HR"/>
        </w:rPr>
        <w:t xml:space="preserve">“ </w:t>
      </w:r>
    </w:p>
    <w:p w:rsidR="00D831E4" w:rsidRPr="00D831E4" w:rsidRDefault="00D831E4" w:rsidP="00D831E4">
      <w:pPr>
        <w:spacing w:after="0" w:line="240" w:lineRule="auto"/>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AF6535" w:rsidRDefault="00AF6535" w:rsidP="00AF6535">
      <w:pPr>
        <w:spacing w:after="0" w:line="240" w:lineRule="auto"/>
        <w:rPr>
          <w:rFonts w:ascii="Times New Roman" w:eastAsia="Times New Roman" w:hAnsi="Times New Roman" w:cs="Times New Roman"/>
          <w:b/>
          <w:bCs/>
          <w:sz w:val="28"/>
          <w:szCs w:val="28"/>
          <w:lang w:eastAsia="hr-HR"/>
        </w:rPr>
      </w:pPr>
      <w:r w:rsidRPr="00AF6535">
        <w:rPr>
          <w:rFonts w:ascii="Times New Roman" w:eastAsia="Times New Roman" w:hAnsi="Times New Roman" w:cs="Times New Roman"/>
          <w:b/>
          <w:bCs/>
          <w:sz w:val="28"/>
          <w:szCs w:val="28"/>
          <w:lang w:eastAsia="hr-HR"/>
        </w:rPr>
        <w:t>Sadržaj:</w:t>
      </w:r>
    </w:p>
    <w:p w:rsidR="00AF6535" w:rsidRPr="00AF6535" w:rsidRDefault="00AF6535" w:rsidP="00AF6535">
      <w:pPr>
        <w:pStyle w:val="Odlomakpopisa"/>
        <w:numPr>
          <w:ilvl w:val="0"/>
          <w:numId w:val="2"/>
        </w:numPr>
        <w:spacing w:after="0" w:line="240" w:lineRule="auto"/>
        <w:rPr>
          <w:rFonts w:ascii="Times New Roman" w:eastAsia="Times New Roman" w:hAnsi="Times New Roman" w:cs="Times New Roman"/>
          <w:b/>
          <w:bCs/>
          <w:sz w:val="28"/>
          <w:szCs w:val="28"/>
          <w:lang w:eastAsia="hr-HR"/>
        </w:rPr>
      </w:pPr>
      <w:r w:rsidRPr="00AF6535">
        <w:rPr>
          <w:rFonts w:ascii="Times New Roman" w:eastAsia="Times New Roman" w:hAnsi="Times New Roman" w:cs="Times New Roman"/>
          <w:b/>
          <w:bCs/>
          <w:sz w:val="28"/>
          <w:szCs w:val="28"/>
          <w:lang w:eastAsia="hr-HR"/>
        </w:rPr>
        <w:t>Poziv za javni natječaj</w:t>
      </w:r>
    </w:p>
    <w:p w:rsidR="00AF6535" w:rsidRPr="00AF6535" w:rsidRDefault="00AF6535" w:rsidP="00AF6535">
      <w:pPr>
        <w:pStyle w:val="Odlomakpopisa"/>
        <w:numPr>
          <w:ilvl w:val="0"/>
          <w:numId w:val="2"/>
        </w:numPr>
        <w:spacing w:after="0" w:line="240" w:lineRule="auto"/>
        <w:rPr>
          <w:rFonts w:ascii="Times New Roman" w:eastAsia="Times New Roman" w:hAnsi="Times New Roman" w:cs="Times New Roman"/>
          <w:b/>
          <w:bCs/>
          <w:sz w:val="28"/>
          <w:szCs w:val="28"/>
          <w:lang w:eastAsia="hr-HR"/>
        </w:rPr>
      </w:pPr>
      <w:r w:rsidRPr="00AF6535">
        <w:rPr>
          <w:rFonts w:ascii="Times New Roman" w:eastAsia="Times New Roman" w:hAnsi="Times New Roman" w:cs="Times New Roman"/>
          <w:b/>
          <w:bCs/>
          <w:sz w:val="28"/>
          <w:szCs w:val="28"/>
          <w:lang w:eastAsia="hr-HR"/>
        </w:rPr>
        <w:t>Upute ponuditeljima za izradu ponude</w:t>
      </w:r>
    </w:p>
    <w:p w:rsidR="00AF6535" w:rsidRDefault="00154E77" w:rsidP="00AF6535">
      <w:pPr>
        <w:pStyle w:val="Odlomakpopisa"/>
        <w:numPr>
          <w:ilvl w:val="0"/>
          <w:numId w:val="2"/>
        </w:numPr>
        <w:spacing w:after="0" w:line="240" w:lineRule="auto"/>
        <w:rPr>
          <w:rFonts w:ascii="Times New Roman" w:eastAsia="Times New Roman" w:hAnsi="Times New Roman" w:cs="Times New Roman"/>
          <w:b/>
          <w:bCs/>
          <w:sz w:val="28"/>
          <w:szCs w:val="28"/>
          <w:lang w:eastAsia="hr-HR"/>
        </w:rPr>
      </w:pPr>
      <w:r>
        <w:rPr>
          <w:rFonts w:ascii="Times New Roman" w:eastAsia="Times New Roman" w:hAnsi="Times New Roman" w:cs="Times New Roman"/>
          <w:b/>
          <w:bCs/>
          <w:sz w:val="28"/>
          <w:szCs w:val="28"/>
          <w:lang w:eastAsia="hr-HR"/>
        </w:rPr>
        <w:t>Ponudbeni list</w:t>
      </w:r>
    </w:p>
    <w:p w:rsidR="00963475" w:rsidRPr="00AF6535" w:rsidRDefault="00963475" w:rsidP="00AF6535">
      <w:pPr>
        <w:pStyle w:val="Odlomakpopisa"/>
        <w:numPr>
          <w:ilvl w:val="0"/>
          <w:numId w:val="2"/>
        </w:numPr>
        <w:spacing w:after="0" w:line="240" w:lineRule="auto"/>
        <w:rPr>
          <w:rFonts w:ascii="Times New Roman" w:eastAsia="Times New Roman" w:hAnsi="Times New Roman" w:cs="Times New Roman"/>
          <w:b/>
          <w:bCs/>
          <w:sz w:val="28"/>
          <w:szCs w:val="28"/>
          <w:lang w:eastAsia="hr-HR"/>
        </w:rPr>
      </w:pPr>
      <w:r>
        <w:rPr>
          <w:rFonts w:ascii="Times New Roman" w:eastAsia="Times New Roman" w:hAnsi="Times New Roman" w:cs="Times New Roman"/>
          <w:b/>
          <w:bCs/>
          <w:sz w:val="28"/>
          <w:szCs w:val="28"/>
          <w:lang w:eastAsia="hr-HR"/>
        </w:rPr>
        <w:t>Izjave</w:t>
      </w:r>
    </w:p>
    <w:p w:rsidR="00AF6535" w:rsidRPr="00AF6535" w:rsidRDefault="00963475" w:rsidP="00AF6535">
      <w:pPr>
        <w:pStyle w:val="Odlomakpopisa"/>
        <w:numPr>
          <w:ilvl w:val="0"/>
          <w:numId w:val="2"/>
        </w:numPr>
        <w:spacing w:after="0" w:line="240" w:lineRule="auto"/>
        <w:rPr>
          <w:rFonts w:ascii="Times New Roman" w:eastAsia="Times New Roman" w:hAnsi="Times New Roman" w:cs="Times New Roman"/>
          <w:b/>
          <w:bCs/>
          <w:sz w:val="28"/>
          <w:szCs w:val="28"/>
          <w:lang w:eastAsia="hr-HR"/>
        </w:rPr>
      </w:pPr>
      <w:r>
        <w:rPr>
          <w:rFonts w:ascii="Times New Roman" w:eastAsia="Times New Roman" w:hAnsi="Times New Roman" w:cs="Times New Roman"/>
          <w:b/>
          <w:bCs/>
          <w:sz w:val="28"/>
          <w:szCs w:val="28"/>
          <w:lang w:eastAsia="hr-HR"/>
        </w:rPr>
        <w:t>Nacrt ugovora o zakupu prava lova</w:t>
      </w: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jc w:val="center"/>
        <w:rPr>
          <w:rFonts w:ascii="Times New Roman" w:eastAsia="Times New Roman" w:hAnsi="Times New Roman" w:cs="Times New Roman"/>
          <w:b/>
          <w:bCs/>
          <w:sz w:val="32"/>
          <w:szCs w:val="32"/>
          <w:lang w:eastAsia="hr-HR"/>
        </w:rPr>
      </w:pPr>
    </w:p>
    <w:p w:rsidR="00D831E4" w:rsidRPr="00D831E4" w:rsidRDefault="00D831E4" w:rsidP="00D831E4">
      <w:pPr>
        <w:spacing w:after="0" w:line="240" w:lineRule="auto"/>
        <w:ind w:left="426"/>
        <w:rPr>
          <w:rFonts w:ascii="Times New Roman" w:eastAsia="Times New Roman" w:hAnsi="Times New Roman" w:cs="Times New Roman"/>
          <w:b/>
          <w:bCs/>
          <w:sz w:val="24"/>
          <w:szCs w:val="24"/>
          <w:lang w:eastAsia="hr-HR"/>
        </w:rPr>
      </w:pPr>
    </w:p>
    <w:p w:rsidR="00D831E4" w:rsidRPr="00D831E4" w:rsidRDefault="00D831E4" w:rsidP="00D831E4">
      <w:pPr>
        <w:tabs>
          <w:tab w:val="right" w:leader="dot" w:pos="9571"/>
        </w:tabs>
        <w:spacing w:after="0" w:line="240" w:lineRule="auto"/>
        <w:ind w:right="-709"/>
        <w:rPr>
          <w:rFonts w:ascii="Times New Roman" w:eastAsia="Times New Roman" w:hAnsi="Times New Roman" w:cs="Times New Roman"/>
          <w:sz w:val="24"/>
          <w:szCs w:val="24"/>
          <w:lang w:eastAsia="hr-HR"/>
        </w:rPr>
      </w:pP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sz w:val="24"/>
          <w:szCs w:val="24"/>
          <w:lang w:eastAsia="hr-HR"/>
        </w:rPr>
      </w:pP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Komisija za provedbu javnog natječaja za davanje u zakup zajedničkih</w:t>
      </w:r>
      <w:r w:rsidR="008A082E">
        <w:rPr>
          <w:rFonts w:ascii="Times New Roman" w:eastAsia="Times New Roman" w:hAnsi="Times New Roman" w:cs="Times New Roman"/>
          <w:sz w:val="24"/>
          <w:szCs w:val="24"/>
          <w:lang w:eastAsia="hr-HR"/>
        </w:rPr>
        <w:t xml:space="preserve"> otvorenih lovišta broj XIII/101 Pag</w:t>
      </w:r>
      <w:r w:rsidRPr="00D831E4">
        <w:rPr>
          <w:rFonts w:ascii="Times New Roman" w:eastAsia="Times New Roman" w:hAnsi="Times New Roman" w:cs="Times New Roman"/>
          <w:sz w:val="24"/>
          <w:szCs w:val="24"/>
          <w:lang w:eastAsia="hr-HR"/>
        </w:rPr>
        <w:t xml:space="preserve"> Zadarske županije, raspisala je  javni natje</w:t>
      </w:r>
      <w:r w:rsidR="00B476D9">
        <w:rPr>
          <w:rFonts w:ascii="Times New Roman" w:eastAsia="Times New Roman" w:hAnsi="Times New Roman" w:cs="Times New Roman"/>
          <w:sz w:val="24"/>
          <w:szCs w:val="24"/>
          <w:lang w:eastAsia="hr-HR"/>
        </w:rPr>
        <w:t>čaj za davanje u zakup zajedničkog otvorenog</w:t>
      </w:r>
      <w:r w:rsidRPr="00D831E4">
        <w:rPr>
          <w:rFonts w:ascii="Times New Roman" w:eastAsia="Times New Roman" w:hAnsi="Times New Roman" w:cs="Times New Roman"/>
          <w:sz w:val="24"/>
          <w:szCs w:val="24"/>
          <w:lang w:eastAsia="hr-HR"/>
        </w:rPr>
        <w:t xml:space="preserve"> lovišta, objavljen</w:t>
      </w:r>
      <w:r w:rsidR="00B476D9">
        <w:rPr>
          <w:rFonts w:ascii="Times New Roman" w:eastAsia="Times New Roman" w:hAnsi="Times New Roman" w:cs="Times New Roman"/>
          <w:sz w:val="24"/>
          <w:szCs w:val="24"/>
          <w:lang w:eastAsia="hr-HR"/>
        </w:rPr>
        <w:t>o</w:t>
      </w:r>
      <w:r w:rsidRPr="00D831E4">
        <w:rPr>
          <w:rFonts w:ascii="Times New Roman" w:eastAsia="Times New Roman" w:hAnsi="Times New Roman" w:cs="Times New Roman"/>
          <w:sz w:val="24"/>
          <w:szCs w:val="24"/>
          <w:lang w:eastAsia="hr-HR"/>
        </w:rPr>
        <w:t xml:space="preserve"> u dnevnom tisku i na mrežnim stranicama Zadarske županije.</w:t>
      </w: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sz w:val="24"/>
          <w:szCs w:val="24"/>
          <w:lang w:eastAsia="hr-HR"/>
        </w:rPr>
        <w:t>Postupak javnog natječaja provodi Komisija za provedbu javnog natječaja za davan</w:t>
      </w:r>
      <w:r w:rsidR="008A082E">
        <w:rPr>
          <w:rFonts w:ascii="Times New Roman" w:eastAsia="Times New Roman" w:hAnsi="Times New Roman" w:cs="Times New Roman"/>
          <w:sz w:val="24"/>
          <w:szCs w:val="24"/>
          <w:lang w:eastAsia="hr-HR"/>
        </w:rPr>
        <w:t>je u zakup zajedničkog otvorenog</w:t>
      </w:r>
      <w:r w:rsidRPr="00D831E4">
        <w:rPr>
          <w:rFonts w:ascii="Times New Roman" w:eastAsia="Times New Roman" w:hAnsi="Times New Roman" w:cs="Times New Roman"/>
          <w:sz w:val="24"/>
          <w:szCs w:val="24"/>
          <w:lang w:eastAsia="hr-HR"/>
        </w:rPr>
        <w:t xml:space="preserve"> lovišta broj XIII</w:t>
      </w:r>
      <w:r w:rsidR="00B476D9">
        <w:rPr>
          <w:rFonts w:ascii="Times New Roman" w:eastAsia="Times New Roman" w:hAnsi="Times New Roman" w:cs="Times New Roman"/>
          <w:sz w:val="24"/>
          <w:szCs w:val="24"/>
          <w:lang w:eastAsia="hr-HR"/>
        </w:rPr>
        <w:t>/</w:t>
      </w:r>
      <w:r w:rsidRPr="00D831E4">
        <w:rPr>
          <w:rFonts w:ascii="Times New Roman" w:eastAsia="Times New Roman" w:hAnsi="Times New Roman" w:cs="Times New Roman"/>
          <w:sz w:val="24"/>
          <w:szCs w:val="24"/>
          <w:lang w:eastAsia="hr-HR"/>
        </w:rPr>
        <w:t>1</w:t>
      </w:r>
      <w:r w:rsidR="008A082E">
        <w:rPr>
          <w:rFonts w:ascii="Times New Roman" w:eastAsia="Times New Roman" w:hAnsi="Times New Roman" w:cs="Times New Roman"/>
          <w:sz w:val="24"/>
          <w:szCs w:val="24"/>
          <w:lang w:eastAsia="hr-HR"/>
        </w:rPr>
        <w:t xml:space="preserve">01 Pag </w:t>
      </w:r>
      <w:r w:rsidRPr="00D831E4">
        <w:rPr>
          <w:rFonts w:ascii="Times New Roman" w:eastAsia="Times New Roman" w:hAnsi="Times New Roman" w:cs="Times New Roman"/>
          <w:sz w:val="24"/>
          <w:szCs w:val="24"/>
          <w:lang w:eastAsia="hr-HR"/>
        </w:rPr>
        <w:t xml:space="preserve"> Zadarske županije sukladno odredbama Zakona o lovstvu („Narodne novine“ broj 140/05,75/09,153/09,14/</w:t>
      </w:r>
      <w:proofErr w:type="spellStart"/>
      <w:r w:rsidRPr="00D831E4">
        <w:rPr>
          <w:rFonts w:ascii="Times New Roman" w:eastAsia="Times New Roman" w:hAnsi="Times New Roman" w:cs="Times New Roman"/>
          <w:sz w:val="24"/>
          <w:szCs w:val="24"/>
          <w:lang w:eastAsia="hr-HR"/>
        </w:rPr>
        <w:t>14</w:t>
      </w:r>
      <w:proofErr w:type="spellEnd"/>
      <w:r w:rsidR="005A53BE">
        <w:rPr>
          <w:rFonts w:ascii="Times New Roman" w:eastAsia="Times New Roman" w:hAnsi="Times New Roman" w:cs="Times New Roman"/>
          <w:sz w:val="24"/>
          <w:szCs w:val="24"/>
          <w:lang w:eastAsia="hr-HR"/>
        </w:rPr>
        <w:t>,21/16,41/16,67/16</w:t>
      </w:r>
      <w:r w:rsidRPr="00D831E4">
        <w:rPr>
          <w:rFonts w:ascii="Times New Roman" w:eastAsia="Times New Roman" w:hAnsi="Times New Roman" w:cs="Times New Roman"/>
          <w:sz w:val="24"/>
          <w:szCs w:val="24"/>
          <w:lang w:eastAsia="hr-HR"/>
        </w:rPr>
        <w:t xml:space="preserve">), Odluke o načinu provedbe javnog natječaja za davanje u zakup zajedničkih lovišta na području Zadarske županije  („Službeni glasnik Zadarske </w:t>
      </w:r>
      <w:r w:rsidR="008A082E">
        <w:rPr>
          <w:rFonts w:ascii="Times New Roman" w:eastAsia="Times New Roman" w:hAnsi="Times New Roman" w:cs="Times New Roman"/>
          <w:sz w:val="24"/>
          <w:szCs w:val="24"/>
          <w:lang w:eastAsia="hr-HR"/>
        </w:rPr>
        <w:t xml:space="preserve">županije“, broj 12/14)  </w:t>
      </w:r>
      <w:r w:rsidRPr="00D831E4">
        <w:rPr>
          <w:rFonts w:ascii="Times New Roman" w:eastAsia="Times New Roman" w:hAnsi="Times New Roman" w:cs="Times New Roman"/>
          <w:sz w:val="24"/>
          <w:szCs w:val="24"/>
          <w:lang w:eastAsia="hr-HR"/>
        </w:rPr>
        <w:t xml:space="preserve"> o osnivanju i imenovanju Komisije za provedbu javnog natječaja za davanje u zakup</w:t>
      </w:r>
      <w:r w:rsidR="008A082E">
        <w:rPr>
          <w:rFonts w:ascii="Times New Roman" w:eastAsia="Times New Roman" w:hAnsi="Times New Roman" w:cs="Times New Roman"/>
          <w:sz w:val="24"/>
          <w:szCs w:val="24"/>
          <w:lang w:eastAsia="hr-HR"/>
        </w:rPr>
        <w:t xml:space="preserve">  zajedničkog</w:t>
      </w:r>
      <w:r w:rsidRPr="00D831E4">
        <w:rPr>
          <w:rFonts w:ascii="Times New Roman" w:eastAsia="Times New Roman" w:hAnsi="Times New Roman" w:cs="Times New Roman"/>
          <w:sz w:val="24"/>
          <w:szCs w:val="24"/>
          <w:lang w:eastAsia="hr-HR"/>
        </w:rPr>
        <w:t xml:space="preserve"> otvore</w:t>
      </w:r>
      <w:r w:rsidR="008A082E">
        <w:rPr>
          <w:rFonts w:ascii="Times New Roman" w:eastAsia="Times New Roman" w:hAnsi="Times New Roman" w:cs="Times New Roman"/>
          <w:sz w:val="24"/>
          <w:szCs w:val="24"/>
          <w:lang w:eastAsia="hr-HR"/>
        </w:rPr>
        <w:t>nog</w:t>
      </w:r>
      <w:r w:rsidRPr="00D831E4">
        <w:rPr>
          <w:rFonts w:ascii="Times New Roman" w:eastAsia="Times New Roman" w:hAnsi="Times New Roman" w:cs="Times New Roman"/>
          <w:sz w:val="24"/>
          <w:szCs w:val="24"/>
          <w:lang w:eastAsia="hr-HR"/>
        </w:rPr>
        <w:t xml:space="preserve"> lovišta XIII/</w:t>
      </w:r>
      <w:r w:rsidR="008A082E">
        <w:rPr>
          <w:rFonts w:ascii="Times New Roman" w:eastAsia="Times New Roman" w:hAnsi="Times New Roman" w:cs="Times New Roman"/>
          <w:sz w:val="24"/>
          <w:szCs w:val="24"/>
          <w:lang w:eastAsia="hr-HR"/>
        </w:rPr>
        <w:t>101 Pag</w:t>
      </w:r>
      <w:r w:rsidRPr="00D831E4">
        <w:rPr>
          <w:rFonts w:ascii="Times New Roman" w:eastAsia="Times New Roman" w:hAnsi="Times New Roman" w:cs="Times New Roman"/>
          <w:sz w:val="24"/>
          <w:szCs w:val="24"/>
          <w:lang w:eastAsia="hr-HR"/>
        </w:rPr>
        <w:t xml:space="preserve"> („Služb</w:t>
      </w:r>
      <w:r w:rsidR="005A53BE">
        <w:rPr>
          <w:rFonts w:ascii="Times New Roman" w:eastAsia="Times New Roman" w:hAnsi="Times New Roman" w:cs="Times New Roman"/>
          <w:sz w:val="24"/>
          <w:szCs w:val="24"/>
          <w:lang w:eastAsia="hr-HR"/>
        </w:rPr>
        <w:t>eni glasnik Zadarske županije“,broj 5/17)</w:t>
      </w: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p>
    <w:p w:rsidR="00D831E4" w:rsidRPr="00D831E4" w:rsidRDefault="00D831E4" w:rsidP="00D831E4">
      <w:pPr>
        <w:shd w:val="clear" w:color="auto" w:fill="D9D9D9"/>
        <w:tabs>
          <w:tab w:val="right" w:leader="dot" w:pos="9571"/>
        </w:tabs>
        <w:spacing w:after="0" w:line="240" w:lineRule="auto"/>
        <w:ind w:right="-709"/>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1. OPĆI PODACI</w:t>
      </w:r>
    </w:p>
    <w:p w:rsidR="00D831E4" w:rsidRPr="00D831E4" w:rsidRDefault="00D831E4" w:rsidP="00D831E4">
      <w:pPr>
        <w:tabs>
          <w:tab w:val="right" w:leader="dot" w:pos="9571"/>
        </w:tabs>
        <w:spacing w:after="0" w:line="240" w:lineRule="auto"/>
        <w:ind w:right="-709"/>
        <w:jc w:val="both"/>
        <w:rPr>
          <w:rFonts w:ascii="Times New Roman" w:eastAsia="Times New Roman" w:hAnsi="Times New Roman" w:cs="Times New Roman"/>
          <w:b/>
          <w:sz w:val="24"/>
          <w:szCs w:val="24"/>
          <w:lang w:eastAsia="hr-HR"/>
        </w:rPr>
      </w:pPr>
    </w:p>
    <w:p w:rsidR="00D831E4" w:rsidRPr="00D831E4" w:rsidRDefault="00D831E4" w:rsidP="00D831E4">
      <w:pPr>
        <w:keepNext/>
        <w:spacing w:after="0" w:line="240" w:lineRule="auto"/>
        <w:outlineLvl w:val="1"/>
        <w:rPr>
          <w:rFonts w:ascii="Times New Roman" w:eastAsia="Times New Roman" w:hAnsi="Times New Roman" w:cs="Times New Roman"/>
          <w:b/>
          <w:bCs/>
          <w:sz w:val="24"/>
          <w:szCs w:val="24"/>
          <w:lang w:val="x-none" w:eastAsia="x-none"/>
        </w:rPr>
      </w:pPr>
      <w:bookmarkStart w:id="0" w:name="_Toc262735047"/>
      <w:r w:rsidRPr="00D831E4">
        <w:rPr>
          <w:rFonts w:ascii="Times New Roman" w:eastAsia="Times New Roman" w:hAnsi="Times New Roman" w:cs="Times New Roman"/>
          <w:b/>
          <w:bCs/>
          <w:sz w:val="24"/>
          <w:szCs w:val="24"/>
          <w:lang w:eastAsia="x-none"/>
        </w:rPr>
        <w:t>1</w:t>
      </w:r>
      <w:r w:rsidRPr="00D831E4">
        <w:rPr>
          <w:rFonts w:ascii="Times New Roman" w:eastAsia="Times New Roman" w:hAnsi="Times New Roman" w:cs="Times New Roman"/>
          <w:b/>
          <w:bCs/>
          <w:sz w:val="24"/>
          <w:szCs w:val="24"/>
          <w:lang w:val="x-none" w:eastAsia="x-none"/>
        </w:rPr>
        <w:t xml:space="preserve">.1.    </w:t>
      </w:r>
      <w:r w:rsidRPr="00D831E4">
        <w:rPr>
          <w:rFonts w:ascii="Times New Roman" w:eastAsia="Times New Roman" w:hAnsi="Times New Roman" w:cs="Times New Roman"/>
          <w:b/>
          <w:bCs/>
          <w:sz w:val="24"/>
          <w:szCs w:val="24"/>
          <w:lang w:eastAsia="x-none"/>
        </w:rPr>
        <w:t>Opći podaci o davatelju</w:t>
      </w:r>
      <w:r w:rsidRPr="00D831E4">
        <w:rPr>
          <w:rFonts w:ascii="Times New Roman" w:eastAsia="Times New Roman" w:hAnsi="Times New Roman" w:cs="Times New Roman"/>
          <w:b/>
          <w:bCs/>
          <w:sz w:val="24"/>
          <w:szCs w:val="24"/>
          <w:lang w:val="x-none" w:eastAsia="x-none"/>
        </w:rPr>
        <w:t>:</w:t>
      </w:r>
      <w:bookmarkEnd w:id="0"/>
    </w:p>
    <w:p w:rsidR="00D831E4" w:rsidRPr="00D831E4" w:rsidRDefault="00D831E4" w:rsidP="00D831E4">
      <w:pPr>
        <w:tabs>
          <w:tab w:val="num" w:pos="0"/>
        </w:tabs>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sz w:val="24"/>
          <w:szCs w:val="24"/>
          <w:lang w:eastAsia="hr-HR"/>
        </w:rPr>
        <w:t xml:space="preserve">     Naziv:                Zadarska županija</w:t>
      </w:r>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OIB:</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56204655363</w:t>
      </w:r>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Adresa:</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 xml:space="preserve">Božidara </w:t>
      </w:r>
      <w:proofErr w:type="spellStart"/>
      <w:r w:rsidRPr="00D831E4">
        <w:rPr>
          <w:rFonts w:ascii="Times New Roman" w:eastAsia="Times New Roman" w:hAnsi="Times New Roman" w:cs="Times New Roman"/>
          <w:sz w:val="24"/>
          <w:szCs w:val="24"/>
          <w:lang w:eastAsia="hr-HR"/>
        </w:rPr>
        <w:t>Petranovića</w:t>
      </w:r>
      <w:proofErr w:type="spellEnd"/>
      <w:r w:rsidRPr="00D831E4">
        <w:rPr>
          <w:rFonts w:ascii="Times New Roman" w:eastAsia="Times New Roman" w:hAnsi="Times New Roman" w:cs="Times New Roman"/>
          <w:sz w:val="24"/>
          <w:szCs w:val="24"/>
          <w:lang w:eastAsia="hr-HR"/>
        </w:rPr>
        <w:t xml:space="preserve"> 8, 23000 ZADAR</w:t>
      </w:r>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Telefon:</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023/350-</w:t>
      </w:r>
      <w:proofErr w:type="spellStart"/>
      <w:r w:rsidRPr="00D831E4">
        <w:rPr>
          <w:rFonts w:ascii="Times New Roman" w:eastAsia="Times New Roman" w:hAnsi="Times New Roman" w:cs="Times New Roman"/>
          <w:sz w:val="24"/>
          <w:szCs w:val="24"/>
          <w:lang w:eastAsia="hr-HR"/>
        </w:rPr>
        <w:t>350</w:t>
      </w:r>
      <w:proofErr w:type="spellEnd"/>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Telefaks:</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023/350-341</w:t>
      </w:r>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Internet adresa:     </w:t>
      </w:r>
      <w:hyperlink r:id="rId8" w:history="1">
        <w:r w:rsidRPr="00D831E4">
          <w:rPr>
            <w:rFonts w:ascii="Times New Roman" w:eastAsia="Times New Roman" w:hAnsi="Times New Roman" w:cs="Times New Roman"/>
            <w:color w:val="0000FF"/>
            <w:sz w:val="24"/>
            <w:szCs w:val="24"/>
            <w:u w:val="single"/>
            <w:lang w:eastAsia="hr-HR"/>
          </w:rPr>
          <w:t>www.zadarska-zupanija.hr</w:t>
        </w:r>
      </w:hyperlink>
    </w:p>
    <w:p w:rsidR="00D831E4" w:rsidRPr="00D831E4" w:rsidRDefault="00D831E4" w:rsidP="00D831E4">
      <w:pPr>
        <w:tabs>
          <w:tab w:val="num" w:pos="284"/>
        </w:tabs>
        <w:spacing w:after="0" w:line="240" w:lineRule="auto"/>
        <w:ind w:left="284"/>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keepNext/>
        <w:shd w:val="clear" w:color="auto" w:fill="FFFFFF"/>
        <w:spacing w:after="0" w:line="240" w:lineRule="auto"/>
        <w:outlineLvl w:val="1"/>
        <w:rPr>
          <w:rFonts w:ascii="Times New Roman" w:eastAsia="Times New Roman" w:hAnsi="Times New Roman" w:cs="Times New Roman"/>
          <w:b/>
          <w:bCs/>
          <w:sz w:val="24"/>
          <w:szCs w:val="24"/>
          <w:lang w:val="x-none" w:eastAsia="x-none"/>
        </w:rPr>
      </w:pPr>
      <w:bookmarkStart w:id="1" w:name="_Toc262735048"/>
      <w:r w:rsidRPr="00D831E4">
        <w:rPr>
          <w:rFonts w:ascii="Times New Roman" w:eastAsia="Times New Roman" w:hAnsi="Times New Roman" w:cs="Times New Roman"/>
          <w:b/>
          <w:bCs/>
          <w:sz w:val="24"/>
          <w:szCs w:val="24"/>
          <w:lang w:eastAsia="x-none"/>
        </w:rPr>
        <w:t>1</w:t>
      </w:r>
      <w:r w:rsidRPr="00D831E4">
        <w:rPr>
          <w:rFonts w:ascii="Times New Roman" w:eastAsia="Times New Roman" w:hAnsi="Times New Roman" w:cs="Times New Roman"/>
          <w:b/>
          <w:bCs/>
          <w:sz w:val="24"/>
          <w:szCs w:val="24"/>
          <w:lang w:val="x-none" w:eastAsia="x-none"/>
        </w:rPr>
        <w:t>.2.  Podaci o osobi zaduženoj za komunikaciju s</w:t>
      </w:r>
      <w:r w:rsidRPr="00D831E4">
        <w:rPr>
          <w:rFonts w:ascii="Times New Roman" w:eastAsia="Times New Roman" w:hAnsi="Times New Roman" w:cs="Times New Roman"/>
          <w:b/>
          <w:bCs/>
          <w:sz w:val="24"/>
          <w:szCs w:val="24"/>
          <w:lang w:eastAsia="x-none"/>
        </w:rPr>
        <w:t xml:space="preserve"> ponuditeljima</w:t>
      </w:r>
      <w:r w:rsidRPr="00D831E4">
        <w:rPr>
          <w:rFonts w:ascii="Times New Roman" w:eastAsia="Times New Roman" w:hAnsi="Times New Roman" w:cs="Times New Roman"/>
          <w:b/>
          <w:bCs/>
          <w:sz w:val="24"/>
          <w:szCs w:val="24"/>
          <w:lang w:val="x-none" w:eastAsia="x-none"/>
        </w:rPr>
        <w:t>:</w:t>
      </w:r>
      <w:bookmarkEnd w:id="1"/>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Kontakt osoba:                   Olja Radulić</w:t>
      </w:r>
      <w:r w:rsidRPr="00D831E4">
        <w:rPr>
          <w:rFonts w:ascii="Times New Roman" w:eastAsia="Times New Roman" w:hAnsi="Times New Roman" w:cs="Times New Roman"/>
          <w:sz w:val="24"/>
          <w:szCs w:val="24"/>
          <w:lang w:eastAsia="hr-HR"/>
        </w:rPr>
        <w:tab/>
        <w:t xml:space="preserve">                                             </w:t>
      </w: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Telefon:</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 xml:space="preserve">        023/350-421</w:t>
      </w: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Telefaks:</w:t>
      </w:r>
      <w:r w:rsidRPr="00D831E4">
        <w:rPr>
          <w:rFonts w:ascii="Times New Roman" w:eastAsia="Times New Roman" w:hAnsi="Times New Roman" w:cs="Times New Roman"/>
          <w:sz w:val="24"/>
          <w:szCs w:val="24"/>
          <w:lang w:eastAsia="hr-HR"/>
        </w:rPr>
        <w:tab/>
      </w:r>
      <w:r w:rsidRPr="00D831E4">
        <w:rPr>
          <w:rFonts w:ascii="Times New Roman" w:eastAsia="Times New Roman" w:hAnsi="Times New Roman" w:cs="Times New Roman"/>
          <w:sz w:val="24"/>
          <w:szCs w:val="24"/>
          <w:lang w:eastAsia="hr-HR"/>
        </w:rPr>
        <w:tab/>
        <w:t xml:space="preserve">        023/350-341</w:t>
      </w:r>
    </w:p>
    <w:p w:rsidR="00B476D9"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Adresa e</w:t>
      </w:r>
      <w:r w:rsidR="005A53BE">
        <w:rPr>
          <w:rFonts w:ascii="Times New Roman" w:eastAsia="Times New Roman" w:hAnsi="Times New Roman" w:cs="Times New Roman"/>
          <w:sz w:val="24"/>
          <w:szCs w:val="24"/>
          <w:lang w:eastAsia="hr-HR"/>
        </w:rPr>
        <w:t xml:space="preserve">lektroničke pošte: </w:t>
      </w:r>
      <w:hyperlink r:id="rId9" w:history="1">
        <w:r w:rsidR="00B476D9" w:rsidRPr="00366B5C">
          <w:rPr>
            <w:rStyle w:val="Hiperveza"/>
            <w:rFonts w:ascii="Times New Roman" w:eastAsia="Times New Roman" w:hAnsi="Times New Roman" w:cs="Times New Roman"/>
            <w:sz w:val="24"/>
            <w:szCs w:val="24"/>
            <w:lang w:eastAsia="hr-HR"/>
          </w:rPr>
          <w:t>olja.radulic@zadarska-zupanija.hr</w:t>
        </w:r>
      </w:hyperlink>
      <w:r w:rsidR="00B476D9">
        <w:rPr>
          <w:rFonts w:ascii="Times New Roman" w:eastAsia="Times New Roman" w:hAnsi="Times New Roman" w:cs="Times New Roman"/>
          <w:sz w:val="24"/>
          <w:szCs w:val="24"/>
          <w:lang w:eastAsia="hr-HR"/>
        </w:rPr>
        <w:t>,</w:t>
      </w:r>
    </w:p>
    <w:p w:rsidR="00D831E4" w:rsidRDefault="00B476D9" w:rsidP="00B476D9">
      <w:pPr>
        <w:spacing w:after="0" w:line="240" w:lineRule="auto"/>
        <w:ind w:left="2124"/>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hyperlink r:id="rId10" w:history="1">
        <w:r w:rsidRPr="00366B5C">
          <w:rPr>
            <w:rStyle w:val="Hiperveza"/>
            <w:rFonts w:ascii="Times New Roman" w:eastAsia="Times New Roman" w:hAnsi="Times New Roman" w:cs="Times New Roman"/>
            <w:sz w:val="24"/>
            <w:szCs w:val="24"/>
            <w:lang w:eastAsia="hr-HR"/>
          </w:rPr>
          <w:t>poljoprivreda@zadarska-zupanija.hr</w:t>
        </w:r>
      </w:hyperlink>
    </w:p>
    <w:p w:rsidR="00B476D9" w:rsidRPr="00D831E4" w:rsidRDefault="00B476D9"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                                   </w:t>
      </w:r>
    </w:p>
    <w:p w:rsidR="00D831E4" w:rsidRPr="00D831E4" w:rsidRDefault="00D831E4" w:rsidP="00D831E4">
      <w:pPr>
        <w:shd w:val="clear" w:color="auto" w:fill="D9D9D9"/>
        <w:tabs>
          <w:tab w:val="center" w:pos="4819"/>
        </w:tabs>
        <w:autoSpaceDE w:val="0"/>
        <w:autoSpaceDN w:val="0"/>
        <w:adjustRightInd w:val="0"/>
        <w:spacing w:after="0" w:line="240" w:lineRule="auto"/>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2. PREDMET NATJEČAJA</w:t>
      </w:r>
    </w:p>
    <w:p w:rsidR="00D831E4" w:rsidRPr="00D831E4" w:rsidRDefault="00D831E4" w:rsidP="00D831E4">
      <w:pPr>
        <w:spacing w:after="0" w:line="240" w:lineRule="auto"/>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rPr>
          <w:rFonts w:ascii="Times New Roman" w:eastAsia="Times New Roman" w:hAnsi="Times New Roman" w:cs="Times New Roman"/>
          <w:b/>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Predmet natječaja i početna godišnja zakupnina: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6"/>
        <w:gridCol w:w="3096"/>
        <w:gridCol w:w="3272"/>
      </w:tblGrid>
      <w:tr w:rsidR="00D831E4" w:rsidRPr="00D831E4" w:rsidTr="005A53BE">
        <w:tc>
          <w:tcPr>
            <w:tcW w:w="3096" w:type="dxa"/>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 xml:space="preserve">             Lovišta</w:t>
            </w:r>
          </w:p>
        </w:tc>
        <w:tc>
          <w:tcPr>
            <w:tcW w:w="3096" w:type="dxa"/>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Površina u ha</w:t>
            </w:r>
          </w:p>
        </w:tc>
        <w:tc>
          <w:tcPr>
            <w:tcW w:w="3272" w:type="dxa"/>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Početna</w:t>
            </w:r>
            <w:r w:rsidR="005A53BE">
              <w:rPr>
                <w:rFonts w:ascii="Times New Roman" w:eastAsia="Times New Roman" w:hAnsi="Times New Roman" w:cs="Times New Roman"/>
                <w:b/>
                <w:sz w:val="24"/>
                <w:szCs w:val="24"/>
                <w:lang w:eastAsia="hr-HR"/>
              </w:rPr>
              <w:t xml:space="preserve"> cijena </w:t>
            </w:r>
            <w:proofErr w:type="spellStart"/>
            <w:r w:rsidR="005A53BE">
              <w:rPr>
                <w:rFonts w:ascii="Times New Roman" w:eastAsia="Times New Roman" w:hAnsi="Times New Roman" w:cs="Times New Roman"/>
                <w:b/>
                <w:sz w:val="24"/>
                <w:szCs w:val="24"/>
                <w:lang w:eastAsia="hr-HR"/>
              </w:rPr>
              <w:t>lovozakupnine</w:t>
            </w:r>
            <w:proofErr w:type="spellEnd"/>
          </w:p>
        </w:tc>
      </w:tr>
      <w:tr w:rsidR="00D831E4" w:rsidRPr="00D831E4" w:rsidTr="005A53BE">
        <w:trPr>
          <w:trHeight w:val="493"/>
        </w:trPr>
        <w:tc>
          <w:tcPr>
            <w:tcW w:w="3096" w:type="dxa"/>
            <w:tcBorders>
              <w:bottom w:val="single" w:sz="4" w:space="0" w:color="auto"/>
            </w:tcBorders>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XIII/</w:t>
            </w:r>
            <w:r w:rsidR="008A082E">
              <w:rPr>
                <w:rFonts w:ascii="Times New Roman" w:eastAsia="Times New Roman" w:hAnsi="Times New Roman" w:cs="Times New Roman"/>
                <w:b/>
                <w:sz w:val="24"/>
                <w:szCs w:val="24"/>
                <w:lang w:eastAsia="hr-HR"/>
              </w:rPr>
              <w:t>101 „Pag</w:t>
            </w:r>
            <w:r w:rsidRPr="00D831E4">
              <w:rPr>
                <w:rFonts w:ascii="Times New Roman" w:eastAsia="Times New Roman" w:hAnsi="Times New Roman" w:cs="Times New Roman"/>
                <w:b/>
                <w:sz w:val="24"/>
                <w:szCs w:val="24"/>
                <w:lang w:eastAsia="hr-HR"/>
              </w:rPr>
              <w:t xml:space="preserve">“ </w:t>
            </w:r>
          </w:p>
        </w:tc>
        <w:tc>
          <w:tcPr>
            <w:tcW w:w="3096" w:type="dxa"/>
            <w:tcBorders>
              <w:bottom w:val="single" w:sz="4" w:space="0" w:color="auto"/>
            </w:tcBorders>
            <w:shd w:val="clear" w:color="auto" w:fill="auto"/>
            <w:hideMark/>
          </w:tcPr>
          <w:p w:rsidR="00D831E4" w:rsidRPr="00D831E4" w:rsidRDefault="00D831E4" w:rsidP="005A53BE">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 xml:space="preserve">      </w:t>
            </w:r>
            <w:r w:rsidR="005A53BE">
              <w:rPr>
                <w:rFonts w:ascii="Times New Roman" w:eastAsia="Times New Roman" w:hAnsi="Times New Roman" w:cs="Times New Roman"/>
                <w:b/>
                <w:sz w:val="24"/>
                <w:szCs w:val="24"/>
                <w:lang w:eastAsia="hr-HR"/>
              </w:rPr>
              <w:t>19 164</w:t>
            </w:r>
            <w:r w:rsidRPr="00D831E4">
              <w:rPr>
                <w:rFonts w:ascii="Times New Roman" w:eastAsia="Times New Roman" w:hAnsi="Times New Roman" w:cs="Times New Roman"/>
                <w:b/>
                <w:sz w:val="24"/>
                <w:szCs w:val="24"/>
                <w:lang w:eastAsia="hr-HR"/>
              </w:rPr>
              <w:t xml:space="preserve">   ha</w:t>
            </w:r>
          </w:p>
        </w:tc>
        <w:tc>
          <w:tcPr>
            <w:tcW w:w="3272" w:type="dxa"/>
            <w:tcBorders>
              <w:bottom w:val="single" w:sz="4" w:space="0" w:color="auto"/>
            </w:tcBorders>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 xml:space="preserve">     </w:t>
            </w:r>
            <w:r w:rsidR="005A53BE">
              <w:rPr>
                <w:rFonts w:ascii="Times New Roman" w:eastAsia="Times New Roman" w:hAnsi="Times New Roman" w:cs="Times New Roman"/>
                <w:b/>
                <w:sz w:val="24"/>
                <w:szCs w:val="24"/>
                <w:lang w:eastAsia="hr-HR"/>
              </w:rPr>
              <w:t>70. 100,00</w:t>
            </w:r>
            <w:r w:rsidRPr="00D831E4">
              <w:rPr>
                <w:rFonts w:ascii="Times New Roman" w:eastAsia="Times New Roman" w:hAnsi="Times New Roman" w:cs="Times New Roman"/>
                <w:b/>
                <w:sz w:val="24"/>
                <w:szCs w:val="24"/>
                <w:lang w:eastAsia="hr-HR"/>
              </w:rPr>
              <w:t xml:space="preserve">  kuna</w:t>
            </w:r>
          </w:p>
        </w:tc>
      </w:tr>
      <w:tr w:rsidR="00D831E4" w:rsidRPr="00D831E4" w:rsidTr="005A53BE">
        <w:tc>
          <w:tcPr>
            <w:tcW w:w="3096" w:type="dxa"/>
            <w:tcBorders>
              <w:top w:val="single" w:sz="4" w:space="0" w:color="auto"/>
              <w:left w:val="nil"/>
              <w:bottom w:val="nil"/>
              <w:right w:val="nil"/>
            </w:tcBorders>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p>
        </w:tc>
        <w:tc>
          <w:tcPr>
            <w:tcW w:w="3096" w:type="dxa"/>
            <w:tcBorders>
              <w:top w:val="single" w:sz="4" w:space="0" w:color="auto"/>
              <w:left w:val="nil"/>
              <w:bottom w:val="nil"/>
              <w:right w:val="nil"/>
            </w:tcBorders>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 xml:space="preserve">             </w:t>
            </w:r>
          </w:p>
        </w:tc>
        <w:tc>
          <w:tcPr>
            <w:tcW w:w="3272" w:type="dxa"/>
            <w:tcBorders>
              <w:top w:val="single" w:sz="4" w:space="0" w:color="auto"/>
              <w:left w:val="nil"/>
              <w:bottom w:val="nil"/>
              <w:right w:val="nil"/>
            </w:tcBorders>
            <w:shd w:val="clear" w:color="auto" w:fill="auto"/>
            <w:hideMark/>
          </w:tcPr>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p>
        </w:tc>
      </w:tr>
    </w:tbl>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b/>
          <w:sz w:val="24"/>
          <w:szCs w:val="24"/>
          <w:u w:val="single"/>
          <w:lang w:eastAsia="hr-HR"/>
        </w:rPr>
      </w:pPr>
    </w:p>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b/>
          <w:sz w:val="24"/>
          <w:szCs w:val="24"/>
          <w:lang w:eastAsia="hr-HR"/>
        </w:rPr>
        <w:t xml:space="preserve">Vrijeme davanja u zakup lovišta:  </w:t>
      </w:r>
      <w:r w:rsidRPr="00D831E4">
        <w:rPr>
          <w:rFonts w:ascii="Times New Roman" w:eastAsia="Times New Roman" w:hAnsi="Times New Roman" w:cs="Times New Roman"/>
          <w:sz w:val="24"/>
          <w:szCs w:val="24"/>
          <w:lang w:eastAsia="hr-HR"/>
        </w:rPr>
        <w:t>10 lovnih godina</w:t>
      </w: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sz w:val="24"/>
          <w:szCs w:val="24"/>
          <w:lang w:eastAsia="hr-HR"/>
        </w:rPr>
        <w:t xml:space="preserve"> </w:t>
      </w: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3. PRAVO NA PODNOŠENJE PONUDE</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Pravna ili fizička osoba (obrtnik) sa sjedištem u Republici Hrvatskoj koja nije kažnjavana za kazneno djelo nezakonitog lova ili prekršaj iz članka 96. i 99. Zakona o lovstvu dok traje sigurnosna mjera, odnosno dok ne nastupi rehabilitacija po sili zakona.</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4.  OBVEZATAN SADRŽAJ PONUDE</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Ponuda ponuditelja mora sadržavati sljedeću dokumentaciju: </w:t>
      </w: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 xml:space="preserve">1.Ponudbeni list (ispunjen, potpisan i ovjeren od strane ovlaštene osobe ponuditelja) koji se nalazi kao prilog 1. ove natječajne dokumentacije. </w:t>
      </w: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 xml:space="preserve">U Ponudbenom listu godišnja </w:t>
      </w:r>
      <w:proofErr w:type="spellStart"/>
      <w:r w:rsidRPr="00D831E4">
        <w:rPr>
          <w:rFonts w:ascii="Times New Roman" w:eastAsia="Times New Roman" w:hAnsi="Times New Roman" w:cs="Times New Roman"/>
          <w:bCs/>
          <w:color w:val="000000"/>
          <w:sz w:val="24"/>
          <w:szCs w:val="24"/>
          <w:lang w:eastAsia="hr-HR"/>
        </w:rPr>
        <w:t>lovozakupnina</w:t>
      </w:r>
      <w:proofErr w:type="spellEnd"/>
      <w:r w:rsidRPr="00D831E4">
        <w:rPr>
          <w:rFonts w:ascii="Times New Roman" w:eastAsia="Times New Roman" w:hAnsi="Times New Roman" w:cs="Times New Roman"/>
          <w:bCs/>
          <w:color w:val="000000"/>
          <w:sz w:val="24"/>
          <w:szCs w:val="24"/>
          <w:lang w:eastAsia="hr-HR"/>
        </w:rPr>
        <w:t xml:space="preserve"> koja mora biti izražena u kunama mora biti napisana brojkama i slovima.</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sz w:val="24"/>
          <w:szCs w:val="24"/>
          <w:lang w:eastAsia="hr-HR"/>
        </w:rPr>
        <w:t xml:space="preserve">2. </w:t>
      </w:r>
      <w:r w:rsidRPr="00D831E4">
        <w:rPr>
          <w:rFonts w:ascii="Times New Roman" w:eastAsia="Times New Roman" w:hAnsi="Times New Roman" w:cs="Times New Roman"/>
          <w:color w:val="000000"/>
          <w:sz w:val="24"/>
          <w:szCs w:val="24"/>
          <w:lang w:eastAsia="hr-HR"/>
        </w:rPr>
        <w:t>Izvod iz sudskog registra za pravnu osobu, izvornik, ne stariji od šest mjeseci od dana objave javnog natječaja, ili preslika izvornika ovjerena kod javnog bilježnika kojim se dokazuje da je ponuditelj registriran za obavljanje lova;</w:t>
      </w:r>
    </w:p>
    <w:p w:rsidR="00D831E4" w:rsidRPr="00D831E4" w:rsidRDefault="00D831E4" w:rsidP="00D831E4">
      <w:pPr>
        <w:spacing w:before="100" w:beforeAutospacing="1"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3. Izvod iz registra udruga ili obrtnog registra ako je ponuditelj udruga ili obrtnik, izvornik, ne stariji od šest mjeseci od dana objave javnog natječaja, ili preslika izvornika ovjerena kod javnog bilježnika kojim se dokazuje da je ponuditelj registriran za obavljanje lova;</w:t>
      </w:r>
    </w:p>
    <w:p w:rsidR="00D831E4" w:rsidRPr="00D831E4" w:rsidRDefault="00D831E4" w:rsidP="00D831E4">
      <w:pPr>
        <w:spacing w:before="100" w:beforeAutospacing="1"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xml:space="preserve">4. Izjava o nekažnjavanju kao javnobilježnička isprava za kazneno djelo nezakonitog lova ili za prekršaj iz članka 96. ili 99. Zakona o lovstvu; koja se nalazi kao prilog 2. ove natječajne dokumentacije. </w:t>
      </w:r>
    </w:p>
    <w:p w:rsidR="00D831E4" w:rsidRPr="00D831E4" w:rsidRDefault="00D831E4" w:rsidP="00D831E4">
      <w:pPr>
        <w:spacing w:before="100" w:beforeAutospacing="1" w:after="0"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contextualSpacing/>
        <w:jc w:val="both"/>
        <w:rPr>
          <w:rFonts w:ascii="Times New Roman" w:eastAsia="Calibri" w:hAnsi="Times New Roman" w:cs="Times New Roman"/>
        </w:rPr>
      </w:pPr>
      <w:r w:rsidRPr="00D831E4">
        <w:rPr>
          <w:rFonts w:ascii="Times New Roman" w:eastAsia="Times New Roman" w:hAnsi="Times New Roman" w:cs="Times New Roman"/>
          <w:color w:val="000000"/>
          <w:sz w:val="24"/>
          <w:szCs w:val="24"/>
          <w:lang w:eastAsia="hr-HR"/>
        </w:rPr>
        <w:t xml:space="preserve">5. </w:t>
      </w:r>
      <w:r w:rsidRPr="00D831E4">
        <w:rPr>
          <w:rFonts w:ascii="Times New Roman" w:eastAsia="Times New Roman" w:hAnsi="Times New Roman" w:cs="Times New Roman"/>
          <w:sz w:val="24"/>
          <w:szCs w:val="24"/>
          <w:lang w:eastAsia="hr-HR"/>
        </w:rPr>
        <w:t xml:space="preserve">Dokaz o uplaćenom novčanom pologu jamčevine, isključivo originalom virmanskog naloga ili uplatnice u iznosu 50% od početnog iznosa godišnje </w:t>
      </w:r>
      <w:proofErr w:type="spellStart"/>
      <w:r w:rsidRPr="00D831E4">
        <w:rPr>
          <w:rFonts w:ascii="Times New Roman" w:eastAsia="Times New Roman" w:hAnsi="Times New Roman" w:cs="Times New Roman"/>
          <w:sz w:val="24"/>
          <w:szCs w:val="24"/>
          <w:lang w:eastAsia="hr-HR"/>
        </w:rPr>
        <w:t>lovozakupnine</w:t>
      </w:r>
      <w:proofErr w:type="spellEnd"/>
      <w:r w:rsidRPr="00D831E4">
        <w:rPr>
          <w:rFonts w:ascii="Times New Roman" w:eastAsia="Times New Roman" w:hAnsi="Times New Roman" w:cs="Times New Roman"/>
          <w:sz w:val="24"/>
          <w:szCs w:val="24"/>
          <w:lang w:eastAsia="hr-HR"/>
        </w:rPr>
        <w:t xml:space="preserve"> istaknute u javnom natječaju za pojedino lovište u korist žiro računa proračuna Zadarske županije s pozivom na broj odobrenja:</w:t>
      </w:r>
      <w:r w:rsidRPr="00D831E4">
        <w:rPr>
          <w:rFonts w:ascii="Times New Roman" w:eastAsia="Calibri" w:hAnsi="Times New Roman" w:cs="Times New Roman"/>
          <w:b/>
          <w:color w:val="000000"/>
        </w:rPr>
        <w:t xml:space="preserve"> županije </w:t>
      </w:r>
      <w:r w:rsidRPr="00D831E4">
        <w:rPr>
          <w:rFonts w:ascii="Times New Roman" w:eastAsia="Calibri" w:hAnsi="Times New Roman" w:cs="Times New Roman"/>
          <w:b/>
        </w:rPr>
        <w:t xml:space="preserve">IBAN: HR40 24070001800013007., model 68 </w:t>
      </w:r>
      <w:r w:rsidRPr="00D831E4">
        <w:rPr>
          <w:rFonts w:ascii="Times New Roman" w:eastAsia="Calibri" w:hAnsi="Times New Roman" w:cs="Times New Roman"/>
          <w:b/>
          <w:color w:val="000000"/>
        </w:rPr>
        <w:t xml:space="preserve">  s pozivom na broj odobrenja:</w:t>
      </w:r>
      <w:r w:rsidRPr="00D831E4">
        <w:rPr>
          <w:rFonts w:ascii="Times New Roman" w:eastAsia="Calibri" w:hAnsi="Times New Roman" w:cs="Times New Roman"/>
          <w:b/>
        </w:rPr>
        <w:t xml:space="preserve"> poziv na broj: 5312-OIB uplatitelja naknade, s naznakom</w:t>
      </w:r>
      <w:r w:rsidRPr="00D831E4">
        <w:rPr>
          <w:rFonts w:ascii="Times New Roman" w:eastAsia="Calibri" w:hAnsi="Times New Roman" w:cs="Times New Roman"/>
        </w:rPr>
        <w:t xml:space="preserve"> </w:t>
      </w:r>
      <w:r w:rsidRPr="00D831E4">
        <w:rPr>
          <w:rFonts w:ascii="Times New Roman" w:eastAsia="Calibri" w:hAnsi="Times New Roman" w:cs="Times New Roman"/>
          <w:b/>
          <w:i/>
        </w:rPr>
        <w:t>„Jamčevina za javni natječaj za davanje u zakup zajedničkog lovišta“.</w:t>
      </w: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6. Potvrda županije o uredno ispunjenim obvezama ponuditelja prema Zadarskoj županiji u prethodne tri godine (ako ih je imao);</w:t>
      </w: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7. Potvrda porezne uprave o nepostojanju duga koja ne smije biti starija od 30 dana od dana objave natječaja;</w:t>
      </w: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spacing w:before="100" w:beforeAutospacing="1" w:after="100" w:afterAutospacing="1"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8. BON 2 za sve poslovne subjekte, izvornik, ne stariji od 30 dana od dana objave javnog natječaja ili preslika izvornika ovjerena kod javnog bilježnika kojim ponuditelj dokazuje da nije bio u blokadi u posljednjih 6 mjeseci poslovanja;</w:t>
      </w:r>
    </w:p>
    <w:p w:rsidR="0029096C" w:rsidRDefault="00D831E4" w:rsidP="00D831E4">
      <w:pPr>
        <w:spacing w:after="0" w:line="260" w:lineRule="exact"/>
        <w:rPr>
          <w:rFonts w:ascii="Times New Roman" w:eastAsia="Times New Roman" w:hAnsi="Times New Roman" w:cs="Times New Roman"/>
          <w:bCs/>
        </w:rPr>
      </w:pPr>
      <w:r w:rsidRPr="00D831E4">
        <w:rPr>
          <w:rFonts w:ascii="Times New Roman" w:eastAsia="Times New Roman" w:hAnsi="Times New Roman" w:cs="Times New Roman"/>
          <w:color w:val="000000"/>
          <w:sz w:val="24"/>
          <w:szCs w:val="24"/>
          <w:lang w:eastAsia="hr-HR"/>
        </w:rPr>
        <w:t xml:space="preserve">9. Pismo namjere poslovne banke da će ista izdati garanciju za uredno izvršenje ugovornih obveza i to u visini iznosa ponuđene godišnje </w:t>
      </w:r>
      <w:proofErr w:type="spellStart"/>
      <w:r w:rsidRPr="00D831E4">
        <w:rPr>
          <w:rFonts w:ascii="Times New Roman" w:eastAsia="Times New Roman" w:hAnsi="Times New Roman" w:cs="Times New Roman"/>
          <w:color w:val="000000"/>
          <w:sz w:val="24"/>
          <w:szCs w:val="24"/>
          <w:lang w:eastAsia="hr-HR"/>
        </w:rPr>
        <w:t>lovozakupnine</w:t>
      </w:r>
      <w:proofErr w:type="spellEnd"/>
      <w:r w:rsidRPr="00D831E4">
        <w:rPr>
          <w:rFonts w:ascii="Times New Roman" w:eastAsia="Times New Roman" w:hAnsi="Times New Roman" w:cs="Times New Roman"/>
          <w:color w:val="000000"/>
          <w:sz w:val="24"/>
          <w:szCs w:val="24"/>
          <w:lang w:eastAsia="hr-HR"/>
        </w:rPr>
        <w:t>, a koji iznos se poslovna banka obvezuje isplatiti na prvi pisani zahtjev korisnika garancije (Županije) i to u slučaju otkaza ili raskida ugovora sukladno odredbama Zakona o lovstvu</w:t>
      </w:r>
      <w:r w:rsidRPr="00D831E4">
        <w:rPr>
          <w:rFonts w:ascii="Times New Roman" w:eastAsia="Times New Roman" w:hAnsi="Times New Roman" w:cs="Times New Roman"/>
          <w:bCs/>
        </w:rPr>
        <w:t xml:space="preserve">. </w:t>
      </w:r>
    </w:p>
    <w:p w:rsidR="0029096C" w:rsidRDefault="0029096C" w:rsidP="00D831E4">
      <w:pPr>
        <w:spacing w:after="0" w:line="260" w:lineRule="exact"/>
        <w:rPr>
          <w:rFonts w:ascii="Times New Roman" w:eastAsia="Times New Roman" w:hAnsi="Times New Roman" w:cs="Times New Roman"/>
          <w:bCs/>
        </w:rPr>
      </w:pPr>
    </w:p>
    <w:p w:rsidR="00D831E4" w:rsidRPr="00E73C3C" w:rsidRDefault="00D831E4" w:rsidP="00E73C3C">
      <w:pPr>
        <w:spacing w:after="0" w:line="260" w:lineRule="exact"/>
        <w:rPr>
          <w:rFonts w:ascii="Times New Roman" w:eastAsia="Times New Roman" w:hAnsi="Times New Roman" w:cs="Times New Roman"/>
        </w:rPr>
      </w:pPr>
      <w:r w:rsidRPr="00D831E4">
        <w:rPr>
          <w:rFonts w:ascii="Times New Roman" w:eastAsia="Times New Roman" w:hAnsi="Times New Roman" w:cs="Times New Roman"/>
          <w:bCs/>
        </w:rPr>
        <w:t xml:space="preserve">Potrebne izjave </w:t>
      </w:r>
      <w:r w:rsidRPr="00D831E4">
        <w:rPr>
          <w:rFonts w:ascii="Times New Roman" w:eastAsia="Times New Roman" w:hAnsi="Times New Roman" w:cs="Times New Roman"/>
        </w:rPr>
        <w:t>(u prilogu ove dokumentacije):</w:t>
      </w:r>
    </w:p>
    <w:p w:rsidR="002F0024" w:rsidRPr="00D831E4" w:rsidRDefault="00D831E4" w:rsidP="002F0024">
      <w:pPr>
        <w:overflowPunct w:val="0"/>
        <w:autoSpaceDE w:val="0"/>
        <w:autoSpaceDN w:val="0"/>
        <w:adjustRightInd w:val="0"/>
        <w:spacing w:after="0" w:line="260" w:lineRule="exact"/>
        <w:ind w:firstLine="708"/>
        <w:rPr>
          <w:rFonts w:ascii="Times New Roman" w:eastAsia="Times New Roman" w:hAnsi="Times New Roman" w:cs="Times New Roman"/>
        </w:rPr>
      </w:pPr>
      <w:r w:rsidRPr="00D831E4">
        <w:rPr>
          <w:rFonts w:ascii="Times New Roman" w:eastAsia="Times New Roman" w:hAnsi="Times New Roman" w:cs="Times New Roman"/>
        </w:rPr>
        <w:t xml:space="preserve">1. </w:t>
      </w:r>
      <w:r w:rsidR="002F0024">
        <w:rPr>
          <w:rFonts w:ascii="Times New Roman" w:eastAsia="Times New Roman" w:hAnsi="Times New Roman" w:cs="Times New Roman"/>
        </w:rPr>
        <w:t>Ponudbeni list</w:t>
      </w:r>
    </w:p>
    <w:p w:rsidR="00D831E4" w:rsidRPr="00D831E4" w:rsidRDefault="00D831E4" w:rsidP="002F0024">
      <w:pPr>
        <w:overflowPunct w:val="0"/>
        <w:autoSpaceDE w:val="0"/>
        <w:autoSpaceDN w:val="0"/>
        <w:adjustRightInd w:val="0"/>
        <w:spacing w:after="0" w:line="260" w:lineRule="exact"/>
        <w:ind w:left="720"/>
        <w:rPr>
          <w:rFonts w:ascii="Times New Roman" w:eastAsia="Times New Roman" w:hAnsi="Times New Roman" w:cs="Times New Roman"/>
        </w:rPr>
      </w:pPr>
      <w:r w:rsidRPr="00D831E4">
        <w:rPr>
          <w:rFonts w:ascii="Times New Roman" w:eastAsia="Times New Roman" w:hAnsi="Times New Roman" w:cs="Times New Roman"/>
        </w:rPr>
        <w:t xml:space="preserve">2. </w:t>
      </w:r>
      <w:r w:rsidR="00E73C3C">
        <w:rPr>
          <w:rFonts w:ascii="Times New Roman" w:eastAsia="Times New Roman" w:hAnsi="Times New Roman" w:cs="Times New Roman"/>
        </w:rPr>
        <w:t>Izjava o prihvaćanju općih i posebnih uvjeta</w:t>
      </w:r>
    </w:p>
    <w:p w:rsidR="00D831E4" w:rsidRPr="00D831E4" w:rsidRDefault="00D831E4" w:rsidP="00D831E4">
      <w:pPr>
        <w:overflowPunct w:val="0"/>
        <w:autoSpaceDE w:val="0"/>
        <w:autoSpaceDN w:val="0"/>
        <w:adjustRightInd w:val="0"/>
        <w:spacing w:after="0" w:line="260" w:lineRule="exact"/>
        <w:ind w:firstLine="708"/>
        <w:rPr>
          <w:rFonts w:ascii="Times New Roman" w:eastAsia="Times New Roman" w:hAnsi="Times New Roman" w:cs="Times New Roman"/>
        </w:rPr>
      </w:pPr>
      <w:r w:rsidRPr="00D831E4">
        <w:rPr>
          <w:rFonts w:ascii="Times New Roman" w:eastAsia="Times New Roman" w:hAnsi="Times New Roman" w:cs="Times New Roman"/>
        </w:rPr>
        <w:t>3. Izjava o obvezi predaje jamstva za izvršenje ugovorenih usluga</w:t>
      </w:r>
    </w:p>
    <w:p w:rsidR="00D831E4" w:rsidRDefault="00D831E4" w:rsidP="00D831E4">
      <w:pPr>
        <w:overflowPunct w:val="0"/>
        <w:autoSpaceDE w:val="0"/>
        <w:autoSpaceDN w:val="0"/>
        <w:adjustRightInd w:val="0"/>
        <w:spacing w:after="0" w:line="260" w:lineRule="exact"/>
        <w:ind w:firstLine="708"/>
        <w:rPr>
          <w:rFonts w:ascii="Times New Roman" w:eastAsia="Times New Roman" w:hAnsi="Times New Roman" w:cs="Times New Roman"/>
        </w:rPr>
      </w:pPr>
      <w:r w:rsidRPr="00D831E4">
        <w:rPr>
          <w:rFonts w:ascii="Times New Roman" w:eastAsia="Times New Roman" w:hAnsi="Times New Roman" w:cs="Times New Roman"/>
        </w:rPr>
        <w:t>4. Izjava o prihvaćanju odredbi nacrta ugovora o zakupu prava lova</w:t>
      </w:r>
    </w:p>
    <w:p w:rsidR="00D831E4" w:rsidRPr="00D831E4" w:rsidRDefault="002F0024" w:rsidP="00D831E4">
      <w:pPr>
        <w:overflowPunct w:val="0"/>
        <w:autoSpaceDE w:val="0"/>
        <w:autoSpaceDN w:val="0"/>
        <w:adjustRightInd w:val="0"/>
        <w:spacing w:after="0" w:line="260" w:lineRule="exact"/>
        <w:ind w:firstLine="708"/>
        <w:rPr>
          <w:rFonts w:ascii="Times New Roman" w:eastAsia="Times New Roman" w:hAnsi="Times New Roman" w:cs="Times New Roman"/>
        </w:rPr>
      </w:pPr>
      <w:r>
        <w:rPr>
          <w:rFonts w:ascii="Times New Roman" w:eastAsia="Times New Roman" w:hAnsi="Times New Roman" w:cs="Times New Roman"/>
        </w:rPr>
        <w:t xml:space="preserve">5. </w:t>
      </w:r>
      <w:r w:rsidR="00E73C3C" w:rsidRPr="00D831E4">
        <w:rPr>
          <w:rFonts w:ascii="Times New Roman" w:eastAsia="Times New Roman" w:hAnsi="Times New Roman" w:cs="Times New Roman"/>
        </w:rPr>
        <w:t>Izjava o nepromjenjivosti ponudbene cijene</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10</w:t>
      </w:r>
      <w:r w:rsidRPr="00D831E4">
        <w:rPr>
          <w:rFonts w:ascii="Times New Roman" w:eastAsia="Times New Roman" w:hAnsi="Times New Roman" w:cs="Times New Roman"/>
          <w:b/>
          <w:sz w:val="24"/>
          <w:szCs w:val="24"/>
          <w:lang w:eastAsia="hr-HR"/>
        </w:rPr>
        <w:t xml:space="preserve">.  </w:t>
      </w:r>
      <w:r w:rsidRPr="00D831E4">
        <w:rPr>
          <w:rFonts w:ascii="Times New Roman" w:eastAsia="Times New Roman" w:hAnsi="Times New Roman" w:cs="Times New Roman"/>
          <w:sz w:val="24"/>
          <w:szCs w:val="24"/>
          <w:lang w:eastAsia="hr-HR"/>
        </w:rPr>
        <w:t>Izjavu (prilog 3. ove natječajne dokumentacije ) s dokazima da za potrebe predmetnog lovišta ima na raspolaganju:</w:t>
      </w:r>
    </w:p>
    <w:p w:rsidR="00D831E4" w:rsidRPr="00D831E4" w:rsidRDefault="00D831E4" w:rsidP="00D831E4">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osobu osposobljenu za obavljanje poslova lovočuvarske službe i koja udovoljava uvjetima za nošenje oružja,</w:t>
      </w:r>
    </w:p>
    <w:p w:rsidR="00D831E4" w:rsidRPr="00D831E4" w:rsidRDefault="00D831E4" w:rsidP="00D831E4">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-stručnu osobu za provedbu </w:t>
      </w:r>
      <w:proofErr w:type="spellStart"/>
      <w:r w:rsidRPr="00D831E4">
        <w:rPr>
          <w:rFonts w:ascii="Times New Roman" w:eastAsia="Times New Roman" w:hAnsi="Times New Roman" w:cs="Times New Roman"/>
          <w:sz w:val="24"/>
          <w:szCs w:val="24"/>
          <w:lang w:eastAsia="hr-HR"/>
        </w:rPr>
        <w:t>lovnogospodarske</w:t>
      </w:r>
      <w:proofErr w:type="spellEnd"/>
      <w:r w:rsidRPr="00D831E4">
        <w:rPr>
          <w:rFonts w:ascii="Times New Roman" w:eastAsia="Times New Roman" w:hAnsi="Times New Roman" w:cs="Times New Roman"/>
          <w:sz w:val="24"/>
          <w:szCs w:val="24"/>
          <w:lang w:eastAsia="hr-HR"/>
        </w:rPr>
        <w:t xml:space="preserve"> osnove koja je tijekom srednjeg ili visokoškolskog obrazovanja završila odgovarajući nastavni program iz lovstva,</w:t>
      </w:r>
    </w:p>
    <w:p w:rsidR="00D831E4" w:rsidRPr="00D831E4" w:rsidRDefault="00D831E4" w:rsidP="00D831E4">
      <w:pPr>
        <w:autoSpaceDE w:val="0"/>
        <w:autoSpaceDN w:val="0"/>
        <w:adjustRightInd w:val="0"/>
        <w:spacing w:after="0" w:line="240" w:lineRule="auto"/>
        <w:ind w:left="420"/>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Lovačke pse odgovarajuće pasmine koji imaju položeni ispit prirođenih osobina (IPO).,</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ind w:firstLine="420"/>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Ponuda mora biti uvezena u nedjeljivu cjelinu (žičana spirala, ili jamstvenik s naljepnicom ovjerenom pečatom) s označenim brojevima stranica. Dostavljenu dokumentaciju Komisija zadržava do okončanja postupka, a potom vraća svim ponuditeljima u roku od 8 dana od dana donošenja odluke o odabiru najpovoljnijeg ponuditelja, osim ponuditelju s kojim će biti zaključen ugovor o zakupu. Svaki ponuditelj snosi sve troškove za pripremu i podnošenje ponude na ovaj javni natječaj bez obzira na ishod javnog natječaja. Davatelj zakupa nije ni u kom slučaju odgovoran niti obvezan ponuditelju naknaditi troškove bez obzira na način vođenja i konačni rezultat postupka prikupljanja ponuda.</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5. ROK I ADRESA ZA DOSTAVU PONUDA</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sz w:val="24"/>
          <w:szCs w:val="24"/>
          <w:lang w:eastAsia="hr-HR"/>
        </w:rPr>
        <w:t xml:space="preserve">Ponuda se dostavlja putem pošte ili osobnom dostavom u pisarnicu  na adresu: Zadarska županija, Božidara </w:t>
      </w:r>
      <w:proofErr w:type="spellStart"/>
      <w:r w:rsidRPr="00D831E4">
        <w:rPr>
          <w:rFonts w:ascii="Times New Roman" w:eastAsia="Times New Roman" w:hAnsi="Times New Roman" w:cs="Times New Roman"/>
          <w:sz w:val="24"/>
          <w:szCs w:val="24"/>
          <w:lang w:eastAsia="hr-HR"/>
        </w:rPr>
        <w:t>Petran</w:t>
      </w:r>
      <w:r w:rsidR="002630A1">
        <w:rPr>
          <w:rFonts w:ascii="Times New Roman" w:eastAsia="Times New Roman" w:hAnsi="Times New Roman" w:cs="Times New Roman"/>
          <w:sz w:val="24"/>
          <w:szCs w:val="24"/>
          <w:lang w:eastAsia="hr-HR"/>
        </w:rPr>
        <w:t>ovića</w:t>
      </w:r>
      <w:proofErr w:type="spellEnd"/>
      <w:r w:rsidR="002630A1">
        <w:rPr>
          <w:rFonts w:ascii="Times New Roman" w:eastAsia="Times New Roman" w:hAnsi="Times New Roman" w:cs="Times New Roman"/>
          <w:sz w:val="24"/>
          <w:szCs w:val="24"/>
          <w:lang w:eastAsia="hr-HR"/>
        </w:rPr>
        <w:t xml:space="preserve"> 8, 23 000 Zadar najkasnije </w:t>
      </w:r>
      <w:r w:rsidR="002630A1">
        <w:rPr>
          <w:rFonts w:ascii="Times New Roman" w:eastAsia="Times New Roman" w:hAnsi="Times New Roman" w:cs="Times New Roman"/>
          <w:b/>
          <w:sz w:val="24"/>
          <w:szCs w:val="24"/>
          <w:lang w:eastAsia="hr-HR"/>
        </w:rPr>
        <w:t>do 5. svibnja  2017</w:t>
      </w:r>
      <w:r w:rsidRPr="00D831E4">
        <w:rPr>
          <w:rFonts w:ascii="Times New Roman" w:eastAsia="Times New Roman" w:hAnsi="Times New Roman" w:cs="Times New Roman"/>
          <w:b/>
          <w:sz w:val="24"/>
          <w:szCs w:val="24"/>
          <w:lang w:eastAsia="hr-HR"/>
        </w:rPr>
        <w:t xml:space="preserve">. godine zaključno do  12,00 sati. </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Ponude se dostavljaju u pisanom obliku sastavljene na hrvatskom jeziku u dvostrukim zatvorenim i zapečaćenim omotnicama. Vanjska omotnica mora biti  zatvorena i zapečaćena s vidljivom naznakom: "Javni natječaj</w:t>
      </w:r>
      <w:r w:rsidR="008A082E">
        <w:rPr>
          <w:rFonts w:ascii="Times New Roman" w:eastAsia="Times New Roman" w:hAnsi="Times New Roman" w:cs="Times New Roman"/>
          <w:sz w:val="24"/>
          <w:szCs w:val="24"/>
          <w:lang w:eastAsia="hr-HR"/>
        </w:rPr>
        <w:t xml:space="preserve"> za davanje u zakup zajedničkog otvorenog lovišta XIII/101 Pag</w:t>
      </w:r>
      <w:r w:rsidRPr="00D831E4">
        <w:rPr>
          <w:rFonts w:ascii="Times New Roman" w:eastAsia="Times New Roman" w:hAnsi="Times New Roman" w:cs="Times New Roman"/>
          <w:sz w:val="24"/>
          <w:szCs w:val="24"/>
          <w:lang w:eastAsia="hr-HR"/>
        </w:rPr>
        <w:t xml:space="preserve"> – NE OTVARATI". Zapečaćene ponude dostavljaju se na adresu: Zadarska županija, 23 000 Zadar, B. </w:t>
      </w:r>
      <w:proofErr w:type="spellStart"/>
      <w:r w:rsidRPr="00D831E4">
        <w:rPr>
          <w:rFonts w:ascii="Times New Roman" w:eastAsia="Times New Roman" w:hAnsi="Times New Roman" w:cs="Times New Roman"/>
          <w:sz w:val="24"/>
          <w:szCs w:val="24"/>
          <w:lang w:eastAsia="hr-HR"/>
        </w:rPr>
        <w:t>Petranovića</w:t>
      </w:r>
      <w:proofErr w:type="spellEnd"/>
      <w:r w:rsidRPr="00D831E4">
        <w:rPr>
          <w:rFonts w:ascii="Times New Roman" w:eastAsia="Times New Roman" w:hAnsi="Times New Roman" w:cs="Times New Roman"/>
          <w:sz w:val="24"/>
          <w:szCs w:val="24"/>
          <w:lang w:eastAsia="hr-HR"/>
        </w:rPr>
        <w:t xml:space="preserve"> 8., Komisija za provedbu javnog natječaja za davanje u zakup zajedničkih otvorenih lovišta XIII/ </w:t>
      </w:r>
      <w:r w:rsidR="008A082E">
        <w:rPr>
          <w:rFonts w:ascii="Times New Roman" w:eastAsia="Times New Roman" w:hAnsi="Times New Roman" w:cs="Times New Roman"/>
          <w:sz w:val="24"/>
          <w:szCs w:val="24"/>
          <w:lang w:eastAsia="hr-HR"/>
        </w:rPr>
        <w:t>101 Pag</w:t>
      </w:r>
    </w:p>
    <w:p w:rsidR="00D831E4" w:rsidRPr="00D831E4" w:rsidRDefault="00D831E4" w:rsidP="00D831E4">
      <w:pPr>
        <w:autoSpaceDE w:val="0"/>
        <w:autoSpaceDN w:val="0"/>
        <w:adjustRightInd w:val="0"/>
        <w:spacing w:after="0" w:line="240" w:lineRule="auto"/>
        <w:ind w:firstLine="708"/>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Unutarnja omotnica treba sadržavati adresu ponuditelja. Ponude koje ne pristignu u propisanom roku za dostavu ponuda iz ovog javnog natječaja neće se otvarati i vratit će se ponuditelju neotvorene, a nepotpune ponude smatrat će se neprihvatljivima i biti će isključene iz sudjelovanja u natječajnom postupku.</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p>
    <w:p w:rsidR="00D831E4" w:rsidRPr="00D831E4" w:rsidRDefault="00D831E4" w:rsidP="00D831E4">
      <w:pPr>
        <w:shd w:val="clear" w:color="auto" w:fill="D9D9D9"/>
        <w:autoSpaceDE w:val="0"/>
        <w:autoSpaceDN w:val="0"/>
        <w:adjustRightInd w:val="0"/>
        <w:spacing w:after="0" w:line="240" w:lineRule="auto"/>
        <w:jc w:val="both"/>
        <w:rPr>
          <w:rFonts w:ascii="Times New Roman" w:eastAsia="Times New Roman" w:hAnsi="Times New Roman" w:cs="Times New Roman"/>
          <w:b/>
          <w:sz w:val="24"/>
          <w:szCs w:val="24"/>
          <w:lang w:eastAsia="hr-HR"/>
        </w:rPr>
      </w:pPr>
      <w:r w:rsidRPr="00D831E4">
        <w:rPr>
          <w:rFonts w:ascii="Times New Roman" w:eastAsia="Times New Roman" w:hAnsi="Times New Roman" w:cs="Times New Roman"/>
          <w:b/>
          <w:sz w:val="24"/>
          <w:szCs w:val="24"/>
          <w:lang w:eastAsia="hr-HR"/>
        </w:rPr>
        <w:t>6. DATUM, VRIJEME I MJESTO OTVARANJA PONUDA</w:t>
      </w:r>
    </w:p>
    <w:p w:rsidR="00D831E4" w:rsidRPr="00D831E4" w:rsidRDefault="00D831E4" w:rsidP="00D831E4">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b/>
          <w:color w:val="000000"/>
          <w:sz w:val="24"/>
          <w:szCs w:val="24"/>
          <w:lang w:eastAsia="hr-HR"/>
        </w:rPr>
        <w:t>Ja</w:t>
      </w:r>
      <w:r w:rsidR="00953888">
        <w:rPr>
          <w:rFonts w:ascii="Times New Roman" w:eastAsia="Times New Roman" w:hAnsi="Times New Roman" w:cs="Times New Roman"/>
          <w:b/>
          <w:color w:val="000000"/>
          <w:sz w:val="24"/>
          <w:szCs w:val="24"/>
          <w:lang w:eastAsia="hr-HR"/>
        </w:rPr>
        <w:t>vno otvaranje ponuda za navedeno lovište</w:t>
      </w:r>
      <w:r w:rsidR="007E2283">
        <w:rPr>
          <w:rFonts w:ascii="Times New Roman" w:eastAsia="Times New Roman" w:hAnsi="Times New Roman" w:cs="Times New Roman"/>
          <w:b/>
          <w:color w:val="000000"/>
          <w:sz w:val="24"/>
          <w:szCs w:val="24"/>
          <w:lang w:eastAsia="hr-HR"/>
        </w:rPr>
        <w:t xml:space="preserve"> održat će se</w:t>
      </w:r>
      <w:r w:rsidR="002630A1">
        <w:rPr>
          <w:rFonts w:ascii="Times New Roman" w:eastAsia="Times New Roman" w:hAnsi="Times New Roman" w:cs="Times New Roman"/>
          <w:b/>
          <w:color w:val="000000"/>
          <w:sz w:val="24"/>
          <w:szCs w:val="24"/>
          <w:lang w:eastAsia="hr-HR"/>
        </w:rPr>
        <w:t xml:space="preserve"> 9. svibnja 2017.</w:t>
      </w:r>
      <w:r w:rsidR="007E2283">
        <w:rPr>
          <w:rFonts w:ascii="Times New Roman" w:eastAsia="Times New Roman" w:hAnsi="Times New Roman" w:cs="Times New Roman"/>
          <w:b/>
          <w:color w:val="000000"/>
          <w:sz w:val="24"/>
          <w:szCs w:val="24"/>
          <w:lang w:eastAsia="hr-HR"/>
        </w:rPr>
        <w:t xml:space="preserve"> </w:t>
      </w:r>
      <w:r w:rsidR="002630A1">
        <w:rPr>
          <w:rFonts w:ascii="Times New Roman" w:eastAsia="Times New Roman" w:hAnsi="Times New Roman" w:cs="Times New Roman"/>
          <w:b/>
          <w:color w:val="000000"/>
          <w:sz w:val="24"/>
          <w:szCs w:val="24"/>
          <w:lang w:eastAsia="hr-HR"/>
        </w:rPr>
        <w:t>godine u 12</w:t>
      </w:r>
      <w:r w:rsidRPr="00D831E4">
        <w:rPr>
          <w:rFonts w:ascii="Times New Roman" w:eastAsia="Times New Roman" w:hAnsi="Times New Roman" w:cs="Times New Roman"/>
          <w:b/>
          <w:color w:val="000000"/>
          <w:sz w:val="24"/>
          <w:szCs w:val="24"/>
          <w:lang w:eastAsia="hr-HR"/>
        </w:rPr>
        <w:t>,00 sati</w:t>
      </w:r>
      <w:r w:rsidRPr="00D831E4">
        <w:rPr>
          <w:rFonts w:ascii="Times New Roman" w:eastAsia="Times New Roman" w:hAnsi="Times New Roman" w:cs="Times New Roman"/>
          <w:color w:val="000000"/>
          <w:sz w:val="24"/>
          <w:szCs w:val="24"/>
          <w:lang w:eastAsia="hr-HR"/>
        </w:rPr>
        <w:t xml:space="preserve">, na adresi Zadarska županija, 23000 Zadar, B. </w:t>
      </w:r>
      <w:proofErr w:type="spellStart"/>
      <w:r w:rsidRPr="00D831E4">
        <w:rPr>
          <w:rFonts w:ascii="Times New Roman" w:eastAsia="Times New Roman" w:hAnsi="Times New Roman" w:cs="Times New Roman"/>
          <w:color w:val="000000"/>
          <w:sz w:val="24"/>
          <w:szCs w:val="24"/>
          <w:lang w:eastAsia="hr-HR"/>
        </w:rPr>
        <w:t>Petranovića</w:t>
      </w:r>
      <w:proofErr w:type="spellEnd"/>
      <w:r w:rsidRPr="00D831E4">
        <w:rPr>
          <w:rFonts w:ascii="Times New Roman" w:eastAsia="Times New Roman" w:hAnsi="Times New Roman" w:cs="Times New Roman"/>
          <w:color w:val="000000"/>
          <w:sz w:val="24"/>
          <w:szCs w:val="24"/>
          <w:lang w:eastAsia="hr-HR"/>
        </w:rPr>
        <w:t xml:space="preserve"> 8., po redoslijedu zaprimanja </w:t>
      </w:r>
      <w:r w:rsidRPr="00D831E4">
        <w:rPr>
          <w:rFonts w:ascii="Times New Roman" w:eastAsia="Times New Roman" w:hAnsi="Times New Roman" w:cs="Times New Roman"/>
          <w:sz w:val="24"/>
          <w:szCs w:val="24"/>
          <w:lang w:eastAsia="hr-HR"/>
        </w:rPr>
        <w:t xml:space="preserve">ponuda i u nazočnosti članova Komisije. </w:t>
      </w:r>
    </w:p>
    <w:p w:rsidR="00D831E4" w:rsidRPr="00D831E4" w:rsidRDefault="00D831E4" w:rsidP="00D831E4">
      <w:pPr>
        <w:spacing w:before="100" w:beforeAutospacing="1" w:after="100" w:afterAutospacing="1" w:line="240" w:lineRule="auto"/>
        <w:ind w:firstLine="708"/>
        <w:contextualSpacing/>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Otvaranju ponuda može bit nazočna samo jedna ovlaštena ili opunomoćena osoba svakog ponuditelja uz uvjet predočenja pisane ovlasti. Opunomoćenik ponuditelja dužan je najkasnije do otvaranja ponuda Komisiji dostaviti punomoć, a ovlaštena osoba dužna je najkasnije do otvaranja ponuda Komisiji dostaviti dokaz iz kojeg je vidljivo da je ovlaštena predstavljati ponuditelja.</w:t>
      </w:r>
    </w:p>
    <w:p w:rsidR="00D831E4" w:rsidRPr="00D831E4" w:rsidRDefault="00D831E4" w:rsidP="00D831E4">
      <w:pPr>
        <w:spacing w:before="100" w:beforeAutospacing="1" w:after="100" w:afterAutospacing="1" w:line="240" w:lineRule="auto"/>
        <w:ind w:firstLine="708"/>
        <w:contextualSpacing/>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Ponuditelji mogu prije početka otvaranja ponuda odustati od podnesene ponude, uz pravo povrata jamčevine. Ponuditelji koji odustanu od podnesene ponude nakon početka otvaranja ponuda nemaju pravo na povrat jamčevine.</w:t>
      </w:r>
    </w:p>
    <w:p w:rsidR="00D831E4" w:rsidRPr="00D831E4" w:rsidRDefault="00D831E4" w:rsidP="00D831E4">
      <w:pPr>
        <w:autoSpaceDE w:val="0"/>
        <w:autoSpaceDN w:val="0"/>
        <w:adjustRightInd w:val="0"/>
        <w:spacing w:after="0" w:line="240" w:lineRule="auto"/>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  </w:t>
      </w:r>
    </w:p>
    <w:p w:rsidR="00D831E4" w:rsidRPr="00D831E4" w:rsidRDefault="00D831E4" w:rsidP="00D831E4">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D831E4">
        <w:rPr>
          <w:rFonts w:ascii="Times New Roman" w:eastAsia="Times New Roman" w:hAnsi="Times New Roman" w:cs="Times New Roman"/>
          <w:b/>
          <w:bCs/>
          <w:color w:val="000000"/>
          <w:sz w:val="24"/>
          <w:szCs w:val="24"/>
          <w:lang w:eastAsia="hr-HR"/>
        </w:rPr>
        <w:t xml:space="preserve">7. KRITERIJ ZA ODABIR PONUDE </w:t>
      </w:r>
    </w:p>
    <w:p w:rsidR="00D831E4" w:rsidRPr="00D831E4" w:rsidRDefault="00D831E4" w:rsidP="00D831E4">
      <w:pPr>
        <w:spacing w:after="0" w:line="240" w:lineRule="auto"/>
        <w:contextualSpacing/>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ind w:firstLine="708"/>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Najpovoljnija je ponuda koja ima potpunu dokumentaciju i</w:t>
      </w:r>
      <w:r w:rsidR="008A082E">
        <w:rPr>
          <w:rFonts w:ascii="Times New Roman" w:eastAsia="Times New Roman" w:hAnsi="Times New Roman" w:cs="Times New Roman"/>
          <w:sz w:val="24"/>
          <w:szCs w:val="24"/>
          <w:lang w:eastAsia="hr-HR"/>
        </w:rPr>
        <w:t xml:space="preserve"> kojom je </w:t>
      </w:r>
      <w:r w:rsidRPr="00D831E4">
        <w:rPr>
          <w:rFonts w:ascii="Times New Roman" w:eastAsia="Times New Roman" w:hAnsi="Times New Roman" w:cs="Times New Roman"/>
          <w:sz w:val="24"/>
          <w:szCs w:val="24"/>
          <w:lang w:eastAsia="hr-HR"/>
        </w:rPr>
        <w:t xml:space="preserve"> ponuđena najviša godišnja </w:t>
      </w:r>
      <w:proofErr w:type="spellStart"/>
      <w:r w:rsidRPr="00D831E4">
        <w:rPr>
          <w:rFonts w:ascii="Times New Roman" w:eastAsia="Times New Roman" w:hAnsi="Times New Roman" w:cs="Times New Roman"/>
          <w:sz w:val="24"/>
          <w:szCs w:val="24"/>
          <w:lang w:eastAsia="hr-HR"/>
        </w:rPr>
        <w:t>lovozakupnina</w:t>
      </w:r>
      <w:proofErr w:type="spellEnd"/>
      <w:r w:rsidRPr="00D831E4">
        <w:rPr>
          <w:rFonts w:ascii="Times New Roman" w:eastAsia="Times New Roman" w:hAnsi="Times New Roman" w:cs="Times New Roman"/>
          <w:sz w:val="24"/>
          <w:szCs w:val="24"/>
          <w:lang w:eastAsia="hr-HR"/>
        </w:rPr>
        <w:t>.</w:t>
      </w:r>
    </w:p>
    <w:p w:rsidR="00D831E4" w:rsidRPr="00D831E4" w:rsidRDefault="00D831E4" w:rsidP="00D831E4">
      <w:pPr>
        <w:spacing w:after="0" w:line="240" w:lineRule="auto"/>
        <w:ind w:firstLine="708"/>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Ako dva  ili više ponuditelja ponude istu </w:t>
      </w:r>
      <w:proofErr w:type="spellStart"/>
      <w:r w:rsidRPr="00D831E4">
        <w:rPr>
          <w:rFonts w:ascii="Times New Roman" w:eastAsia="Times New Roman" w:hAnsi="Times New Roman" w:cs="Times New Roman"/>
          <w:sz w:val="24"/>
          <w:szCs w:val="24"/>
          <w:lang w:eastAsia="hr-HR"/>
        </w:rPr>
        <w:t>lovozakupninu</w:t>
      </w:r>
      <w:proofErr w:type="spellEnd"/>
      <w:r w:rsidRPr="00D831E4">
        <w:rPr>
          <w:rFonts w:ascii="Times New Roman" w:eastAsia="Times New Roman" w:hAnsi="Times New Roman" w:cs="Times New Roman"/>
          <w:sz w:val="24"/>
          <w:szCs w:val="24"/>
          <w:lang w:eastAsia="hr-HR"/>
        </w:rPr>
        <w:t>, smatrat će se povoljnijom ponuda ponuditelja koji ima sjedište na području jedinice lokalne samouprave na kojoj  se nalazi veći dio lovišta</w:t>
      </w:r>
      <w:r w:rsidR="007E2283">
        <w:rPr>
          <w:rFonts w:ascii="Times New Roman" w:eastAsia="Times New Roman" w:hAnsi="Times New Roman" w:cs="Times New Roman"/>
          <w:sz w:val="24"/>
          <w:szCs w:val="24"/>
          <w:lang w:eastAsia="hr-HR"/>
        </w:rPr>
        <w:t>.</w:t>
      </w:r>
    </w:p>
    <w:p w:rsidR="00D831E4" w:rsidRPr="00D831E4" w:rsidRDefault="00D831E4" w:rsidP="00D831E4">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Odluku o izboru najpovoljnijeg ponuditelja za zakup predmetnog lovišta, na prijedlog Komisije, donosi Županijska skupština Zadarske županije i ista će se objaviti u "Službenom glasniku Zadarske županije".</w:t>
      </w:r>
    </w:p>
    <w:p w:rsidR="00D831E4" w:rsidRPr="00D831E4" w:rsidRDefault="00D831E4" w:rsidP="00D831E4">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 xml:space="preserve">Odluka o izboru najpovoljnijeg ponuditelja za zakup predmetnog lovišta može se donijeti i u slučaju da u javnom natječaju sudjeluje samo jedan ponuditelj koji ispunjava uvjete iz ovog javnog natječaja. </w:t>
      </w:r>
    </w:p>
    <w:p w:rsidR="00D831E4" w:rsidRPr="00D831E4" w:rsidRDefault="00D831E4" w:rsidP="00D831E4">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 xml:space="preserve">Komisija ima pravo ne odabrati niti jednog ponuditelja i vratiti uplaćene jamčevine  u roku od 8 dana od dana otvaranja ponuda te raspisati novi javni natječaj u roku od 15 dana od dana donošenja odluke o </w:t>
      </w:r>
      <w:proofErr w:type="spellStart"/>
      <w:r w:rsidRPr="00D831E4">
        <w:rPr>
          <w:rFonts w:ascii="Times New Roman" w:eastAsia="Times New Roman" w:hAnsi="Times New Roman" w:cs="Times New Roman"/>
          <w:bCs/>
          <w:color w:val="000000"/>
          <w:sz w:val="24"/>
          <w:szCs w:val="24"/>
          <w:lang w:eastAsia="hr-HR"/>
        </w:rPr>
        <w:t>neodabiru</w:t>
      </w:r>
      <w:proofErr w:type="spellEnd"/>
      <w:r w:rsidRPr="00D831E4">
        <w:rPr>
          <w:rFonts w:ascii="Times New Roman" w:eastAsia="Times New Roman" w:hAnsi="Times New Roman" w:cs="Times New Roman"/>
          <w:bCs/>
          <w:color w:val="000000"/>
          <w:sz w:val="24"/>
          <w:szCs w:val="24"/>
          <w:lang w:eastAsia="hr-HR"/>
        </w:rPr>
        <w:t xml:space="preserve">. </w:t>
      </w:r>
    </w:p>
    <w:p w:rsidR="00D831E4" w:rsidRPr="00D831E4" w:rsidRDefault="00D831E4" w:rsidP="00D831E4">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r w:rsidRPr="00D831E4">
        <w:rPr>
          <w:rFonts w:ascii="Times New Roman" w:eastAsia="Times New Roman" w:hAnsi="Times New Roman" w:cs="Times New Roman"/>
          <w:bCs/>
          <w:color w:val="000000"/>
          <w:sz w:val="24"/>
          <w:szCs w:val="24"/>
          <w:lang w:eastAsia="hr-HR"/>
        </w:rPr>
        <w:t xml:space="preserve">Jamčevina koju su položili ponuditelji čije ponude nisu prihvaćene ili su zakašnjele, vratit će se istima u roku od 15 dana od dana javnog otvaranja ponuda, dok se najpovoljnijem ponuditelju uplaćena jamčevina uračunava u ukupni iznos prvog dijela ugovorene </w:t>
      </w:r>
      <w:proofErr w:type="spellStart"/>
      <w:r w:rsidRPr="00D831E4">
        <w:rPr>
          <w:rFonts w:ascii="Times New Roman" w:eastAsia="Times New Roman" w:hAnsi="Times New Roman" w:cs="Times New Roman"/>
          <w:bCs/>
          <w:color w:val="000000"/>
          <w:sz w:val="24"/>
          <w:szCs w:val="24"/>
          <w:lang w:eastAsia="hr-HR"/>
        </w:rPr>
        <w:t>lovozakupnine</w:t>
      </w:r>
      <w:proofErr w:type="spellEnd"/>
      <w:r w:rsidRPr="00D831E4">
        <w:rPr>
          <w:rFonts w:ascii="Times New Roman" w:eastAsia="Times New Roman" w:hAnsi="Times New Roman" w:cs="Times New Roman"/>
          <w:bCs/>
          <w:color w:val="000000"/>
          <w:sz w:val="24"/>
          <w:szCs w:val="24"/>
          <w:lang w:eastAsia="hr-HR"/>
        </w:rPr>
        <w:t xml:space="preserve"> za predmetno lovište.</w:t>
      </w:r>
    </w:p>
    <w:p w:rsidR="00D831E4" w:rsidRPr="00D831E4" w:rsidRDefault="00D831E4" w:rsidP="007D1238">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autoSpaceDE w:val="0"/>
        <w:autoSpaceDN w:val="0"/>
        <w:adjustRightInd w:val="0"/>
        <w:spacing w:after="0"/>
        <w:ind w:firstLine="708"/>
        <w:jc w:val="both"/>
        <w:rPr>
          <w:rFonts w:ascii="Times New Roman" w:eastAsia="Times New Roman" w:hAnsi="Times New Roman" w:cs="Times New Roman"/>
          <w:bCs/>
          <w:color w:val="000000"/>
          <w:sz w:val="24"/>
          <w:szCs w:val="24"/>
          <w:lang w:eastAsia="hr-HR"/>
        </w:rPr>
      </w:pP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D831E4">
        <w:rPr>
          <w:rFonts w:ascii="Times New Roman" w:eastAsia="Times New Roman" w:hAnsi="Times New Roman" w:cs="Times New Roman"/>
          <w:b/>
          <w:bCs/>
          <w:color w:val="000000"/>
          <w:sz w:val="24"/>
          <w:szCs w:val="24"/>
          <w:lang w:eastAsia="hr-HR"/>
        </w:rPr>
        <w:t>8. ZAKLJUČIVANJE UGOVORA</w:t>
      </w:r>
    </w:p>
    <w:p w:rsidR="00D831E4" w:rsidRPr="00D831E4" w:rsidRDefault="00D831E4" w:rsidP="00D831E4">
      <w:pPr>
        <w:autoSpaceDE w:val="0"/>
        <w:autoSpaceDN w:val="0"/>
        <w:adjustRightInd w:val="0"/>
        <w:spacing w:after="0"/>
        <w:jc w:val="both"/>
        <w:rPr>
          <w:rFonts w:ascii="Times New Roman" w:eastAsia="Times New Roman" w:hAnsi="Times New Roman" w:cs="Times New Roman"/>
          <w:b/>
          <w:bCs/>
          <w:color w:val="000000"/>
          <w:sz w:val="24"/>
          <w:szCs w:val="24"/>
          <w:lang w:eastAsia="hr-HR"/>
        </w:rPr>
      </w:pPr>
    </w:p>
    <w:p w:rsidR="00D831E4" w:rsidRPr="00D831E4" w:rsidRDefault="00D831E4" w:rsidP="00D831E4">
      <w:pPr>
        <w:spacing w:after="0" w:line="240" w:lineRule="auto"/>
        <w:ind w:firstLine="708"/>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S  najpovoljnijem ponuditeljem župan Zadarske županije zaključiti će ugovor o zakupu predmetnog lovišta najkasnije u roku od 30 dana od dana stupanja na snagu Odluke o izboru najpovoljnijeg ponuditelja.</w:t>
      </w:r>
    </w:p>
    <w:p w:rsidR="00D831E4" w:rsidRPr="00D831E4" w:rsidRDefault="00D831E4" w:rsidP="00D831E4">
      <w:pPr>
        <w:spacing w:after="0" w:line="240" w:lineRule="auto"/>
        <w:ind w:firstLine="708"/>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Prije zaključivanje ugovora o zakupu ponuditelj je dužan Zadarskoj županiji dostaviti garanciju banke u iznosu ponuđene godišnje </w:t>
      </w:r>
      <w:proofErr w:type="spellStart"/>
      <w:r w:rsidRPr="00D831E4">
        <w:rPr>
          <w:rFonts w:ascii="Times New Roman" w:eastAsia="Times New Roman" w:hAnsi="Times New Roman" w:cs="Times New Roman"/>
          <w:sz w:val="24"/>
          <w:szCs w:val="24"/>
          <w:lang w:eastAsia="hr-HR"/>
        </w:rPr>
        <w:t>lovozakupnine</w:t>
      </w:r>
      <w:proofErr w:type="spellEnd"/>
      <w:r w:rsidRPr="00D831E4">
        <w:rPr>
          <w:rFonts w:ascii="Times New Roman" w:eastAsia="Times New Roman" w:hAnsi="Times New Roman" w:cs="Times New Roman"/>
          <w:sz w:val="24"/>
          <w:szCs w:val="24"/>
          <w:lang w:eastAsia="hr-HR"/>
        </w:rPr>
        <w:t>, s time da je svake sljedeće lovne godine dužan to osigurati najkasnije do 31. ožujka tekuće godine.</w:t>
      </w:r>
    </w:p>
    <w:p w:rsidR="00D831E4" w:rsidRPr="00D831E4" w:rsidRDefault="00D831E4" w:rsidP="00D831E4">
      <w:pPr>
        <w:spacing w:after="0" w:line="240" w:lineRule="auto"/>
        <w:ind w:firstLine="360"/>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Nakon zaključivanje ugovora o zakupu </w:t>
      </w:r>
      <w:proofErr w:type="spellStart"/>
      <w:r w:rsidRPr="00D831E4">
        <w:rPr>
          <w:rFonts w:ascii="Times New Roman" w:eastAsia="Times New Roman" w:hAnsi="Times New Roman" w:cs="Times New Roman"/>
          <w:sz w:val="24"/>
          <w:szCs w:val="24"/>
          <w:lang w:eastAsia="hr-HR"/>
        </w:rPr>
        <w:t>lovoovlaštenik</w:t>
      </w:r>
      <w:proofErr w:type="spellEnd"/>
      <w:r w:rsidRPr="00D831E4">
        <w:rPr>
          <w:rFonts w:ascii="Times New Roman" w:eastAsia="Times New Roman" w:hAnsi="Times New Roman" w:cs="Times New Roman"/>
          <w:sz w:val="24"/>
          <w:szCs w:val="24"/>
          <w:lang w:eastAsia="hr-HR"/>
        </w:rPr>
        <w:t xml:space="preserve"> je dužan: </w:t>
      </w:r>
    </w:p>
    <w:p w:rsidR="00D831E4" w:rsidRPr="00D831E4" w:rsidRDefault="00D831E4" w:rsidP="00D831E4">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U roku od 15 dana od dana zaključivanja ugovora o zakupu uplatiti 50% godišnje </w:t>
      </w:r>
      <w:proofErr w:type="spellStart"/>
      <w:r w:rsidRPr="00D831E4">
        <w:rPr>
          <w:rFonts w:ascii="Times New Roman" w:eastAsia="Times New Roman" w:hAnsi="Times New Roman" w:cs="Times New Roman"/>
          <w:sz w:val="24"/>
          <w:szCs w:val="24"/>
          <w:lang w:eastAsia="hr-HR"/>
        </w:rPr>
        <w:t>lovozakupnine</w:t>
      </w:r>
      <w:proofErr w:type="spellEnd"/>
    </w:p>
    <w:p w:rsidR="00D831E4" w:rsidRPr="00D831E4" w:rsidRDefault="00D831E4" w:rsidP="00D831E4">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lastRenderedPageBreak/>
        <w:t xml:space="preserve">Od Ministarstva zaštite okoliša i prirode ishoditi uvjete zaštite prirode i iste ugraditi u </w:t>
      </w:r>
      <w:proofErr w:type="spellStart"/>
      <w:r w:rsidRPr="00D831E4">
        <w:rPr>
          <w:rFonts w:ascii="Times New Roman" w:eastAsia="Times New Roman" w:hAnsi="Times New Roman" w:cs="Times New Roman"/>
          <w:sz w:val="24"/>
          <w:szCs w:val="24"/>
          <w:lang w:eastAsia="hr-HR"/>
        </w:rPr>
        <w:t>lovnogospodarsku</w:t>
      </w:r>
      <w:proofErr w:type="spellEnd"/>
      <w:r w:rsidRPr="00D831E4">
        <w:rPr>
          <w:rFonts w:ascii="Times New Roman" w:eastAsia="Times New Roman" w:hAnsi="Times New Roman" w:cs="Times New Roman"/>
          <w:sz w:val="24"/>
          <w:szCs w:val="24"/>
          <w:lang w:eastAsia="hr-HR"/>
        </w:rPr>
        <w:t xml:space="preserve"> osnovu;</w:t>
      </w:r>
    </w:p>
    <w:p w:rsidR="00D831E4" w:rsidRPr="00D831E4" w:rsidRDefault="00D831E4" w:rsidP="00D831E4">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U roku od 90 dana od dana zaključivanja ugovora o zakupu donijeti </w:t>
      </w:r>
      <w:proofErr w:type="spellStart"/>
      <w:r w:rsidRPr="00D831E4">
        <w:rPr>
          <w:rFonts w:ascii="Times New Roman" w:eastAsia="Times New Roman" w:hAnsi="Times New Roman" w:cs="Times New Roman"/>
          <w:sz w:val="24"/>
          <w:szCs w:val="24"/>
          <w:lang w:eastAsia="hr-HR"/>
        </w:rPr>
        <w:t>lovnogospodarsku</w:t>
      </w:r>
      <w:proofErr w:type="spellEnd"/>
      <w:r w:rsidRPr="00D831E4">
        <w:rPr>
          <w:rFonts w:ascii="Times New Roman" w:eastAsia="Times New Roman" w:hAnsi="Times New Roman" w:cs="Times New Roman"/>
          <w:sz w:val="24"/>
          <w:szCs w:val="24"/>
          <w:lang w:eastAsia="hr-HR"/>
        </w:rPr>
        <w:t xml:space="preserve"> osnovu  sukladno Zakonu o lovstvu.</w:t>
      </w:r>
    </w:p>
    <w:p w:rsidR="00D831E4" w:rsidRPr="00D831E4" w:rsidRDefault="00D831E4" w:rsidP="00D831E4">
      <w:pPr>
        <w:spacing w:after="0" w:line="240" w:lineRule="auto"/>
        <w:ind w:firstLine="360"/>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Ako najpovoljniji ponuditelj, odustane od ponude ili zaključivanje ugovora o zakupu, odnosno ne dostavi jamstvo banke, nema pravo na povrat uplaćene jamčevine, a javni natječaj za predmetno lovište će se ponoviti. </w:t>
      </w:r>
    </w:p>
    <w:p w:rsidR="00D831E4" w:rsidRPr="00D831E4" w:rsidRDefault="00D831E4" w:rsidP="00D831E4">
      <w:pPr>
        <w:spacing w:after="0" w:line="240" w:lineRule="auto"/>
        <w:ind w:firstLine="360"/>
        <w:contextualSpacing/>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Ponuditelj iz prethodnog stavka ove točke nema pravo sudjelovati na ponovljenom javnom natječaju.</w:t>
      </w:r>
    </w:p>
    <w:p w:rsidR="00D831E4" w:rsidRPr="00D831E4" w:rsidRDefault="00D831E4" w:rsidP="00D831E4">
      <w:pPr>
        <w:spacing w:after="0" w:line="240" w:lineRule="auto"/>
        <w:ind w:left="1080"/>
        <w:contextualSpacing/>
        <w:jc w:val="both"/>
        <w:rPr>
          <w:rFonts w:ascii="Times New Roman" w:eastAsia="Times New Roman" w:hAnsi="Times New Roman" w:cs="Times New Roman"/>
          <w:sz w:val="24"/>
          <w:szCs w:val="24"/>
          <w:lang w:eastAsia="hr-HR"/>
        </w:rPr>
      </w:pP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D831E4">
        <w:rPr>
          <w:rFonts w:ascii="Times New Roman" w:eastAsia="Times New Roman" w:hAnsi="Times New Roman" w:cs="Times New Roman"/>
          <w:b/>
          <w:bCs/>
          <w:color w:val="000000"/>
          <w:sz w:val="24"/>
          <w:szCs w:val="24"/>
          <w:lang w:eastAsia="hr-HR"/>
        </w:rPr>
        <w:t>9. UVJETI I NAČIN PLAĆANJA LOVOZAKUPNINE</w:t>
      </w: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spacing w:after="0" w:line="240" w:lineRule="auto"/>
        <w:ind w:firstLine="708"/>
        <w:jc w:val="both"/>
        <w:rPr>
          <w:rFonts w:ascii="Times New Roman" w:eastAsia="Times New Roman" w:hAnsi="Times New Roman" w:cs="Times New Roman"/>
          <w:sz w:val="24"/>
          <w:szCs w:val="24"/>
          <w:lang w:eastAsia="hr-HR"/>
        </w:rPr>
      </w:pPr>
      <w:r w:rsidRPr="00D831E4">
        <w:rPr>
          <w:rFonts w:ascii="Times New Roman" w:eastAsia="Times New Roman" w:hAnsi="Times New Roman" w:cs="Times New Roman"/>
          <w:sz w:val="24"/>
          <w:szCs w:val="24"/>
          <w:lang w:eastAsia="hr-HR"/>
        </w:rPr>
        <w:t xml:space="preserve">Godišnja </w:t>
      </w:r>
      <w:proofErr w:type="spellStart"/>
      <w:r w:rsidRPr="00D831E4">
        <w:rPr>
          <w:rFonts w:ascii="Times New Roman" w:eastAsia="Times New Roman" w:hAnsi="Times New Roman" w:cs="Times New Roman"/>
          <w:sz w:val="24"/>
          <w:szCs w:val="24"/>
          <w:lang w:eastAsia="hr-HR"/>
        </w:rPr>
        <w:t>lovozakupnina</w:t>
      </w:r>
      <w:proofErr w:type="spellEnd"/>
      <w:r w:rsidRPr="00D831E4">
        <w:rPr>
          <w:rFonts w:ascii="Times New Roman" w:eastAsia="Times New Roman" w:hAnsi="Times New Roman" w:cs="Times New Roman"/>
          <w:sz w:val="24"/>
          <w:szCs w:val="24"/>
          <w:lang w:eastAsia="hr-HR"/>
        </w:rPr>
        <w:t xml:space="preserve"> za lovnu godinu (1.travnja tekuće godine do 31. ožujka slijedeće godine) plaća se tako da se najkasnije do 1. ožujka tekuće godine uplati u Državni proračun na žiro račun </w:t>
      </w:r>
      <w:proofErr w:type="spellStart"/>
      <w:r w:rsidRPr="00D831E4">
        <w:rPr>
          <w:rFonts w:ascii="Times New Roman" w:eastAsia="Times New Roman" w:hAnsi="Times New Roman" w:cs="Times New Roman"/>
          <w:sz w:val="24"/>
          <w:szCs w:val="24"/>
          <w:lang w:eastAsia="hr-HR"/>
        </w:rPr>
        <w:t>lovozakupnikna</w:t>
      </w:r>
      <w:proofErr w:type="spellEnd"/>
      <w:r w:rsidRPr="00D831E4">
        <w:rPr>
          <w:rFonts w:ascii="Times New Roman" w:eastAsia="Times New Roman" w:hAnsi="Times New Roman" w:cs="Times New Roman"/>
          <w:sz w:val="24"/>
          <w:szCs w:val="24"/>
          <w:lang w:eastAsia="hr-HR"/>
        </w:rPr>
        <w:t xml:space="preserve"> otvoren na razini Zadarske županije, i to 50% iznosa godišnje </w:t>
      </w:r>
      <w:proofErr w:type="spellStart"/>
      <w:r w:rsidRPr="00D831E4">
        <w:rPr>
          <w:rFonts w:ascii="Times New Roman" w:eastAsia="Times New Roman" w:hAnsi="Times New Roman" w:cs="Times New Roman"/>
          <w:sz w:val="24"/>
          <w:szCs w:val="24"/>
          <w:lang w:eastAsia="hr-HR"/>
        </w:rPr>
        <w:t>lovozakupnine</w:t>
      </w:r>
      <w:proofErr w:type="spellEnd"/>
      <w:r w:rsidRPr="00D831E4">
        <w:rPr>
          <w:rFonts w:ascii="Times New Roman" w:eastAsia="Times New Roman" w:hAnsi="Times New Roman" w:cs="Times New Roman"/>
          <w:sz w:val="24"/>
          <w:szCs w:val="24"/>
          <w:lang w:eastAsia="hr-HR"/>
        </w:rPr>
        <w:t xml:space="preserve"> za iduću lovnu godinu, a preostali iznos </w:t>
      </w:r>
      <w:proofErr w:type="spellStart"/>
      <w:r w:rsidRPr="00D831E4">
        <w:rPr>
          <w:rFonts w:ascii="Times New Roman" w:eastAsia="Times New Roman" w:hAnsi="Times New Roman" w:cs="Times New Roman"/>
          <w:sz w:val="24"/>
          <w:szCs w:val="24"/>
          <w:lang w:eastAsia="hr-HR"/>
        </w:rPr>
        <w:t>lovozakupnine</w:t>
      </w:r>
      <w:proofErr w:type="spellEnd"/>
      <w:r w:rsidRPr="00D831E4">
        <w:rPr>
          <w:rFonts w:ascii="Times New Roman" w:eastAsia="Times New Roman" w:hAnsi="Times New Roman" w:cs="Times New Roman"/>
          <w:sz w:val="24"/>
          <w:szCs w:val="24"/>
          <w:lang w:eastAsia="hr-HR"/>
        </w:rPr>
        <w:t xml:space="preserve"> zaključno do 30. rujna tekuće godine.</w:t>
      </w:r>
    </w:p>
    <w:p w:rsidR="00D831E4" w:rsidRPr="00D831E4" w:rsidRDefault="00D831E4" w:rsidP="00D831E4">
      <w:pPr>
        <w:spacing w:after="0" w:line="240" w:lineRule="auto"/>
        <w:ind w:left="708"/>
        <w:jc w:val="both"/>
        <w:rPr>
          <w:rFonts w:ascii="Times New Roman" w:eastAsia="Times New Roman" w:hAnsi="Times New Roman" w:cs="Times New Roman"/>
          <w:sz w:val="24"/>
          <w:szCs w:val="24"/>
          <w:lang w:eastAsia="hr-HR"/>
        </w:rPr>
      </w:pPr>
    </w:p>
    <w:p w:rsidR="00D831E4" w:rsidRPr="00D831E4" w:rsidRDefault="00D831E4" w:rsidP="007D1238">
      <w:pPr>
        <w:spacing w:after="0" w:line="240" w:lineRule="auto"/>
        <w:jc w:val="both"/>
        <w:rPr>
          <w:rFonts w:ascii="Times New Roman" w:eastAsia="Times New Roman" w:hAnsi="Times New Roman" w:cs="Times New Roman"/>
          <w:sz w:val="24"/>
          <w:szCs w:val="24"/>
          <w:lang w:eastAsia="hr-HR"/>
        </w:rPr>
      </w:pPr>
    </w:p>
    <w:p w:rsidR="00D831E4" w:rsidRPr="00D831E4" w:rsidRDefault="00D831E4" w:rsidP="00D831E4">
      <w:pPr>
        <w:spacing w:after="0" w:line="240" w:lineRule="auto"/>
        <w:ind w:left="708"/>
        <w:jc w:val="both"/>
        <w:rPr>
          <w:rFonts w:ascii="Times New Roman" w:eastAsia="Times New Roman" w:hAnsi="Times New Roman" w:cs="Times New Roman"/>
          <w:sz w:val="24"/>
          <w:szCs w:val="24"/>
          <w:lang w:eastAsia="hr-HR"/>
        </w:rPr>
      </w:pPr>
    </w:p>
    <w:p w:rsidR="00D831E4" w:rsidRPr="00D831E4" w:rsidRDefault="00D831E4" w:rsidP="00D831E4">
      <w:pPr>
        <w:shd w:val="clear" w:color="auto" w:fill="D9D9D9"/>
        <w:autoSpaceDE w:val="0"/>
        <w:autoSpaceDN w:val="0"/>
        <w:adjustRightInd w:val="0"/>
        <w:spacing w:after="0"/>
        <w:jc w:val="both"/>
        <w:rPr>
          <w:rFonts w:ascii="Times New Roman" w:eastAsia="Times New Roman" w:hAnsi="Times New Roman" w:cs="Times New Roman"/>
          <w:b/>
          <w:bCs/>
          <w:color w:val="000000"/>
          <w:sz w:val="24"/>
          <w:szCs w:val="24"/>
          <w:lang w:eastAsia="hr-HR"/>
        </w:rPr>
      </w:pPr>
      <w:r w:rsidRPr="00D831E4">
        <w:rPr>
          <w:rFonts w:ascii="Times New Roman" w:eastAsia="Times New Roman" w:hAnsi="Times New Roman" w:cs="Times New Roman"/>
          <w:b/>
          <w:bCs/>
          <w:color w:val="000000"/>
          <w:sz w:val="24"/>
          <w:szCs w:val="24"/>
          <w:lang w:eastAsia="hr-HR"/>
        </w:rPr>
        <w:t>10. PONIŠTENJE I PONAVLJANJE JAVNOG NATJEČAJA</w:t>
      </w:r>
    </w:p>
    <w:p w:rsidR="00D831E4" w:rsidRPr="00D831E4" w:rsidRDefault="00D831E4" w:rsidP="00D831E4">
      <w:pPr>
        <w:autoSpaceDE w:val="0"/>
        <w:autoSpaceDN w:val="0"/>
        <w:adjustRightInd w:val="0"/>
        <w:spacing w:after="0"/>
        <w:jc w:val="both"/>
        <w:rPr>
          <w:rFonts w:ascii="Times New Roman" w:eastAsia="Times New Roman" w:hAnsi="Times New Roman" w:cs="Times New Roman"/>
          <w:bCs/>
          <w:color w:val="000000"/>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10.1.Javni natječaj ili dio natječaja poništit će se:</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ako se prije roka za podnošenje ponuda dokumentacija za nadmetanje mora bitno mijenjati;</w:t>
      </w:r>
    </w:p>
    <w:p w:rsidR="00D831E4" w:rsidRPr="00D831E4" w:rsidRDefault="00D831E4" w:rsidP="00D831E4">
      <w:pPr>
        <w:spacing w:after="0" w:line="240" w:lineRule="auto"/>
        <w:jc w:val="both"/>
        <w:rPr>
          <w:rFonts w:ascii="Times New Roman" w:eastAsia="Calibri" w:hAnsi="Times New Roman" w:cs="Times New Roman"/>
          <w:sz w:val="24"/>
          <w:szCs w:val="24"/>
          <w:lang w:eastAsia="hr-HR"/>
        </w:rPr>
      </w:pPr>
      <w:r w:rsidRPr="00D831E4">
        <w:rPr>
          <w:rFonts w:ascii="Times New Roman" w:eastAsia="Calibri" w:hAnsi="Times New Roman" w:cs="Times New Roman"/>
          <w:sz w:val="24"/>
          <w:szCs w:val="24"/>
          <w:lang w:eastAsia="hr-HR"/>
        </w:rPr>
        <w:t xml:space="preserve">- ako nijedan od ponuditelja ne ispunjava uvjete odnosno ne priloži svu potrebnu </w:t>
      </w:r>
    </w:p>
    <w:p w:rsidR="00D831E4" w:rsidRPr="00D831E4" w:rsidRDefault="00D831E4" w:rsidP="00D831E4">
      <w:pPr>
        <w:spacing w:after="0" w:line="240" w:lineRule="auto"/>
        <w:jc w:val="both"/>
        <w:rPr>
          <w:rFonts w:ascii="Times New Roman" w:eastAsia="Calibri" w:hAnsi="Times New Roman" w:cs="Times New Roman"/>
          <w:sz w:val="24"/>
          <w:szCs w:val="24"/>
          <w:lang w:eastAsia="hr-HR"/>
        </w:rPr>
      </w:pPr>
      <w:r w:rsidRPr="00D831E4">
        <w:rPr>
          <w:rFonts w:ascii="Times New Roman" w:eastAsia="Calibri" w:hAnsi="Times New Roman" w:cs="Times New Roman"/>
          <w:sz w:val="24"/>
          <w:szCs w:val="24"/>
          <w:lang w:eastAsia="hr-HR"/>
        </w:rPr>
        <w:t xml:space="preserve">  dokumentaciju u roku i na način sukladno objavljenom javnom natječaju;</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xml:space="preserve">- ako je cijena najpovoljnije ponude manja od početne godišnje </w:t>
      </w:r>
      <w:proofErr w:type="spellStart"/>
      <w:r w:rsidRPr="00D831E4">
        <w:rPr>
          <w:rFonts w:ascii="Times New Roman" w:eastAsia="Times New Roman" w:hAnsi="Times New Roman" w:cs="Times New Roman"/>
          <w:color w:val="000000"/>
          <w:sz w:val="24"/>
          <w:szCs w:val="24"/>
          <w:lang w:eastAsia="hr-HR"/>
        </w:rPr>
        <w:t>lovozakupnine</w:t>
      </w:r>
      <w:proofErr w:type="spellEnd"/>
      <w:r w:rsidRPr="00D831E4">
        <w:rPr>
          <w:rFonts w:ascii="Times New Roman" w:eastAsia="Times New Roman" w:hAnsi="Times New Roman" w:cs="Times New Roman"/>
          <w:color w:val="000000"/>
          <w:sz w:val="24"/>
          <w:szCs w:val="24"/>
          <w:lang w:eastAsia="hr-HR"/>
        </w:rPr>
        <w:t>;</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ako za javni natječaj ili dio natječaja ne pristigne niti jedna pravovaljana ponuda.</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10.2 Javni natječaj će se ponoviti:</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u slučaju poništenja natječaja iz razloga opisanih u točki 10.1. ove dokumentacije;</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ako najpovoljniji ponuditelj odustane od ponude ili zaključivanja ugovora o zakupu,  odnosno ugovor ne zaključi u roku iz točke 8. ove dokumentacije;</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u slučaju kada bez obzira na razlog nije došlo do zaključivanja ugovora o zakupu lovišta.</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 xml:space="preserve">Davanje potrebnih tumačenja u svezi provođenja javnog natječaja kao i donošenja odluka po </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r w:rsidRPr="00D831E4">
        <w:rPr>
          <w:rFonts w:ascii="Times New Roman" w:eastAsia="Times New Roman" w:hAnsi="Times New Roman" w:cs="Times New Roman"/>
          <w:color w:val="000000"/>
          <w:sz w:val="24"/>
          <w:szCs w:val="24"/>
          <w:lang w:eastAsia="hr-HR"/>
        </w:rPr>
        <w:t>svim pitanjima koja se jave u tijeku javnog natječaja u nadležnosti su Komisije.</w:t>
      </w:r>
    </w:p>
    <w:p w:rsidR="00D831E4" w:rsidRPr="00D831E4" w:rsidRDefault="00D831E4" w:rsidP="00D831E4">
      <w:pPr>
        <w:spacing w:after="0" w:line="240" w:lineRule="auto"/>
        <w:jc w:val="both"/>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D831E4" w:rsidRPr="00D831E4" w:rsidRDefault="00D831E4" w:rsidP="00D831E4">
      <w:pPr>
        <w:autoSpaceDE w:val="0"/>
        <w:autoSpaceDN w:val="0"/>
        <w:adjustRightInd w:val="0"/>
        <w:spacing w:after="0"/>
        <w:rPr>
          <w:rFonts w:ascii="Times New Roman" w:eastAsia="Times New Roman" w:hAnsi="Times New Roman" w:cs="Times New Roman"/>
          <w:color w:val="000000"/>
          <w:sz w:val="24"/>
          <w:szCs w:val="24"/>
          <w:lang w:eastAsia="hr-HR"/>
        </w:rPr>
      </w:pPr>
    </w:p>
    <w:p w:rsidR="007D1238" w:rsidRDefault="007E2283" w:rsidP="007E2283">
      <w:pPr>
        <w:autoSpaceDE w:val="0"/>
        <w:autoSpaceDN w:val="0"/>
        <w:adjustRightInd w:val="0"/>
        <w:spacing w:after="0"/>
        <w:ind w:left="2124" w:firstLine="708"/>
        <w:rPr>
          <w:rFonts w:ascii="Times New Roman" w:eastAsia="Times New Roman" w:hAnsi="Times New Roman" w:cs="Times New Roman"/>
          <w:color w:val="000000"/>
          <w:sz w:val="40"/>
          <w:szCs w:val="40"/>
          <w:lang w:eastAsia="hr-HR"/>
        </w:rPr>
      </w:pPr>
      <w:bookmarkStart w:id="2" w:name="_GoBack"/>
      <w:bookmarkEnd w:id="2"/>
      <w:r>
        <w:rPr>
          <w:rFonts w:ascii="Times New Roman" w:eastAsia="Times New Roman" w:hAnsi="Times New Roman" w:cs="Times New Roman"/>
          <w:color w:val="000000"/>
          <w:sz w:val="40"/>
          <w:szCs w:val="40"/>
          <w:lang w:eastAsia="hr-HR"/>
        </w:rPr>
        <w:t xml:space="preserve">  </w:t>
      </w:r>
    </w:p>
    <w:sectPr w:rsidR="007D1238" w:rsidSect="0097187C">
      <w:headerReference w:type="default" r:id="rId11"/>
      <w:footerReference w:type="default" r:id="rId12"/>
      <w:pgSz w:w="11906" w:h="16838" w:code="9"/>
      <w:pgMar w:top="1134" w:right="1276" w:bottom="1151"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D29" w:rsidRDefault="00AC6D29" w:rsidP="00DE34DB">
      <w:pPr>
        <w:spacing w:after="0" w:line="240" w:lineRule="auto"/>
      </w:pPr>
      <w:r>
        <w:separator/>
      </w:r>
    </w:p>
  </w:endnote>
  <w:endnote w:type="continuationSeparator" w:id="0">
    <w:p w:rsidR="00AC6D29" w:rsidRDefault="00AC6D29" w:rsidP="00DE3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87C" w:rsidRPr="00F8468B" w:rsidRDefault="0097187C">
    <w:pPr>
      <w:pStyle w:val="Podnoje"/>
      <w:jc w:val="right"/>
      <w:rPr>
        <w:sz w:val="20"/>
        <w:szCs w:val="20"/>
      </w:rPr>
    </w:pPr>
    <w:r w:rsidRPr="00F8468B">
      <w:rPr>
        <w:sz w:val="20"/>
        <w:szCs w:val="20"/>
      </w:rPr>
      <w:fldChar w:fldCharType="begin"/>
    </w:r>
    <w:r w:rsidRPr="00F8468B">
      <w:rPr>
        <w:sz w:val="20"/>
        <w:szCs w:val="20"/>
      </w:rPr>
      <w:instrText>PAGE   \* MERGEFORMAT</w:instrText>
    </w:r>
    <w:r w:rsidRPr="00F8468B">
      <w:rPr>
        <w:sz w:val="20"/>
        <w:szCs w:val="20"/>
      </w:rPr>
      <w:fldChar w:fldCharType="separate"/>
    </w:r>
    <w:r w:rsidR="004C0EEF" w:rsidRPr="004C0EEF">
      <w:rPr>
        <w:noProof/>
        <w:sz w:val="20"/>
        <w:szCs w:val="20"/>
        <w:lang w:val="hr-HR"/>
      </w:rPr>
      <w:t>6</w:t>
    </w:r>
    <w:r w:rsidRPr="00F8468B">
      <w:rPr>
        <w:sz w:val="20"/>
        <w:szCs w:val="20"/>
      </w:rPr>
      <w:fldChar w:fldCharType="end"/>
    </w:r>
  </w:p>
  <w:p w:rsidR="0097187C" w:rsidRDefault="0097187C">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D29" w:rsidRDefault="00AC6D29" w:rsidP="00DE34DB">
      <w:pPr>
        <w:spacing w:after="0" w:line="240" w:lineRule="auto"/>
      </w:pPr>
      <w:r>
        <w:separator/>
      </w:r>
    </w:p>
  </w:footnote>
  <w:footnote w:type="continuationSeparator" w:id="0">
    <w:p w:rsidR="00AC6D29" w:rsidRDefault="00AC6D29" w:rsidP="00DE34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87C" w:rsidRPr="0098164B" w:rsidRDefault="0097187C" w:rsidP="0097187C">
    <w:pPr>
      <w:pStyle w:val="Zaglavlje"/>
      <w:rPr>
        <w:sz w:val="16"/>
        <w:szCs w:val="16"/>
      </w:rPr>
    </w:pPr>
  </w:p>
  <w:p w:rsidR="0097187C" w:rsidRPr="00751623" w:rsidRDefault="0097187C" w:rsidP="0097187C">
    <w:pPr>
      <w:pStyle w:val="Zaglavlje"/>
      <w:rPr>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C5468"/>
    <w:multiLevelType w:val="hybridMultilevel"/>
    <w:tmpl w:val="F61E96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62935C26"/>
    <w:multiLevelType w:val="hybridMultilevel"/>
    <w:tmpl w:val="D1CC2F64"/>
    <w:lvl w:ilvl="0" w:tplc="17208ACA">
      <w:start w:val="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1E4"/>
    <w:rsid w:val="00154E77"/>
    <w:rsid w:val="001B4D98"/>
    <w:rsid w:val="00230290"/>
    <w:rsid w:val="002630A1"/>
    <w:rsid w:val="00275F2D"/>
    <w:rsid w:val="0029096C"/>
    <w:rsid w:val="002F0024"/>
    <w:rsid w:val="00373E0B"/>
    <w:rsid w:val="00396CB3"/>
    <w:rsid w:val="004B478E"/>
    <w:rsid w:val="004C0EEF"/>
    <w:rsid w:val="005A4495"/>
    <w:rsid w:val="005A53BE"/>
    <w:rsid w:val="006964E8"/>
    <w:rsid w:val="006C01C0"/>
    <w:rsid w:val="007D1238"/>
    <w:rsid w:val="007E2283"/>
    <w:rsid w:val="008A082E"/>
    <w:rsid w:val="008C1320"/>
    <w:rsid w:val="00953888"/>
    <w:rsid w:val="00963475"/>
    <w:rsid w:val="0097187C"/>
    <w:rsid w:val="00A01637"/>
    <w:rsid w:val="00AC4AB3"/>
    <w:rsid w:val="00AC6D29"/>
    <w:rsid w:val="00AF6535"/>
    <w:rsid w:val="00B476D9"/>
    <w:rsid w:val="00B95E04"/>
    <w:rsid w:val="00D831E4"/>
    <w:rsid w:val="00DA285A"/>
    <w:rsid w:val="00DE34DB"/>
    <w:rsid w:val="00E24801"/>
    <w:rsid w:val="00E73C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D831E4"/>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ZaglavljeChar">
    <w:name w:val="Zaglavlje Char"/>
    <w:basedOn w:val="Zadanifontodlomka"/>
    <w:link w:val="Zaglavlje"/>
    <w:rsid w:val="00D831E4"/>
    <w:rPr>
      <w:rFonts w:ascii="Times New Roman" w:eastAsia="Times New Roman" w:hAnsi="Times New Roman" w:cs="Times New Roman"/>
      <w:sz w:val="24"/>
      <w:szCs w:val="24"/>
      <w:lang w:val="x-none" w:eastAsia="x-none"/>
    </w:rPr>
  </w:style>
  <w:style w:type="paragraph" w:styleId="Podnoje">
    <w:name w:val="footer"/>
    <w:basedOn w:val="Normal"/>
    <w:link w:val="PodnojeChar"/>
    <w:uiPriority w:val="99"/>
    <w:rsid w:val="00D831E4"/>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PodnojeChar">
    <w:name w:val="Podnožje Char"/>
    <w:basedOn w:val="Zadanifontodlomka"/>
    <w:link w:val="Podnoje"/>
    <w:uiPriority w:val="99"/>
    <w:rsid w:val="00D831E4"/>
    <w:rPr>
      <w:rFonts w:ascii="Times New Roman" w:eastAsia="Times New Roman" w:hAnsi="Times New Roman" w:cs="Times New Roman"/>
      <w:sz w:val="24"/>
      <w:szCs w:val="24"/>
      <w:lang w:val="x-none" w:eastAsia="x-none"/>
    </w:rPr>
  </w:style>
  <w:style w:type="paragraph" w:styleId="Odlomakpopisa">
    <w:name w:val="List Paragraph"/>
    <w:basedOn w:val="Normal"/>
    <w:uiPriority w:val="34"/>
    <w:qFormat/>
    <w:rsid w:val="00AF6535"/>
    <w:pPr>
      <w:ind w:left="720"/>
      <w:contextualSpacing/>
    </w:pPr>
  </w:style>
  <w:style w:type="character" w:styleId="Hiperveza">
    <w:name w:val="Hyperlink"/>
    <w:basedOn w:val="Zadanifontodlomka"/>
    <w:uiPriority w:val="99"/>
    <w:unhideWhenUsed/>
    <w:rsid w:val="00B476D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rsid w:val="00D831E4"/>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ZaglavljeChar">
    <w:name w:val="Zaglavlje Char"/>
    <w:basedOn w:val="Zadanifontodlomka"/>
    <w:link w:val="Zaglavlje"/>
    <w:rsid w:val="00D831E4"/>
    <w:rPr>
      <w:rFonts w:ascii="Times New Roman" w:eastAsia="Times New Roman" w:hAnsi="Times New Roman" w:cs="Times New Roman"/>
      <w:sz w:val="24"/>
      <w:szCs w:val="24"/>
      <w:lang w:val="x-none" w:eastAsia="x-none"/>
    </w:rPr>
  </w:style>
  <w:style w:type="paragraph" w:styleId="Podnoje">
    <w:name w:val="footer"/>
    <w:basedOn w:val="Normal"/>
    <w:link w:val="PodnojeChar"/>
    <w:uiPriority w:val="99"/>
    <w:rsid w:val="00D831E4"/>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PodnojeChar">
    <w:name w:val="Podnožje Char"/>
    <w:basedOn w:val="Zadanifontodlomka"/>
    <w:link w:val="Podnoje"/>
    <w:uiPriority w:val="99"/>
    <w:rsid w:val="00D831E4"/>
    <w:rPr>
      <w:rFonts w:ascii="Times New Roman" w:eastAsia="Times New Roman" w:hAnsi="Times New Roman" w:cs="Times New Roman"/>
      <w:sz w:val="24"/>
      <w:szCs w:val="24"/>
      <w:lang w:val="x-none" w:eastAsia="x-none"/>
    </w:rPr>
  </w:style>
  <w:style w:type="paragraph" w:styleId="Odlomakpopisa">
    <w:name w:val="List Paragraph"/>
    <w:basedOn w:val="Normal"/>
    <w:uiPriority w:val="34"/>
    <w:qFormat/>
    <w:rsid w:val="00AF6535"/>
    <w:pPr>
      <w:ind w:left="720"/>
      <w:contextualSpacing/>
    </w:pPr>
  </w:style>
  <w:style w:type="character" w:styleId="Hiperveza">
    <w:name w:val="Hyperlink"/>
    <w:basedOn w:val="Zadanifontodlomka"/>
    <w:uiPriority w:val="99"/>
    <w:unhideWhenUsed/>
    <w:rsid w:val="00B476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ljoprivreda@zadarska-zupanija.hr" TargetMode="External"/><Relationship Id="rId4" Type="http://schemas.openxmlformats.org/officeDocument/2006/relationships/settings" Target="settings.xml"/><Relationship Id="rId9" Type="http://schemas.openxmlformats.org/officeDocument/2006/relationships/hyperlink" Target="mailto:olja.radulic@zadarska-zupanija.hr" TargetMode="Externa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1831</Words>
  <Characters>10443</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Olja</dc:creator>
  <cp:lastModifiedBy>Olja</cp:lastModifiedBy>
  <cp:revision>2</cp:revision>
  <dcterms:created xsi:type="dcterms:W3CDTF">2017-04-27T07:46:00Z</dcterms:created>
  <dcterms:modified xsi:type="dcterms:W3CDTF">2017-04-27T07:46:00Z</dcterms:modified>
</cp:coreProperties>
</file>