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DE16C" w14:textId="00F84BFC" w:rsidR="00296588" w:rsidRPr="0082499C" w:rsidRDefault="00296588" w:rsidP="00650A6F">
      <w:pPr>
        <w:spacing w:after="0"/>
        <w:rPr>
          <w:rFonts w:ascii="Times New Roman" w:hAnsi="Times New Roman" w:cs="Times New Roman"/>
          <w:noProof/>
          <w:sz w:val="24"/>
          <w:szCs w:val="24"/>
          <w:lang w:eastAsia="hr-HR"/>
        </w:rPr>
      </w:pPr>
    </w:p>
    <w:p w14:paraId="5087BAE4" w14:textId="34CF8105" w:rsidR="00296588" w:rsidRPr="0082499C" w:rsidRDefault="000D3FD1" w:rsidP="00650A6F">
      <w:pPr>
        <w:spacing w:after="0"/>
        <w:rPr>
          <w:rFonts w:ascii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18320F4" wp14:editId="35706B42">
            <wp:extent cx="1926590" cy="1073150"/>
            <wp:effectExtent l="0" t="0" r="0" b="0"/>
            <wp:docPr id="141624084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3F9198" w14:textId="40A4539C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UPRAVNI ODJEL ZA POLJOPRIVREDU,</w:t>
      </w:r>
    </w:p>
    <w:p w14:paraId="53AD69E9" w14:textId="272980FC" w:rsidR="00650A6F" w:rsidRPr="0082499C" w:rsidRDefault="00650A6F" w:rsidP="00847B0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RIBARSTVO</w:t>
      </w:r>
      <w:r w:rsidR="00847B0D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I E</w:t>
      </w:r>
      <w:r w:rsidR="00C5035F" w:rsidRPr="0082499C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847B0D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FONDOVE</w:t>
      </w:r>
    </w:p>
    <w:p w14:paraId="687EDD0B" w14:textId="43E9DCD2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KLASA: </w:t>
      </w:r>
      <w:r w:rsidR="000D3FD1" w:rsidRPr="000D3FD1">
        <w:rPr>
          <w:rFonts w:ascii="Times New Roman" w:hAnsi="Times New Roman" w:cs="Times New Roman"/>
          <w:b/>
          <w:bCs/>
          <w:sz w:val="24"/>
          <w:szCs w:val="24"/>
        </w:rPr>
        <w:t>320-03/26-01/1</w:t>
      </w:r>
    </w:p>
    <w:p w14:paraId="3E223565" w14:textId="7848C517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URBROJ:</w:t>
      </w:r>
      <w:r w:rsidR="004C22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7B0D" w:rsidRPr="0082499C">
        <w:rPr>
          <w:rFonts w:ascii="Times New Roman" w:hAnsi="Times New Roman" w:cs="Times New Roman"/>
          <w:b/>
          <w:bCs/>
          <w:sz w:val="24"/>
          <w:szCs w:val="24"/>
        </w:rPr>
        <w:t>2198-14-</w:t>
      </w:r>
      <w:r w:rsidR="004C22F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D3FD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C22F5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0D3FD1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440D5C9B" w14:textId="4FA676DB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2A9383" w14:textId="216CC5C5" w:rsidR="00650A6F" w:rsidRPr="000D3FD1" w:rsidRDefault="00650A6F" w:rsidP="00650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E2E91">
        <w:rPr>
          <w:rFonts w:ascii="Times New Roman" w:hAnsi="Times New Roman" w:cs="Times New Roman"/>
          <w:sz w:val="24"/>
          <w:szCs w:val="24"/>
        </w:rPr>
        <w:t xml:space="preserve">Zadar, </w:t>
      </w:r>
      <w:r w:rsidR="00DE2E91" w:rsidRPr="00DE2E91">
        <w:rPr>
          <w:rFonts w:ascii="Times New Roman" w:hAnsi="Times New Roman" w:cs="Times New Roman"/>
          <w:sz w:val="24"/>
          <w:szCs w:val="24"/>
        </w:rPr>
        <w:t>1</w:t>
      </w:r>
      <w:r w:rsidR="00710B0B">
        <w:rPr>
          <w:rFonts w:ascii="Times New Roman" w:hAnsi="Times New Roman" w:cs="Times New Roman"/>
          <w:sz w:val="24"/>
          <w:szCs w:val="24"/>
        </w:rPr>
        <w:t>4</w:t>
      </w:r>
      <w:r w:rsidR="004C22F5" w:rsidRPr="00DE2E91">
        <w:rPr>
          <w:rFonts w:ascii="Times New Roman" w:hAnsi="Times New Roman" w:cs="Times New Roman"/>
          <w:sz w:val="24"/>
          <w:szCs w:val="24"/>
        </w:rPr>
        <w:t>. svibnja</w:t>
      </w:r>
      <w:r w:rsidR="003C7775" w:rsidRPr="00DE2E91">
        <w:rPr>
          <w:rFonts w:ascii="Times New Roman" w:hAnsi="Times New Roman" w:cs="Times New Roman"/>
          <w:sz w:val="24"/>
          <w:szCs w:val="24"/>
        </w:rPr>
        <w:t xml:space="preserve"> 202</w:t>
      </w:r>
      <w:r w:rsidR="000D3FD1" w:rsidRPr="00DE2E91">
        <w:rPr>
          <w:rFonts w:ascii="Times New Roman" w:hAnsi="Times New Roman" w:cs="Times New Roman"/>
          <w:sz w:val="24"/>
          <w:szCs w:val="24"/>
        </w:rPr>
        <w:t>6</w:t>
      </w:r>
      <w:r w:rsidR="003C7775" w:rsidRPr="00DE2E91">
        <w:rPr>
          <w:rFonts w:ascii="Times New Roman" w:hAnsi="Times New Roman" w:cs="Times New Roman"/>
          <w:sz w:val="24"/>
          <w:szCs w:val="24"/>
        </w:rPr>
        <w:t>. godine</w:t>
      </w:r>
    </w:p>
    <w:p w14:paraId="0ACA2ED1" w14:textId="0972B017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DA1820" w14:textId="77777777" w:rsidR="00650A6F" w:rsidRPr="0082499C" w:rsidRDefault="00650A6F" w:rsidP="00650A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DA239F" w14:textId="4D56ADDA" w:rsidR="00650A6F" w:rsidRPr="0082499C" w:rsidRDefault="00650A6F" w:rsidP="00650A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Na temelju članka 18. Odluke o financiranju programa i projekata od interesa za opće dobro koje </w:t>
      </w:r>
      <w:r w:rsidR="00511336" w:rsidRPr="0082499C">
        <w:rPr>
          <w:rFonts w:ascii="Times New Roman" w:hAnsi="Times New Roman" w:cs="Times New Roman"/>
          <w:sz w:val="24"/>
          <w:szCs w:val="24"/>
        </w:rPr>
        <w:t xml:space="preserve">provode udruge iz sredstava proračuna Zadarske županije („Službeni glasnik Zadarske županije“ broj </w:t>
      </w:r>
      <w:r w:rsidR="003C7775" w:rsidRPr="0082499C">
        <w:rPr>
          <w:rFonts w:ascii="Times New Roman" w:hAnsi="Times New Roman" w:cs="Times New Roman"/>
          <w:sz w:val="24"/>
          <w:szCs w:val="24"/>
        </w:rPr>
        <w:t>5/24</w:t>
      </w:r>
      <w:r w:rsidR="00511336" w:rsidRPr="0082499C">
        <w:rPr>
          <w:rFonts w:ascii="Times New Roman" w:hAnsi="Times New Roman" w:cs="Times New Roman"/>
          <w:sz w:val="24"/>
          <w:szCs w:val="24"/>
        </w:rPr>
        <w:t>), Zadarska županija, Upravni odjel za poljoprivredu, ribarstvo</w:t>
      </w:r>
      <w:r w:rsidR="00847B0D" w:rsidRPr="0082499C">
        <w:rPr>
          <w:rFonts w:ascii="Times New Roman" w:hAnsi="Times New Roman" w:cs="Times New Roman"/>
          <w:sz w:val="24"/>
          <w:szCs w:val="24"/>
        </w:rPr>
        <w:t xml:space="preserve"> i EU fondove</w:t>
      </w:r>
      <w:r w:rsidR="00511336" w:rsidRPr="0082499C">
        <w:rPr>
          <w:rFonts w:ascii="Times New Roman" w:hAnsi="Times New Roman" w:cs="Times New Roman"/>
          <w:sz w:val="24"/>
          <w:szCs w:val="24"/>
        </w:rPr>
        <w:t>, objavljuje</w:t>
      </w:r>
    </w:p>
    <w:p w14:paraId="1CABDA0F" w14:textId="07D941A0" w:rsidR="00511336" w:rsidRPr="0082499C" w:rsidRDefault="00511336" w:rsidP="00650A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B7583D" w14:textId="02A2061F" w:rsidR="00511336" w:rsidRPr="0082499C" w:rsidRDefault="00511336" w:rsidP="0051133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REZULTATE</w:t>
      </w:r>
    </w:p>
    <w:p w14:paraId="1CD17F06" w14:textId="60627FDD" w:rsidR="00511336" w:rsidRPr="0082499C" w:rsidRDefault="00511336" w:rsidP="00511336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Javnog poziva udrugama za sufinanciranje projekata iz </w:t>
      </w:r>
      <w:r w:rsidR="003C7775"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sektora poljoprivrede, 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>ribarstva i zaštite životinja Zadarske županije za 20</w:t>
      </w:r>
      <w:r w:rsidR="00847B0D" w:rsidRPr="0082499C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EF40E5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>. godinu u okviru raspoloživih sredstava s pozicije Potpore udrugama u poljoprivredi i ruralnom razvoju</w:t>
      </w:r>
    </w:p>
    <w:p w14:paraId="2E0387B8" w14:textId="76C7A967" w:rsidR="00511336" w:rsidRPr="0082499C" w:rsidRDefault="00511336" w:rsidP="00511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BAC9D4" w14:textId="7A1BBDA3" w:rsidR="00511336" w:rsidRPr="0082499C" w:rsidRDefault="00511336" w:rsidP="00511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Temeljem provedenog 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Javnog poziva udrugama za sufinanciranje projekata iz </w:t>
      </w:r>
      <w:r w:rsidR="003C7775" w:rsidRPr="0082499C">
        <w:rPr>
          <w:rFonts w:ascii="Times New Roman" w:hAnsi="Times New Roman" w:cs="Times New Roman"/>
          <w:i/>
          <w:iCs/>
          <w:sz w:val="24"/>
          <w:szCs w:val="24"/>
        </w:rPr>
        <w:t>sektora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poljoprivrede, ribarstva i zaštite životinja Zadarske županije za </w:t>
      </w:r>
      <w:r w:rsidR="00847B0D" w:rsidRPr="0082499C">
        <w:rPr>
          <w:rFonts w:ascii="Times New Roman" w:hAnsi="Times New Roman" w:cs="Times New Roman"/>
          <w:i/>
          <w:iCs/>
          <w:sz w:val="24"/>
          <w:szCs w:val="24"/>
        </w:rPr>
        <w:t>202</w:t>
      </w:r>
      <w:r w:rsidR="00EF40E5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>. godinu u okviru raspoloživih sredstava s pozicije Potpore udrugama u poljoprivred</w:t>
      </w:r>
      <w:r w:rsidR="007A6CE9" w:rsidRPr="0082499C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i ruralnom razvoju</w:t>
      </w:r>
      <w:r w:rsidR="003D332B"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(u daljnjem tekstu: Javni poziv)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31215A" w:rsidRPr="0082499C">
        <w:rPr>
          <w:rFonts w:ascii="Times New Roman" w:hAnsi="Times New Roman" w:cs="Times New Roman"/>
          <w:sz w:val="24"/>
          <w:szCs w:val="24"/>
        </w:rPr>
        <w:t>objavljen</w:t>
      </w:r>
      <w:r w:rsidR="00A7218E">
        <w:rPr>
          <w:rFonts w:ascii="Times New Roman" w:hAnsi="Times New Roman" w:cs="Times New Roman"/>
          <w:sz w:val="24"/>
          <w:szCs w:val="24"/>
        </w:rPr>
        <w:t>og</w:t>
      </w:r>
      <w:r w:rsidR="0031215A" w:rsidRPr="0082499C">
        <w:rPr>
          <w:rFonts w:ascii="Times New Roman" w:hAnsi="Times New Roman" w:cs="Times New Roman"/>
          <w:sz w:val="24"/>
          <w:szCs w:val="24"/>
        </w:rPr>
        <w:t xml:space="preserve"> </w:t>
      </w:r>
      <w:r w:rsidRPr="0082499C">
        <w:rPr>
          <w:rFonts w:ascii="Times New Roman" w:hAnsi="Times New Roman" w:cs="Times New Roman"/>
          <w:sz w:val="24"/>
          <w:szCs w:val="24"/>
        </w:rPr>
        <w:t xml:space="preserve">na mrežnim stranicama Zadarske županije od </w:t>
      </w:r>
      <w:r w:rsidR="00EF40E5">
        <w:rPr>
          <w:rFonts w:ascii="Times New Roman" w:hAnsi="Times New Roman" w:cs="Times New Roman"/>
          <w:sz w:val="24"/>
          <w:szCs w:val="24"/>
        </w:rPr>
        <w:t>10</w:t>
      </w:r>
      <w:r w:rsidR="00847B0D" w:rsidRPr="0082499C">
        <w:rPr>
          <w:rFonts w:ascii="Times New Roman" w:hAnsi="Times New Roman" w:cs="Times New Roman"/>
          <w:sz w:val="24"/>
          <w:szCs w:val="24"/>
        </w:rPr>
        <w:t xml:space="preserve">. </w:t>
      </w:r>
      <w:r w:rsidR="00EF40E5">
        <w:rPr>
          <w:rFonts w:ascii="Times New Roman" w:hAnsi="Times New Roman" w:cs="Times New Roman"/>
          <w:sz w:val="24"/>
          <w:szCs w:val="24"/>
        </w:rPr>
        <w:t>ožujka</w:t>
      </w:r>
      <w:r w:rsidRPr="0082499C">
        <w:rPr>
          <w:rFonts w:ascii="Times New Roman" w:hAnsi="Times New Roman" w:cs="Times New Roman"/>
          <w:sz w:val="24"/>
          <w:szCs w:val="24"/>
        </w:rPr>
        <w:t xml:space="preserve"> </w:t>
      </w:r>
      <w:r w:rsidR="00A7218E">
        <w:rPr>
          <w:rFonts w:ascii="Times New Roman" w:hAnsi="Times New Roman" w:cs="Times New Roman"/>
          <w:sz w:val="24"/>
          <w:szCs w:val="24"/>
        </w:rPr>
        <w:t>202</w:t>
      </w:r>
      <w:r w:rsidR="00EF40E5">
        <w:rPr>
          <w:rFonts w:ascii="Times New Roman" w:hAnsi="Times New Roman" w:cs="Times New Roman"/>
          <w:sz w:val="24"/>
          <w:szCs w:val="24"/>
        </w:rPr>
        <w:t>6</w:t>
      </w:r>
      <w:r w:rsidR="00A7218E">
        <w:rPr>
          <w:rFonts w:ascii="Times New Roman" w:hAnsi="Times New Roman" w:cs="Times New Roman"/>
          <w:sz w:val="24"/>
          <w:szCs w:val="24"/>
        </w:rPr>
        <w:t xml:space="preserve">. godine </w:t>
      </w:r>
      <w:r w:rsidRPr="0082499C">
        <w:rPr>
          <w:rFonts w:ascii="Times New Roman" w:hAnsi="Times New Roman" w:cs="Times New Roman"/>
          <w:sz w:val="24"/>
          <w:szCs w:val="24"/>
        </w:rPr>
        <w:t xml:space="preserve">do </w:t>
      </w:r>
      <w:r w:rsidR="00EF40E5">
        <w:rPr>
          <w:rFonts w:ascii="Times New Roman" w:hAnsi="Times New Roman" w:cs="Times New Roman"/>
          <w:sz w:val="24"/>
          <w:szCs w:val="24"/>
        </w:rPr>
        <w:t>10</w:t>
      </w:r>
      <w:r w:rsidR="003C7775" w:rsidRPr="0082499C">
        <w:rPr>
          <w:rFonts w:ascii="Times New Roman" w:hAnsi="Times New Roman" w:cs="Times New Roman"/>
          <w:sz w:val="24"/>
          <w:szCs w:val="24"/>
        </w:rPr>
        <w:t xml:space="preserve">. </w:t>
      </w:r>
      <w:r w:rsidR="00EF40E5">
        <w:rPr>
          <w:rFonts w:ascii="Times New Roman" w:hAnsi="Times New Roman" w:cs="Times New Roman"/>
          <w:sz w:val="24"/>
          <w:szCs w:val="24"/>
        </w:rPr>
        <w:t>travnja</w:t>
      </w:r>
      <w:r w:rsidR="00847B0D" w:rsidRPr="0082499C">
        <w:rPr>
          <w:rFonts w:ascii="Times New Roman" w:hAnsi="Times New Roman" w:cs="Times New Roman"/>
          <w:sz w:val="24"/>
          <w:szCs w:val="24"/>
        </w:rPr>
        <w:t xml:space="preserve"> 202</w:t>
      </w:r>
      <w:r w:rsidR="00EF40E5">
        <w:rPr>
          <w:rFonts w:ascii="Times New Roman" w:hAnsi="Times New Roman" w:cs="Times New Roman"/>
          <w:sz w:val="24"/>
          <w:szCs w:val="24"/>
        </w:rPr>
        <w:t>6</w:t>
      </w:r>
      <w:r w:rsidRPr="0082499C">
        <w:rPr>
          <w:rFonts w:ascii="Times New Roman" w:hAnsi="Times New Roman" w:cs="Times New Roman"/>
          <w:sz w:val="24"/>
          <w:szCs w:val="24"/>
        </w:rPr>
        <w:t>. godine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, kojim Zadarska županija kao davatelj financijskih </w:t>
      </w:r>
      <w:r w:rsidR="00A16581" w:rsidRPr="0082499C">
        <w:rPr>
          <w:rFonts w:ascii="Times New Roman" w:hAnsi="Times New Roman" w:cs="Times New Roman"/>
          <w:sz w:val="24"/>
          <w:szCs w:val="24"/>
        </w:rPr>
        <w:t>sredstava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 poziva udruge na prijavu projekata u prioritetnim područjima </w:t>
      </w:r>
      <w:r w:rsidR="00E31F8A" w:rsidRPr="0082499C">
        <w:rPr>
          <w:rFonts w:ascii="Times New Roman" w:hAnsi="Times New Roman" w:cs="Times New Roman"/>
          <w:i/>
          <w:iCs/>
          <w:sz w:val="24"/>
          <w:szCs w:val="24"/>
        </w:rPr>
        <w:t>poljoprivrede</w:t>
      </w:r>
      <w:r w:rsidR="003C7775" w:rsidRPr="0082499C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E31F8A"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ribarstva i zaštite životinja,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donesena je </w:t>
      </w:r>
      <w:r w:rsidR="00E31F8A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Odluka o </w:t>
      </w:r>
      <w:r w:rsidR="003C7775" w:rsidRPr="0082499C">
        <w:rPr>
          <w:rFonts w:ascii="Times New Roman" w:hAnsi="Times New Roman" w:cs="Times New Roman"/>
          <w:b/>
          <w:bCs/>
          <w:sz w:val="24"/>
          <w:szCs w:val="24"/>
        </w:rPr>
        <w:t>financiranju</w:t>
      </w:r>
      <w:r w:rsidR="005440DB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40DB" w:rsidRPr="0082499C">
        <w:rPr>
          <w:rFonts w:ascii="Times New Roman" w:hAnsi="Times New Roman" w:cs="Times New Roman"/>
          <w:sz w:val="24"/>
          <w:szCs w:val="24"/>
        </w:rPr>
        <w:t>po navedenom Javnom pozivu</w:t>
      </w:r>
      <w:r w:rsidR="00E31F8A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(KLASA: </w:t>
      </w:r>
      <w:r w:rsidR="00633B6B" w:rsidRPr="00633B6B">
        <w:rPr>
          <w:rFonts w:ascii="Times New Roman" w:hAnsi="Times New Roman" w:cs="Times New Roman"/>
          <w:sz w:val="24"/>
          <w:szCs w:val="24"/>
        </w:rPr>
        <w:t>320-03/26-01/1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, URBROJ: </w:t>
      </w:r>
      <w:r w:rsidR="00633B6B" w:rsidRPr="00633B6B">
        <w:rPr>
          <w:rFonts w:ascii="Times New Roman" w:hAnsi="Times New Roman" w:cs="Times New Roman"/>
          <w:sz w:val="24"/>
          <w:szCs w:val="24"/>
        </w:rPr>
        <w:t>2198-01-26-26</w:t>
      </w:r>
      <w:r w:rsidR="00633B6B">
        <w:rPr>
          <w:rFonts w:ascii="Times New Roman" w:hAnsi="Times New Roman" w:cs="Times New Roman"/>
          <w:sz w:val="24"/>
          <w:szCs w:val="24"/>
        </w:rPr>
        <w:t xml:space="preserve">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od </w:t>
      </w:r>
      <w:r w:rsidR="00805D4D" w:rsidRPr="00805D4D">
        <w:rPr>
          <w:rFonts w:ascii="Times New Roman" w:hAnsi="Times New Roman" w:cs="Times New Roman"/>
          <w:sz w:val="24"/>
          <w:szCs w:val="24"/>
        </w:rPr>
        <w:t>07</w:t>
      </w:r>
      <w:r w:rsidR="00982366" w:rsidRPr="00805D4D">
        <w:rPr>
          <w:rFonts w:ascii="Times New Roman" w:hAnsi="Times New Roman" w:cs="Times New Roman"/>
          <w:sz w:val="24"/>
          <w:szCs w:val="24"/>
        </w:rPr>
        <w:t xml:space="preserve">. </w:t>
      </w:r>
      <w:r w:rsidR="00C5035F" w:rsidRPr="00805D4D">
        <w:rPr>
          <w:rFonts w:ascii="Times New Roman" w:hAnsi="Times New Roman" w:cs="Times New Roman"/>
          <w:sz w:val="24"/>
          <w:szCs w:val="24"/>
        </w:rPr>
        <w:t>svib</w:t>
      </w:r>
      <w:r w:rsidR="00982366" w:rsidRPr="00805D4D">
        <w:rPr>
          <w:rFonts w:ascii="Times New Roman" w:hAnsi="Times New Roman" w:cs="Times New Roman"/>
          <w:sz w:val="24"/>
          <w:szCs w:val="24"/>
        </w:rPr>
        <w:t>nja</w:t>
      </w:r>
      <w:r w:rsidR="00E31F8A" w:rsidRPr="00805D4D">
        <w:rPr>
          <w:rFonts w:ascii="Times New Roman" w:hAnsi="Times New Roman" w:cs="Times New Roman"/>
          <w:sz w:val="24"/>
          <w:szCs w:val="24"/>
        </w:rPr>
        <w:t xml:space="preserve"> 20</w:t>
      </w:r>
      <w:r w:rsidR="00CE04A3" w:rsidRPr="00805D4D">
        <w:rPr>
          <w:rFonts w:ascii="Times New Roman" w:hAnsi="Times New Roman" w:cs="Times New Roman"/>
          <w:sz w:val="24"/>
          <w:szCs w:val="24"/>
        </w:rPr>
        <w:t>2</w:t>
      </w:r>
      <w:r w:rsidR="00633B6B" w:rsidRPr="00805D4D">
        <w:rPr>
          <w:rFonts w:ascii="Times New Roman" w:hAnsi="Times New Roman" w:cs="Times New Roman"/>
          <w:sz w:val="24"/>
          <w:szCs w:val="24"/>
        </w:rPr>
        <w:t>6</w:t>
      </w:r>
      <w:r w:rsidR="00E31F8A" w:rsidRPr="00805D4D">
        <w:rPr>
          <w:rFonts w:ascii="Times New Roman" w:hAnsi="Times New Roman" w:cs="Times New Roman"/>
          <w:sz w:val="24"/>
          <w:szCs w:val="24"/>
        </w:rPr>
        <w:t>.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 godine)</w:t>
      </w:r>
      <w:r w:rsidR="003D332B" w:rsidRPr="0082499C">
        <w:rPr>
          <w:rFonts w:ascii="Times New Roman" w:hAnsi="Times New Roman" w:cs="Times New Roman"/>
          <w:sz w:val="24"/>
          <w:szCs w:val="24"/>
        </w:rPr>
        <w:t>. Rezultati Javnog poziva su sljedeći:</w:t>
      </w:r>
    </w:p>
    <w:p w14:paraId="3C155130" w14:textId="77777777" w:rsidR="004E477E" w:rsidRPr="0082499C" w:rsidRDefault="004E477E" w:rsidP="00CE04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477"/>
        <w:gridCol w:w="3545"/>
        <w:gridCol w:w="1152"/>
        <w:gridCol w:w="1372"/>
      </w:tblGrid>
      <w:tr w:rsidR="00E719E4" w:rsidRPr="00E719E4" w14:paraId="2B65903D" w14:textId="77777777" w:rsidTr="00E4659F">
        <w:tc>
          <w:tcPr>
            <w:tcW w:w="516" w:type="dxa"/>
          </w:tcPr>
          <w:p w14:paraId="2CF08FD1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bookmarkStart w:id="0" w:name="_Hlk149120894"/>
          </w:p>
        </w:tc>
        <w:tc>
          <w:tcPr>
            <w:tcW w:w="2529" w:type="dxa"/>
          </w:tcPr>
          <w:p w14:paraId="23CA030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7E386BA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Korisnik potpore</w:t>
            </w:r>
          </w:p>
        </w:tc>
        <w:tc>
          <w:tcPr>
            <w:tcW w:w="3702" w:type="dxa"/>
          </w:tcPr>
          <w:p w14:paraId="0EB45D39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8690A6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Potpora</w:t>
            </w:r>
          </w:p>
        </w:tc>
        <w:tc>
          <w:tcPr>
            <w:tcW w:w="1159" w:type="dxa"/>
          </w:tcPr>
          <w:p w14:paraId="30C10230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  <w:t>Tražena sredstva (EUR):</w:t>
            </w:r>
          </w:p>
        </w:tc>
        <w:tc>
          <w:tcPr>
            <w:tcW w:w="1382" w:type="dxa"/>
          </w:tcPr>
          <w:p w14:paraId="777DAD12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  <w:t>Odobreno za isplatu (EUR):</w:t>
            </w:r>
          </w:p>
        </w:tc>
      </w:tr>
      <w:tr w:rsidR="00E719E4" w:rsidRPr="00E719E4" w14:paraId="13D9FA62" w14:textId="77777777" w:rsidTr="00E4659F">
        <w:tc>
          <w:tcPr>
            <w:tcW w:w="516" w:type="dxa"/>
          </w:tcPr>
          <w:p w14:paraId="725B4202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 xml:space="preserve">1. </w:t>
            </w:r>
          </w:p>
        </w:tc>
        <w:tc>
          <w:tcPr>
            <w:tcW w:w="2529" w:type="dxa"/>
          </w:tcPr>
          <w:p w14:paraId="32003C5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Zavičajni klub "JANKO MITROVIĆ" Zelengrad</w:t>
            </w:r>
          </w:p>
        </w:tc>
        <w:tc>
          <w:tcPr>
            <w:tcW w:w="3702" w:type="dxa"/>
          </w:tcPr>
          <w:p w14:paraId="4E189C84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213960E7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3147357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1.145,51</w:t>
            </w:r>
          </w:p>
        </w:tc>
      </w:tr>
      <w:tr w:rsidR="00E719E4" w:rsidRPr="00E719E4" w14:paraId="11D3DF8B" w14:textId="77777777" w:rsidTr="00E4659F">
        <w:tc>
          <w:tcPr>
            <w:tcW w:w="516" w:type="dxa"/>
          </w:tcPr>
          <w:p w14:paraId="2C673C46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2529" w:type="dxa"/>
          </w:tcPr>
          <w:p w14:paraId="0F800587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pčelara Velebit Zadar</w:t>
            </w:r>
          </w:p>
        </w:tc>
        <w:tc>
          <w:tcPr>
            <w:tcW w:w="3702" w:type="dxa"/>
          </w:tcPr>
          <w:p w14:paraId="3D60B315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1.3. Organizacija stručnih skupova, edukacije, radionice te provođenje znanstveno stručnih projekata</w:t>
            </w:r>
          </w:p>
        </w:tc>
        <w:tc>
          <w:tcPr>
            <w:tcW w:w="1159" w:type="dxa"/>
          </w:tcPr>
          <w:p w14:paraId="41C2F875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1.128,75</w:t>
            </w:r>
          </w:p>
        </w:tc>
        <w:tc>
          <w:tcPr>
            <w:tcW w:w="1382" w:type="dxa"/>
          </w:tcPr>
          <w:p w14:paraId="6FC27372" w14:textId="1967E500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highlight w:val="yellow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861,</w:t>
            </w:r>
            <w:r w:rsidR="000D081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95</w:t>
            </w:r>
          </w:p>
        </w:tc>
      </w:tr>
      <w:tr w:rsidR="00E719E4" w:rsidRPr="00E719E4" w14:paraId="63CFBF83" w14:textId="77777777" w:rsidTr="00E4659F">
        <w:tc>
          <w:tcPr>
            <w:tcW w:w="516" w:type="dxa"/>
          </w:tcPr>
          <w:p w14:paraId="0833862E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lastRenderedPageBreak/>
              <w:t>3.</w:t>
            </w:r>
          </w:p>
        </w:tc>
        <w:tc>
          <w:tcPr>
            <w:tcW w:w="2529" w:type="dxa"/>
          </w:tcPr>
          <w:p w14:paraId="3BAF4C6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za poticanje uzgoja i zaštitu malih životinja Grdelin</w:t>
            </w:r>
          </w:p>
        </w:tc>
        <w:tc>
          <w:tcPr>
            <w:tcW w:w="3702" w:type="dxa"/>
          </w:tcPr>
          <w:p w14:paraId="4F130660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27E86D7D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2.000,00</w:t>
            </w:r>
          </w:p>
        </w:tc>
        <w:tc>
          <w:tcPr>
            <w:tcW w:w="1382" w:type="dxa"/>
          </w:tcPr>
          <w:p w14:paraId="1ABD1B5F" w14:textId="2A65F030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highlight w:val="yellow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</w:t>
            </w:r>
            <w:r w:rsidR="0037147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.</w:t>
            </w: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527,34</w:t>
            </w:r>
          </w:p>
        </w:tc>
      </w:tr>
      <w:tr w:rsidR="00E719E4" w:rsidRPr="00E719E4" w14:paraId="69523FD9" w14:textId="77777777" w:rsidTr="00E4659F">
        <w:tc>
          <w:tcPr>
            <w:tcW w:w="516" w:type="dxa"/>
          </w:tcPr>
          <w:p w14:paraId="33F2E0AE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2529" w:type="dxa"/>
          </w:tcPr>
          <w:p w14:paraId="07A22FC2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senzorskih analitičara maslinovog ulja Olea Zadar</w:t>
            </w:r>
          </w:p>
        </w:tc>
        <w:tc>
          <w:tcPr>
            <w:tcW w:w="3702" w:type="dxa"/>
          </w:tcPr>
          <w:p w14:paraId="740ECFF5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774CE9D4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5CB365B9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highlight w:val="yellow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1.145,51</w:t>
            </w:r>
          </w:p>
        </w:tc>
      </w:tr>
      <w:tr w:rsidR="00E719E4" w:rsidRPr="00E719E4" w14:paraId="49D764C4" w14:textId="77777777" w:rsidTr="00E4659F">
        <w:tc>
          <w:tcPr>
            <w:tcW w:w="516" w:type="dxa"/>
          </w:tcPr>
          <w:p w14:paraId="13685947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2529" w:type="dxa"/>
          </w:tcPr>
          <w:p w14:paraId="2535AC6C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promicanje ekološke proizvodnje hrane, zaštite okoliša i održivog razvoja „Eko-Zadar“</w:t>
            </w:r>
          </w:p>
        </w:tc>
        <w:tc>
          <w:tcPr>
            <w:tcW w:w="3702" w:type="dxa"/>
          </w:tcPr>
          <w:p w14:paraId="1724647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6A2F93D4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2.707,83</w:t>
            </w:r>
          </w:p>
        </w:tc>
        <w:tc>
          <w:tcPr>
            <w:tcW w:w="1382" w:type="dxa"/>
          </w:tcPr>
          <w:p w14:paraId="3E47215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1.991,53</w:t>
            </w:r>
          </w:p>
        </w:tc>
      </w:tr>
      <w:tr w:rsidR="00E719E4" w:rsidRPr="00E719E4" w14:paraId="7C8B2425" w14:textId="77777777" w:rsidTr="00E4659F">
        <w:tc>
          <w:tcPr>
            <w:tcW w:w="516" w:type="dxa"/>
          </w:tcPr>
          <w:p w14:paraId="6741A2B2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2529" w:type="dxa"/>
          </w:tcPr>
          <w:p w14:paraId="5C0B6B4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vinogradara i vinara Nadin</w:t>
            </w:r>
          </w:p>
        </w:tc>
        <w:tc>
          <w:tcPr>
            <w:tcW w:w="3702" w:type="dxa"/>
          </w:tcPr>
          <w:p w14:paraId="3D1FF3EA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0DDD1F6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770B035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68A64BED" w14:textId="77777777" w:rsidTr="00E4659F">
        <w:tc>
          <w:tcPr>
            <w:tcW w:w="516" w:type="dxa"/>
          </w:tcPr>
          <w:p w14:paraId="00F6AB09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2529" w:type="dxa"/>
          </w:tcPr>
          <w:p w14:paraId="120C3B09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obiteljskih poljoprivrednih gospodarstava „Volim domaće“</w:t>
            </w:r>
          </w:p>
        </w:tc>
        <w:tc>
          <w:tcPr>
            <w:tcW w:w="3702" w:type="dxa"/>
          </w:tcPr>
          <w:p w14:paraId="7A4175A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3C4C5609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578D73F4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CC5C3C7" w14:textId="77777777" w:rsidTr="00E4659F">
        <w:tc>
          <w:tcPr>
            <w:tcW w:w="516" w:type="dxa"/>
          </w:tcPr>
          <w:p w14:paraId="4EBBBFB4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2529" w:type="dxa"/>
          </w:tcPr>
          <w:p w14:paraId="13B638D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promicanje i unapređenje turizma Kreativa - LAZARET</w:t>
            </w:r>
          </w:p>
        </w:tc>
        <w:tc>
          <w:tcPr>
            <w:tcW w:w="3702" w:type="dxa"/>
          </w:tcPr>
          <w:p w14:paraId="50AFE294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1.3. Organizacija stručnih skupova, edukacije, radionice te provođenje znanstveno stručnih projekata</w:t>
            </w:r>
          </w:p>
        </w:tc>
        <w:tc>
          <w:tcPr>
            <w:tcW w:w="1159" w:type="dxa"/>
          </w:tcPr>
          <w:p w14:paraId="06942A60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7D2A59D9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34B33B24" w14:textId="77777777" w:rsidTr="00E4659F">
        <w:tc>
          <w:tcPr>
            <w:tcW w:w="516" w:type="dxa"/>
          </w:tcPr>
          <w:p w14:paraId="29F4A381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2529" w:type="dxa"/>
          </w:tcPr>
          <w:p w14:paraId="2931492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prehrambenih tehnologa, biotehnologa i nutricionista Zadarske županije</w:t>
            </w:r>
          </w:p>
        </w:tc>
        <w:tc>
          <w:tcPr>
            <w:tcW w:w="3702" w:type="dxa"/>
          </w:tcPr>
          <w:p w14:paraId="62D04D55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6C33B2D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16617ADD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7FC066C" w14:textId="77777777" w:rsidTr="00E4659F">
        <w:tc>
          <w:tcPr>
            <w:tcW w:w="516" w:type="dxa"/>
          </w:tcPr>
          <w:p w14:paraId="5AF09929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2529" w:type="dxa"/>
          </w:tcPr>
          <w:p w14:paraId="5B30A5D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Društvo istraživača mora - 20000 milja</w:t>
            </w:r>
          </w:p>
        </w:tc>
        <w:tc>
          <w:tcPr>
            <w:tcW w:w="3702" w:type="dxa"/>
          </w:tcPr>
          <w:p w14:paraId="745805A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1.3. Organizacija stručnih skupova, edukacije, radionice te provođenje znanstveno stručnih projekata</w:t>
            </w:r>
          </w:p>
        </w:tc>
        <w:tc>
          <w:tcPr>
            <w:tcW w:w="1159" w:type="dxa"/>
          </w:tcPr>
          <w:p w14:paraId="6FDE7105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43A2CF6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36637B6" w14:textId="77777777" w:rsidTr="00E4659F">
        <w:tc>
          <w:tcPr>
            <w:tcW w:w="516" w:type="dxa"/>
          </w:tcPr>
          <w:p w14:paraId="7A8F532B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2529" w:type="dxa"/>
          </w:tcPr>
          <w:p w14:paraId="67769513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zaštitu okoliša, promicanje ekološke proizvodnje i održivog razvoja Volim Vlašići</w:t>
            </w:r>
          </w:p>
        </w:tc>
        <w:tc>
          <w:tcPr>
            <w:tcW w:w="3702" w:type="dxa"/>
          </w:tcPr>
          <w:p w14:paraId="4B41EED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3B7582E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262ACF7A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6D7A6C49" w14:textId="77777777" w:rsidTr="00E4659F">
        <w:tc>
          <w:tcPr>
            <w:tcW w:w="516" w:type="dxa"/>
          </w:tcPr>
          <w:p w14:paraId="13742A65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2529" w:type="dxa"/>
          </w:tcPr>
          <w:p w14:paraId="6A8B200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 xml:space="preserve">Udruga za uzgoj i zaštitu ptica Zadar 1975 </w:t>
            </w:r>
          </w:p>
        </w:tc>
        <w:tc>
          <w:tcPr>
            <w:tcW w:w="3702" w:type="dxa"/>
          </w:tcPr>
          <w:p w14:paraId="7658CDB6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 xml:space="preserve">Potpora 1.4. Organizacija i sudjelovanje na manifestacijama i događanjima koje za cilj imaju promociju poljoprivrednih </w:t>
            </w: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lastRenderedPageBreak/>
              <w:t>proizvoda, proizvoda ribarstva, odnosno zaštitu životinja</w:t>
            </w:r>
          </w:p>
        </w:tc>
        <w:tc>
          <w:tcPr>
            <w:tcW w:w="1159" w:type="dxa"/>
          </w:tcPr>
          <w:p w14:paraId="47D8B428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lastRenderedPageBreak/>
              <w:t>3.000,00</w:t>
            </w:r>
          </w:p>
        </w:tc>
        <w:tc>
          <w:tcPr>
            <w:tcW w:w="1382" w:type="dxa"/>
          </w:tcPr>
          <w:p w14:paraId="5F8431E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EF8B855" w14:textId="77777777" w:rsidTr="00E4659F">
        <w:tc>
          <w:tcPr>
            <w:tcW w:w="516" w:type="dxa"/>
          </w:tcPr>
          <w:p w14:paraId="0C992DC6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13.</w:t>
            </w:r>
          </w:p>
        </w:tc>
        <w:tc>
          <w:tcPr>
            <w:tcW w:w="2529" w:type="dxa"/>
          </w:tcPr>
          <w:p w14:paraId="6B7DC524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zaštitu okoliša HIPPOCAMPUS</w:t>
            </w:r>
          </w:p>
        </w:tc>
        <w:tc>
          <w:tcPr>
            <w:tcW w:w="3702" w:type="dxa"/>
          </w:tcPr>
          <w:p w14:paraId="5300E97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65096FF1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3618581A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2.291,02</w:t>
            </w:r>
          </w:p>
        </w:tc>
      </w:tr>
      <w:bookmarkEnd w:id="0"/>
    </w:tbl>
    <w:p w14:paraId="26BCF067" w14:textId="77777777" w:rsidR="00FC103B" w:rsidRPr="0082499C" w:rsidRDefault="00FC103B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3BA03F" w14:textId="2698D136" w:rsidR="00E31F8A" w:rsidRPr="0082499C" w:rsidRDefault="00DC24C0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Navedene </w:t>
      </w:r>
      <w:r w:rsidR="00EC440A" w:rsidRPr="0082499C">
        <w:rPr>
          <w:rFonts w:ascii="Times New Roman" w:hAnsi="Times New Roman" w:cs="Times New Roman"/>
          <w:sz w:val="24"/>
          <w:szCs w:val="24"/>
        </w:rPr>
        <w:t>Udruge ostvarile su financijsku potpor</w:t>
      </w:r>
      <w:r w:rsidR="00B27F68" w:rsidRPr="0082499C">
        <w:rPr>
          <w:rFonts w:ascii="Times New Roman" w:hAnsi="Times New Roman" w:cs="Times New Roman"/>
          <w:sz w:val="24"/>
          <w:szCs w:val="24"/>
        </w:rPr>
        <w:t>u</w:t>
      </w:r>
      <w:r w:rsidR="00EC440A" w:rsidRPr="0082499C">
        <w:rPr>
          <w:rFonts w:ascii="Times New Roman" w:hAnsi="Times New Roman" w:cs="Times New Roman"/>
          <w:sz w:val="24"/>
          <w:szCs w:val="24"/>
        </w:rPr>
        <w:t xml:space="preserve"> i s njima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će se </w:t>
      </w:r>
      <w:r w:rsidR="00EC440A" w:rsidRPr="0082499C">
        <w:rPr>
          <w:rFonts w:ascii="Times New Roman" w:hAnsi="Times New Roman" w:cs="Times New Roman"/>
          <w:sz w:val="24"/>
          <w:szCs w:val="24"/>
        </w:rPr>
        <w:t xml:space="preserve">sklopiti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pojedinačni ugovori 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kojima se uređuju međusobna prava i obveze </w:t>
      </w:r>
      <w:r w:rsidR="00E34ED4" w:rsidRPr="0082499C">
        <w:rPr>
          <w:rFonts w:ascii="Times New Roman" w:hAnsi="Times New Roman" w:cs="Times New Roman"/>
          <w:sz w:val="24"/>
          <w:szCs w:val="24"/>
        </w:rPr>
        <w:t>udruge i Zadarske županije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 sukladno Odluci o financiranju programa i projekata od interesa za opće dobro koje provode udruge iz sredstava proračuna Zadarske županije</w:t>
      </w:r>
      <w:r w:rsidR="00633B6B">
        <w:rPr>
          <w:rFonts w:ascii="Times New Roman" w:hAnsi="Times New Roman" w:cs="Times New Roman"/>
          <w:sz w:val="24"/>
          <w:szCs w:val="24"/>
        </w:rPr>
        <w:t xml:space="preserve"> 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(„Službeni glasnik Zadarske županije“ broj </w:t>
      </w:r>
      <w:r w:rsidR="00E34ED4" w:rsidRPr="0082499C">
        <w:rPr>
          <w:rFonts w:ascii="Times New Roman" w:hAnsi="Times New Roman" w:cs="Times New Roman"/>
          <w:sz w:val="24"/>
          <w:szCs w:val="24"/>
        </w:rPr>
        <w:t>5/24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). Isplata dodijeljenih financijskih potpora izvršit će se nakon sklapanja ugovora. </w:t>
      </w:r>
    </w:p>
    <w:p w14:paraId="1E1D4F56" w14:textId="77777777" w:rsidR="00D06152" w:rsidRPr="0082499C" w:rsidRDefault="00D06152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078BA8" w14:textId="7AE00237" w:rsidR="00485ABD" w:rsidRPr="0082499C" w:rsidRDefault="00CC67D3" w:rsidP="008249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06152" w:rsidRPr="0082499C">
        <w:rPr>
          <w:rFonts w:ascii="Times New Roman" w:hAnsi="Times New Roman" w:cs="Times New Roman"/>
          <w:sz w:val="24"/>
          <w:szCs w:val="24"/>
        </w:rPr>
        <w:t>odnositelji zahtjeva koji nisu navedeni gore u tablic</w:t>
      </w:r>
      <w:r>
        <w:rPr>
          <w:rFonts w:ascii="Times New Roman" w:hAnsi="Times New Roman" w:cs="Times New Roman"/>
          <w:sz w:val="24"/>
          <w:szCs w:val="24"/>
        </w:rPr>
        <w:t>i</w:t>
      </w:r>
      <w:r w:rsidR="00D06152" w:rsidRPr="0082499C">
        <w:rPr>
          <w:rFonts w:ascii="Times New Roman" w:hAnsi="Times New Roman" w:cs="Times New Roman"/>
          <w:sz w:val="24"/>
          <w:szCs w:val="24"/>
        </w:rPr>
        <w:t xml:space="preserve"> su odbijeni jer nisu zadovoljili kriterije Javnog poziva.</w:t>
      </w:r>
    </w:p>
    <w:p w14:paraId="6CD53DE7" w14:textId="1DF11B64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Prijavitelji imaju pravo na prigovor u roku 8 radnih dana od dana objave ovih Rezultata. Prigovor se podnosi u pisanom obliku na adresu: Zadarska županija, </w:t>
      </w:r>
      <w:r w:rsidR="00DC24C0" w:rsidRPr="0082499C">
        <w:rPr>
          <w:rFonts w:ascii="Times New Roman" w:hAnsi="Times New Roman" w:cs="Times New Roman"/>
          <w:sz w:val="24"/>
          <w:szCs w:val="24"/>
        </w:rPr>
        <w:t xml:space="preserve">Pisarnica, </w:t>
      </w:r>
      <w:r w:rsidR="00CD4C88" w:rsidRPr="00CD4C88">
        <w:rPr>
          <w:rFonts w:ascii="Times New Roman" w:hAnsi="Times New Roman" w:cs="Times New Roman"/>
          <w:sz w:val="24"/>
          <w:szCs w:val="24"/>
        </w:rPr>
        <w:t>Ulica Ivana Mažuranića 28 (zgrada bivše Hitne)</w:t>
      </w:r>
      <w:r w:rsidR="00DF6A2E">
        <w:rPr>
          <w:rFonts w:ascii="Times New Roman" w:hAnsi="Times New Roman" w:cs="Times New Roman"/>
          <w:sz w:val="24"/>
          <w:szCs w:val="24"/>
        </w:rPr>
        <w:t>,</w:t>
      </w:r>
      <w:r w:rsidR="00DC24C0" w:rsidRPr="0082499C">
        <w:rPr>
          <w:rFonts w:ascii="Times New Roman" w:hAnsi="Times New Roman" w:cs="Times New Roman"/>
          <w:sz w:val="24"/>
          <w:szCs w:val="24"/>
        </w:rPr>
        <w:t xml:space="preserve"> 23000 Zadar.</w:t>
      </w:r>
      <w:r w:rsidR="003949BF">
        <w:rPr>
          <w:rFonts w:ascii="Times New Roman" w:hAnsi="Times New Roman" w:cs="Times New Roman"/>
          <w:sz w:val="24"/>
          <w:szCs w:val="24"/>
        </w:rPr>
        <w:t xml:space="preserve"> </w:t>
      </w:r>
      <w:r w:rsidRPr="0082499C">
        <w:rPr>
          <w:rFonts w:ascii="Times New Roman" w:hAnsi="Times New Roman" w:cs="Times New Roman"/>
          <w:sz w:val="24"/>
          <w:szCs w:val="24"/>
        </w:rPr>
        <w:t xml:space="preserve">Prigovor se može podnijeti isključivo na proceduralnu povredu natječajnog postupka, dok se ne može podnijeti na sadržaj odluke o </w:t>
      </w:r>
      <w:r w:rsidR="00E34ED4" w:rsidRPr="0082499C">
        <w:rPr>
          <w:rFonts w:ascii="Times New Roman" w:hAnsi="Times New Roman" w:cs="Times New Roman"/>
          <w:sz w:val="24"/>
          <w:szCs w:val="24"/>
        </w:rPr>
        <w:t>financiranju sredstava ili visini sredstava.</w:t>
      </w:r>
      <w:r w:rsidR="003949BF">
        <w:rPr>
          <w:rFonts w:ascii="Times New Roman" w:hAnsi="Times New Roman" w:cs="Times New Roman"/>
          <w:sz w:val="24"/>
          <w:szCs w:val="24"/>
        </w:rPr>
        <w:t xml:space="preserve"> </w:t>
      </w:r>
      <w:r w:rsidRPr="0082499C">
        <w:rPr>
          <w:rFonts w:ascii="Times New Roman" w:hAnsi="Times New Roman" w:cs="Times New Roman"/>
          <w:sz w:val="24"/>
          <w:szCs w:val="24"/>
        </w:rPr>
        <w:t>Prigovor ne odgađa izvršenje odluke i daljnju provedbu natječajnog postupka.</w:t>
      </w:r>
    </w:p>
    <w:p w14:paraId="6FD212D1" w14:textId="65AE8E1B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E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Javnom objavom ovih Rezultata na mrežnim stranicama Zadarske županije svi prijavitelji se smatraju obaviješteni o rezultatima Javnog poziva. </w:t>
      </w:r>
    </w:p>
    <w:p w14:paraId="748E9D23" w14:textId="1E2F472C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CA156A" w14:textId="61A44059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45830D" w14:textId="1378E278" w:rsidR="00FF0343" w:rsidRPr="00E34ED4" w:rsidRDefault="00FF0343" w:rsidP="00FF034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E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UPRAVNI ODJEL ZA POLJOPRIVREDU,</w:t>
      </w:r>
    </w:p>
    <w:p w14:paraId="1A150069" w14:textId="6692242D" w:rsidR="003D332B" w:rsidRPr="00E34ED4" w:rsidRDefault="00FF0343" w:rsidP="003D332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E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RIBARSTVO</w:t>
      </w:r>
      <w:r w:rsidR="003D332B" w:rsidRPr="00E34ED4">
        <w:rPr>
          <w:rFonts w:ascii="Times New Roman" w:hAnsi="Times New Roman" w:cs="Times New Roman"/>
          <w:b/>
          <w:bCs/>
          <w:sz w:val="24"/>
          <w:szCs w:val="24"/>
        </w:rPr>
        <w:t xml:space="preserve"> I EU FONDOVE</w:t>
      </w:r>
    </w:p>
    <w:sectPr w:rsidR="003D332B" w:rsidRPr="00E34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345374"/>
    <w:multiLevelType w:val="hybridMultilevel"/>
    <w:tmpl w:val="8F529F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38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09"/>
    <w:rsid w:val="000264A1"/>
    <w:rsid w:val="00046CEE"/>
    <w:rsid w:val="000D081C"/>
    <w:rsid w:val="000D3FD1"/>
    <w:rsid w:val="000E394B"/>
    <w:rsid w:val="000E5F3F"/>
    <w:rsid w:val="0011583B"/>
    <w:rsid w:val="00122782"/>
    <w:rsid w:val="002274A7"/>
    <w:rsid w:val="00266AB1"/>
    <w:rsid w:val="00294663"/>
    <w:rsid w:val="00296588"/>
    <w:rsid w:val="002C1C12"/>
    <w:rsid w:val="0031215A"/>
    <w:rsid w:val="00341E86"/>
    <w:rsid w:val="0037147E"/>
    <w:rsid w:val="003949BF"/>
    <w:rsid w:val="003C7775"/>
    <w:rsid w:val="003D1ACB"/>
    <w:rsid w:val="003D332B"/>
    <w:rsid w:val="003F5B9B"/>
    <w:rsid w:val="004040FE"/>
    <w:rsid w:val="004130B3"/>
    <w:rsid w:val="004226B7"/>
    <w:rsid w:val="00485ABD"/>
    <w:rsid w:val="004C0F08"/>
    <w:rsid w:val="004C22F5"/>
    <w:rsid w:val="004E477E"/>
    <w:rsid w:val="00507009"/>
    <w:rsid w:val="00511336"/>
    <w:rsid w:val="005440DB"/>
    <w:rsid w:val="005D5C21"/>
    <w:rsid w:val="006037B1"/>
    <w:rsid w:val="00633B6B"/>
    <w:rsid w:val="00650A6F"/>
    <w:rsid w:val="006A45C6"/>
    <w:rsid w:val="00710B0B"/>
    <w:rsid w:val="007A6CE9"/>
    <w:rsid w:val="007D10D7"/>
    <w:rsid w:val="007E4533"/>
    <w:rsid w:val="00805D4D"/>
    <w:rsid w:val="0082499C"/>
    <w:rsid w:val="00847B0D"/>
    <w:rsid w:val="00861C0C"/>
    <w:rsid w:val="008D0BF7"/>
    <w:rsid w:val="008E29B1"/>
    <w:rsid w:val="00982366"/>
    <w:rsid w:val="00A16581"/>
    <w:rsid w:val="00A34BEB"/>
    <w:rsid w:val="00A623B1"/>
    <w:rsid w:val="00A7218E"/>
    <w:rsid w:val="00AA12AA"/>
    <w:rsid w:val="00AB0E26"/>
    <w:rsid w:val="00AC1932"/>
    <w:rsid w:val="00AD5CA8"/>
    <w:rsid w:val="00B27F68"/>
    <w:rsid w:val="00B805E7"/>
    <w:rsid w:val="00B92D07"/>
    <w:rsid w:val="00BE65A9"/>
    <w:rsid w:val="00C17947"/>
    <w:rsid w:val="00C5035F"/>
    <w:rsid w:val="00C5288C"/>
    <w:rsid w:val="00CC67D3"/>
    <w:rsid w:val="00CD4C88"/>
    <w:rsid w:val="00CE04A3"/>
    <w:rsid w:val="00CF178A"/>
    <w:rsid w:val="00D06152"/>
    <w:rsid w:val="00D06158"/>
    <w:rsid w:val="00D278B8"/>
    <w:rsid w:val="00D70286"/>
    <w:rsid w:val="00DC24C0"/>
    <w:rsid w:val="00DE2E91"/>
    <w:rsid w:val="00DF6A2E"/>
    <w:rsid w:val="00E31F8A"/>
    <w:rsid w:val="00E34ED4"/>
    <w:rsid w:val="00E719E4"/>
    <w:rsid w:val="00E9521A"/>
    <w:rsid w:val="00EC440A"/>
    <w:rsid w:val="00EF40E5"/>
    <w:rsid w:val="00F2447C"/>
    <w:rsid w:val="00F553DE"/>
    <w:rsid w:val="00FC103B"/>
    <w:rsid w:val="00FC7271"/>
    <w:rsid w:val="00FE4E9B"/>
    <w:rsid w:val="00FF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0E08"/>
  <w15:chartTrackingRefBased/>
  <w15:docId w15:val="{C19D4324-25CA-4650-8358-7260255F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31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1F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Glavić</dc:creator>
  <cp:keywords/>
  <dc:description/>
  <cp:lastModifiedBy>Jelena Marinković</cp:lastModifiedBy>
  <cp:revision>79</cp:revision>
  <cp:lastPrinted>2025-05-08T08:33:00Z</cp:lastPrinted>
  <dcterms:created xsi:type="dcterms:W3CDTF">2019-10-21T11:13:00Z</dcterms:created>
  <dcterms:modified xsi:type="dcterms:W3CDTF">2026-06-05T05:31:00Z</dcterms:modified>
</cp:coreProperties>
</file>