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679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8000"/>
        <w:gridCol w:w="992"/>
      </w:tblGrid>
      <w:tr w:rsidR="00C10045" w:rsidRPr="00C72649" w:rsidTr="007771F4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85658C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85658C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85658C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85658C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C037B5" w:rsidP="0085658C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85658C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85658C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:rsidR="00630F58" w:rsidRPr="00B92014" w:rsidRDefault="00630F58" w:rsidP="0085658C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85658C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7771F4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85658C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85658C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>REGISTAR UGOVORA O JAVNOJ NABAVI I OKVIRNIH SPORAZUMA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D03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146">
              <w:rPr>
                <w:rFonts w:ascii="Arial" w:hAnsi="Arial" w:cs="Arial"/>
                <w:sz w:val="20"/>
                <w:szCs w:val="20"/>
              </w:rPr>
              <w:t xml:space="preserve">Stranica </w:t>
            </w:r>
            <w:r w:rsidR="00C037B5" w:rsidRPr="008C71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C714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C037B5" w:rsidRPr="008C71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6E40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C037B5" w:rsidRPr="008C71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146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D035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Pr="007771F4" w:rsidRDefault="007771F4" w:rsidP="007771F4">
      <w:pPr>
        <w:rPr>
          <w:sz w:val="24"/>
          <w:szCs w:val="24"/>
        </w:rPr>
      </w:pPr>
      <w:r w:rsidRPr="007771F4">
        <w:rPr>
          <w:sz w:val="24"/>
          <w:szCs w:val="24"/>
        </w:rPr>
        <w:t xml:space="preserve">Sukladno članku 21. </w:t>
      </w:r>
      <w:r w:rsidR="00E305AC">
        <w:rPr>
          <w:sz w:val="24"/>
          <w:szCs w:val="24"/>
        </w:rPr>
        <w:t>s</w:t>
      </w:r>
      <w:r w:rsidRPr="007771F4">
        <w:rPr>
          <w:sz w:val="24"/>
          <w:szCs w:val="24"/>
        </w:rPr>
        <w:t>tavak 2. Zakona o javnoj nabavi („Narodne novine“ , broj 90/2011</w:t>
      </w:r>
      <w:r w:rsidR="008F382D">
        <w:rPr>
          <w:sz w:val="24"/>
          <w:szCs w:val="24"/>
        </w:rPr>
        <w:t>,</w:t>
      </w:r>
      <w:r w:rsidRPr="007771F4">
        <w:rPr>
          <w:sz w:val="24"/>
          <w:szCs w:val="24"/>
        </w:rPr>
        <w:t xml:space="preserve"> 83/2013</w:t>
      </w:r>
      <w:r w:rsidR="008F382D">
        <w:rPr>
          <w:sz w:val="24"/>
          <w:szCs w:val="24"/>
        </w:rPr>
        <w:t xml:space="preserve"> i 143/13</w:t>
      </w:r>
      <w:r w:rsidRPr="007771F4">
        <w:rPr>
          <w:sz w:val="24"/>
          <w:szCs w:val="24"/>
        </w:rPr>
        <w:t xml:space="preserve">) objavljuje </w:t>
      </w:r>
    </w:p>
    <w:p w:rsidR="00FD48E9" w:rsidRDefault="00FD48E9" w:rsidP="005F3BFA">
      <w:pPr>
        <w:jc w:val="center"/>
        <w:rPr>
          <w:b/>
          <w:sz w:val="28"/>
          <w:szCs w:val="28"/>
        </w:rPr>
      </w:pPr>
    </w:p>
    <w:p w:rsidR="00BF1F81" w:rsidRPr="00541A4B" w:rsidRDefault="005F3BFA" w:rsidP="005F3BFA">
      <w:pPr>
        <w:jc w:val="center"/>
        <w:rPr>
          <w:b/>
          <w:sz w:val="28"/>
          <w:szCs w:val="28"/>
        </w:rPr>
      </w:pPr>
      <w:r w:rsidRPr="00541A4B">
        <w:rPr>
          <w:b/>
          <w:sz w:val="28"/>
          <w:szCs w:val="28"/>
        </w:rPr>
        <w:t>REGISTAR UGOVORA O JAVNOJ NABAVI I OKVIRNIH SPORAZUMA</w:t>
      </w:r>
    </w:p>
    <w:p w:rsidR="002A458D" w:rsidRDefault="002A458D" w:rsidP="006A6288"/>
    <w:p w:rsidR="00541A4B" w:rsidRDefault="00541A4B" w:rsidP="006A6288"/>
    <w:tbl>
      <w:tblPr>
        <w:tblStyle w:val="Reetkatablice"/>
        <w:tblW w:w="16018" w:type="dxa"/>
        <w:tblInd w:w="-743" w:type="dxa"/>
        <w:tblLayout w:type="fixed"/>
        <w:tblLook w:val="04A0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:rsidTr="00FD48E9">
        <w:tc>
          <w:tcPr>
            <w:tcW w:w="851" w:type="dxa"/>
            <w:shd w:val="clear" w:color="auto" w:fill="C6D9F1" w:themeFill="text2" w:themeFillTint="33"/>
          </w:tcPr>
          <w:p w:rsid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3F3C4B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:rsidR="00FE2AB1" w:rsidRPr="008A5D81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A5D81" w:rsidRPr="008A5D81" w:rsidRDefault="008A5D81" w:rsidP="006B2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Naziv ponuditelja s kojim je sklopljen ugovor o javnoj nabavi, naziv gospodarskog subjekta ili gospodarskih subjekata s kojima je sklopljen okvirni sporazum, naziv ponuditelja s kojim je sklopljen ugovor o javnoj nabavi na temelju okvirnog sporazuma, naziv podizvoditelja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802610" w:rsidRPr="00DF2F57" w:rsidTr="00FD48E9">
        <w:trPr>
          <w:trHeight w:val="360"/>
        </w:trPr>
        <w:tc>
          <w:tcPr>
            <w:tcW w:w="851" w:type="dxa"/>
          </w:tcPr>
          <w:p w:rsidR="00802610" w:rsidRDefault="00FE2AB1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802610" w:rsidRDefault="00802610" w:rsidP="00772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Isporuka uredskog materijala</w:t>
            </w:r>
          </w:p>
        </w:tc>
        <w:tc>
          <w:tcPr>
            <w:tcW w:w="1559" w:type="dxa"/>
          </w:tcPr>
          <w:p w:rsidR="00802610" w:rsidRDefault="00802610" w:rsidP="00FD48E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MV-12/11</w:t>
            </w:r>
          </w:p>
          <w:p w:rsidR="00802610" w:rsidRDefault="00802610" w:rsidP="00FD48E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N-16-M-150106-</w:t>
            </w:r>
            <w:r w:rsidR="00FD48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11211</w:t>
            </w:r>
          </w:p>
        </w:tc>
        <w:tc>
          <w:tcPr>
            <w:tcW w:w="1843" w:type="dxa"/>
          </w:tcPr>
          <w:p w:rsidR="00802610" w:rsidRDefault="00802610" w:rsidP="00D51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E31233" w:rsidRDefault="00802610" w:rsidP="00DF2F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56.289,72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CB64B9" w:rsidRDefault="00802610" w:rsidP="00CB6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26.01.2012.</w:t>
            </w:r>
          </w:p>
        </w:tc>
        <w:tc>
          <w:tcPr>
            <w:tcW w:w="2976" w:type="dxa"/>
          </w:tcPr>
          <w:p w:rsidR="00802610" w:rsidRDefault="00802610" w:rsidP="0022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DALMAT d.o.o. Zadar</w:t>
            </w:r>
          </w:p>
        </w:tc>
        <w:tc>
          <w:tcPr>
            <w:tcW w:w="1418" w:type="dxa"/>
          </w:tcPr>
          <w:p w:rsidR="00802610" w:rsidRDefault="00802610" w:rsidP="00802610">
            <w:pPr>
              <w:jc w:val="center"/>
              <w:rPr>
                <w:b/>
              </w:rPr>
            </w:pPr>
            <w:r>
              <w:rPr>
                <w:b/>
              </w:rPr>
              <w:t>22.11.2012.</w:t>
            </w:r>
          </w:p>
        </w:tc>
        <w:tc>
          <w:tcPr>
            <w:tcW w:w="1417" w:type="dxa"/>
          </w:tcPr>
          <w:p w:rsidR="00802610" w:rsidRDefault="00802610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56.289,72</w:t>
            </w:r>
          </w:p>
        </w:tc>
      </w:tr>
      <w:tr w:rsidR="00802610" w:rsidRPr="00DF2F57" w:rsidTr="00FD48E9">
        <w:trPr>
          <w:trHeight w:val="360"/>
        </w:trPr>
        <w:tc>
          <w:tcPr>
            <w:tcW w:w="851" w:type="dxa"/>
          </w:tcPr>
          <w:p w:rsidR="00802610" w:rsidRDefault="00FE2AB1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802610" w:rsidRDefault="00802610" w:rsidP="00772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Praćenje kontrole kakvoće mora za kupanje Zadarske županije na morskim plažama</w:t>
            </w:r>
          </w:p>
        </w:tc>
        <w:tc>
          <w:tcPr>
            <w:tcW w:w="1559" w:type="dxa"/>
          </w:tcPr>
          <w:p w:rsidR="00802610" w:rsidRDefault="00FD48E9" w:rsidP="00186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MV-1/12</w:t>
            </w:r>
          </w:p>
          <w:p w:rsidR="00FD48E9" w:rsidRDefault="00FD48E9" w:rsidP="00186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002-0010938</w:t>
            </w:r>
          </w:p>
        </w:tc>
        <w:tc>
          <w:tcPr>
            <w:tcW w:w="1843" w:type="dxa"/>
          </w:tcPr>
          <w:p w:rsidR="00802610" w:rsidRDefault="00FD48E9" w:rsidP="00D51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Default="00FD48E9" w:rsidP="00DF2F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231.875,00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Default="00FD48E9" w:rsidP="00CB6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18.05.2012.</w:t>
            </w:r>
          </w:p>
        </w:tc>
        <w:tc>
          <w:tcPr>
            <w:tcW w:w="2976" w:type="dxa"/>
          </w:tcPr>
          <w:p w:rsidR="00802610" w:rsidRDefault="00FD48E9" w:rsidP="0022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ZAVOD ZA JAVNO ZDRAVSTVO ZADAR</w:t>
            </w:r>
          </w:p>
        </w:tc>
        <w:tc>
          <w:tcPr>
            <w:tcW w:w="1418" w:type="dxa"/>
          </w:tcPr>
          <w:p w:rsidR="00802610" w:rsidRDefault="00FD48E9" w:rsidP="00802610">
            <w:pPr>
              <w:jc w:val="center"/>
              <w:rPr>
                <w:b/>
              </w:rPr>
            </w:pPr>
            <w:r>
              <w:rPr>
                <w:b/>
              </w:rPr>
              <w:t>15.10.2012.</w:t>
            </w:r>
          </w:p>
        </w:tc>
        <w:tc>
          <w:tcPr>
            <w:tcW w:w="1417" w:type="dxa"/>
          </w:tcPr>
          <w:p w:rsidR="00802610" w:rsidRDefault="00FD48E9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231.875,00</w:t>
            </w:r>
          </w:p>
        </w:tc>
      </w:tr>
      <w:tr w:rsidR="00FD48E9" w:rsidRPr="00DF2F57" w:rsidTr="00FD48E9">
        <w:trPr>
          <w:trHeight w:val="360"/>
        </w:trPr>
        <w:tc>
          <w:tcPr>
            <w:tcW w:w="851" w:type="dxa"/>
          </w:tcPr>
          <w:p w:rsidR="00FD48E9" w:rsidRPr="00E31233" w:rsidRDefault="00FE2AB1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FD48E9" w:rsidRPr="00E31233" w:rsidRDefault="00FD48E9" w:rsidP="00772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Upravljanje sustavom navodnjavanja „Baštica-I faza“</w:t>
            </w:r>
          </w:p>
        </w:tc>
        <w:tc>
          <w:tcPr>
            <w:tcW w:w="1559" w:type="dxa"/>
          </w:tcPr>
          <w:p w:rsidR="00FD48E9" w:rsidRDefault="00FD48E9" w:rsidP="00186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MV-14/2012 </w:t>
            </w:r>
          </w:p>
          <w:p w:rsidR="00FD48E9" w:rsidRPr="00E31233" w:rsidRDefault="00FD48E9" w:rsidP="00FD4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002-0011995</w:t>
            </w:r>
          </w:p>
        </w:tc>
        <w:tc>
          <w:tcPr>
            <w:tcW w:w="1843" w:type="dxa"/>
          </w:tcPr>
          <w:p w:rsidR="00FD48E9" w:rsidRDefault="00FD48E9" w:rsidP="00C8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E31233" w:rsidRDefault="004F57FF" w:rsidP="00DF2F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144.375,00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CB64B9" w:rsidRDefault="00FD48E9" w:rsidP="00CB6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21.05.2012.</w:t>
            </w:r>
          </w:p>
          <w:p w:rsidR="00FD48E9" w:rsidRPr="00E31233" w:rsidRDefault="00FD48E9" w:rsidP="00DF2F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D48E9" w:rsidRPr="00E31233" w:rsidRDefault="00FD48E9" w:rsidP="0022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VODOINSTALACIJE d.o.o.</w:t>
            </w:r>
          </w:p>
        </w:tc>
        <w:tc>
          <w:tcPr>
            <w:tcW w:w="1418" w:type="dxa"/>
          </w:tcPr>
          <w:p w:rsidR="00FD48E9" w:rsidRDefault="004F57FF" w:rsidP="00DF2F57">
            <w:pPr>
              <w:jc w:val="center"/>
              <w:rPr>
                <w:b/>
              </w:rPr>
            </w:pPr>
            <w:r>
              <w:rPr>
                <w:b/>
              </w:rPr>
              <w:t>16.11.2012.</w:t>
            </w:r>
          </w:p>
        </w:tc>
        <w:tc>
          <w:tcPr>
            <w:tcW w:w="1417" w:type="dxa"/>
          </w:tcPr>
          <w:p w:rsidR="00FD48E9" w:rsidRDefault="004F57FF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144.375,00</w:t>
            </w:r>
          </w:p>
        </w:tc>
      </w:tr>
    </w:tbl>
    <w:p w:rsidR="00C85008" w:rsidRPr="00FF2655" w:rsidRDefault="00C85008" w:rsidP="00FF2655">
      <w:pPr>
        <w:sectPr w:rsidR="00C85008" w:rsidRPr="00FF2655" w:rsidSect="00335E87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Reetkatablice"/>
        <w:tblW w:w="16018" w:type="dxa"/>
        <w:tblInd w:w="-743" w:type="dxa"/>
        <w:tblLayout w:type="fixed"/>
        <w:tblLook w:val="04A0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:rsidTr="00C869D4">
        <w:tc>
          <w:tcPr>
            <w:tcW w:w="851" w:type="dxa"/>
            <w:shd w:val="clear" w:color="auto" w:fill="C6D9F1" w:themeFill="text2" w:themeFillTint="33"/>
          </w:tcPr>
          <w:p w:rsidR="00FD48E9" w:rsidRDefault="00FD48E9" w:rsidP="00C86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Default="00FD48E9" w:rsidP="00C86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Pr="008A5D81" w:rsidRDefault="00FD48E9" w:rsidP="00C86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FD48E9" w:rsidRPr="008A5D81" w:rsidRDefault="00FD48E9" w:rsidP="00C86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Pr="008A5D81" w:rsidRDefault="00FD48E9" w:rsidP="00C86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Pr="008A5D81" w:rsidRDefault="00FD48E9" w:rsidP="00C86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FD48E9" w:rsidRPr="008A5D81" w:rsidRDefault="00FD48E9" w:rsidP="00C86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D48E9" w:rsidRPr="008A5D81" w:rsidRDefault="00FD48E9" w:rsidP="00C86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FD48E9" w:rsidRPr="008A5D81" w:rsidRDefault="00FD48E9" w:rsidP="00C86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FD48E9" w:rsidRPr="008A5D81" w:rsidRDefault="00FD48E9" w:rsidP="00C869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D48E9" w:rsidRPr="008A5D81" w:rsidRDefault="00FD48E9" w:rsidP="00C86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FD48E9" w:rsidRPr="008A5D81" w:rsidRDefault="00FD48E9" w:rsidP="00C86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D48E9" w:rsidRPr="008A5D81" w:rsidRDefault="00FD48E9" w:rsidP="00C869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FD48E9" w:rsidRPr="008A5D81" w:rsidRDefault="00FD48E9" w:rsidP="00C869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Naziv ponuditelja s kojim je sklopljen ugovor o javnoj nabavi, naziv gospodarskog subjekta ili gospodarskih subjekata s kojima je sklopljen okvirni sporazum, naziv ponuditelja s kojim je sklopljen ugovor o javnoj nabavi na temelju okvirnog sporazuma, naziv podizvoditelja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D48E9" w:rsidRPr="008A5D81" w:rsidRDefault="00FD48E9" w:rsidP="00C869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D48E9" w:rsidRPr="008A5D81" w:rsidRDefault="00FD48E9" w:rsidP="00C869D4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FD48E9" w:rsidRPr="00DF2F57" w:rsidTr="00C869D4">
        <w:trPr>
          <w:trHeight w:val="360"/>
        </w:trPr>
        <w:tc>
          <w:tcPr>
            <w:tcW w:w="851" w:type="dxa"/>
          </w:tcPr>
          <w:p w:rsidR="00FD48E9" w:rsidRDefault="00FE2AB1" w:rsidP="00C8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FD48E9" w:rsidRDefault="00FD48E9" w:rsidP="00C8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Opskrba električne energije</w:t>
            </w:r>
          </w:p>
        </w:tc>
        <w:tc>
          <w:tcPr>
            <w:tcW w:w="1559" w:type="dxa"/>
          </w:tcPr>
          <w:p w:rsidR="00FD48E9" w:rsidRDefault="00FD48E9" w:rsidP="00810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MV-18/12</w:t>
            </w:r>
          </w:p>
          <w:p w:rsidR="00FD48E9" w:rsidRDefault="00FD48E9" w:rsidP="00FD4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002-0006143</w:t>
            </w:r>
          </w:p>
        </w:tc>
        <w:tc>
          <w:tcPr>
            <w:tcW w:w="1843" w:type="dxa"/>
          </w:tcPr>
          <w:p w:rsidR="00FD48E9" w:rsidRDefault="00FD48E9" w:rsidP="00C8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E31233" w:rsidRDefault="00FD48E9" w:rsidP="00C86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156.655,85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CB64B9" w:rsidRDefault="00FD48E9" w:rsidP="00C869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01.07.2012.</w:t>
            </w:r>
          </w:p>
        </w:tc>
        <w:tc>
          <w:tcPr>
            <w:tcW w:w="2976" w:type="dxa"/>
          </w:tcPr>
          <w:p w:rsidR="00FD48E9" w:rsidRPr="00992CC3" w:rsidRDefault="00FD48E9" w:rsidP="00FD48E9">
            <w:pPr>
              <w:jc w:val="center"/>
              <w:rPr>
                <w:b/>
              </w:rPr>
            </w:pPr>
            <w:r w:rsidRPr="00992CC3">
              <w:rPr>
                <w:b/>
              </w:rPr>
              <w:t>ENERGIJA 2 SUSTAVI d.o.o.</w:t>
            </w:r>
          </w:p>
          <w:p w:rsidR="00FD48E9" w:rsidRDefault="00FD48E9" w:rsidP="00FD48E9">
            <w:pPr>
              <w:jc w:val="center"/>
              <w:rPr>
                <w:b/>
                <w:sz w:val="20"/>
                <w:szCs w:val="20"/>
              </w:rPr>
            </w:pPr>
            <w:r w:rsidRPr="00992CC3">
              <w:rPr>
                <w:b/>
              </w:rPr>
              <w:t>Zagreb</w:t>
            </w:r>
          </w:p>
        </w:tc>
        <w:tc>
          <w:tcPr>
            <w:tcW w:w="1418" w:type="dxa"/>
          </w:tcPr>
          <w:p w:rsidR="00FD48E9" w:rsidRDefault="00627A35" w:rsidP="00C869D4">
            <w:pPr>
              <w:jc w:val="center"/>
              <w:rPr>
                <w:b/>
              </w:rPr>
            </w:pPr>
            <w:r>
              <w:rPr>
                <w:b/>
              </w:rPr>
              <w:t>01.07.2013.</w:t>
            </w:r>
          </w:p>
        </w:tc>
        <w:tc>
          <w:tcPr>
            <w:tcW w:w="1417" w:type="dxa"/>
          </w:tcPr>
          <w:p w:rsidR="00FD48E9" w:rsidRDefault="00627A35" w:rsidP="00C869D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80.846,50</w:t>
            </w:r>
          </w:p>
        </w:tc>
      </w:tr>
      <w:tr w:rsidR="00FD48E9" w:rsidRPr="00DF2F57" w:rsidTr="00C869D4">
        <w:trPr>
          <w:trHeight w:val="360"/>
        </w:trPr>
        <w:tc>
          <w:tcPr>
            <w:tcW w:w="851" w:type="dxa"/>
          </w:tcPr>
          <w:p w:rsidR="00FD48E9" w:rsidRDefault="00FE2AB1" w:rsidP="00C8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FD48E9" w:rsidRDefault="0061261B" w:rsidP="00C8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Vodoistražni radovi na području Lišana Ostrovičkih</w:t>
            </w:r>
          </w:p>
        </w:tc>
        <w:tc>
          <w:tcPr>
            <w:tcW w:w="1559" w:type="dxa"/>
          </w:tcPr>
          <w:p w:rsidR="00FD48E9" w:rsidRDefault="00FD48E9" w:rsidP="00C86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</w:t>
            </w:r>
            <w:r w:rsidR="0061261B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/12</w:t>
            </w:r>
          </w:p>
          <w:p w:rsidR="00FD48E9" w:rsidRDefault="0061261B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002-0040565</w:t>
            </w:r>
          </w:p>
        </w:tc>
        <w:tc>
          <w:tcPr>
            <w:tcW w:w="1843" w:type="dxa"/>
          </w:tcPr>
          <w:p w:rsidR="00FD48E9" w:rsidRDefault="00FD48E9" w:rsidP="00C8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Default="0061261B" w:rsidP="00C86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122.700,00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Default="0061261B" w:rsidP="00C869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20.08.2012.</w:t>
            </w:r>
          </w:p>
        </w:tc>
        <w:tc>
          <w:tcPr>
            <w:tcW w:w="2976" w:type="dxa"/>
          </w:tcPr>
          <w:p w:rsidR="00FD48E9" w:rsidRPr="00992CC3" w:rsidRDefault="0061261B" w:rsidP="00C869D4">
            <w:pPr>
              <w:jc w:val="center"/>
              <w:rPr>
                <w:b/>
              </w:rPr>
            </w:pPr>
            <w:r w:rsidRPr="00992CC3">
              <w:rPr>
                <w:b/>
              </w:rPr>
              <w:t>ESTAVELA BUŠENJE d.o.o. Split</w:t>
            </w:r>
          </w:p>
        </w:tc>
        <w:tc>
          <w:tcPr>
            <w:tcW w:w="1418" w:type="dxa"/>
          </w:tcPr>
          <w:p w:rsidR="00FD48E9" w:rsidRDefault="0061261B" w:rsidP="00C869D4">
            <w:pPr>
              <w:jc w:val="center"/>
              <w:rPr>
                <w:b/>
              </w:rPr>
            </w:pPr>
            <w:r>
              <w:rPr>
                <w:b/>
              </w:rPr>
              <w:t>30.10.2012.</w:t>
            </w:r>
          </w:p>
        </w:tc>
        <w:tc>
          <w:tcPr>
            <w:tcW w:w="1417" w:type="dxa"/>
          </w:tcPr>
          <w:p w:rsidR="00FD48E9" w:rsidRDefault="0061261B" w:rsidP="00C869D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122.700,00</w:t>
            </w:r>
          </w:p>
        </w:tc>
      </w:tr>
      <w:tr w:rsidR="0061261B" w:rsidRPr="00DF2F57" w:rsidTr="00E305AC">
        <w:trPr>
          <w:trHeight w:val="327"/>
        </w:trPr>
        <w:tc>
          <w:tcPr>
            <w:tcW w:w="851" w:type="dxa"/>
            <w:vMerge w:val="restart"/>
          </w:tcPr>
          <w:p w:rsidR="0061261B" w:rsidRPr="00E31233" w:rsidRDefault="00FE2AB1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</w:tcPr>
          <w:p w:rsidR="0061261B" w:rsidRPr="00E31233" w:rsidRDefault="0061261B" w:rsidP="00C8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Nabava lož ulja ekstra lako</w:t>
            </w:r>
          </w:p>
        </w:tc>
        <w:tc>
          <w:tcPr>
            <w:tcW w:w="1559" w:type="dxa"/>
            <w:vMerge w:val="restart"/>
          </w:tcPr>
          <w:p w:rsidR="0061261B" w:rsidRDefault="0061261B" w:rsidP="00810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VV-1/12</w:t>
            </w:r>
          </w:p>
          <w:p w:rsidR="0061261B" w:rsidRPr="00E31233" w:rsidRDefault="0061261B" w:rsidP="00C8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002-0022960</w:t>
            </w:r>
          </w:p>
        </w:tc>
        <w:tc>
          <w:tcPr>
            <w:tcW w:w="1843" w:type="dxa"/>
            <w:vMerge w:val="restart"/>
          </w:tcPr>
          <w:p w:rsidR="0061261B" w:rsidRDefault="0061261B" w:rsidP="00C8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261B" w:rsidRPr="00E31233" w:rsidRDefault="0061261B" w:rsidP="00C86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17.458.000,00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61B" w:rsidRPr="00CB64B9" w:rsidRDefault="0061261B" w:rsidP="00C869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OKVIRNI SPORAZUM sklopljen dana 20.09.2012.</w:t>
            </w:r>
          </w:p>
          <w:p w:rsidR="0061261B" w:rsidRPr="00E31233" w:rsidRDefault="0061261B" w:rsidP="00C869D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92CC3" w:rsidRDefault="00992CC3" w:rsidP="00C869D4">
            <w:pPr>
              <w:jc w:val="center"/>
              <w:rPr>
                <w:b/>
                <w:sz w:val="20"/>
                <w:szCs w:val="20"/>
              </w:rPr>
            </w:pPr>
          </w:p>
          <w:p w:rsidR="00992CC3" w:rsidRDefault="00992CC3" w:rsidP="00C869D4">
            <w:pPr>
              <w:jc w:val="center"/>
              <w:rPr>
                <w:b/>
                <w:sz w:val="20"/>
                <w:szCs w:val="20"/>
              </w:rPr>
            </w:pPr>
          </w:p>
          <w:p w:rsidR="00992CC3" w:rsidRDefault="00992CC3" w:rsidP="00C869D4">
            <w:pPr>
              <w:jc w:val="center"/>
              <w:rPr>
                <w:b/>
                <w:sz w:val="20"/>
                <w:szCs w:val="20"/>
              </w:rPr>
            </w:pPr>
          </w:p>
          <w:p w:rsidR="0061261B" w:rsidRPr="00992CC3" w:rsidRDefault="00992CC3" w:rsidP="00C869D4">
            <w:pPr>
              <w:jc w:val="center"/>
              <w:rPr>
                <w:b/>
              </w:rPr>
            </w:pPr>
            <w:r w:rsidRPr="00992CC3">
              <w:rPr>
                <w:b/>
              </w:rPr>
              <w:t>PETROL d.o.o.</w:t>
            </w:r>
          </w:p>
          <w:p w:rsidR="00992CC3" w:rsidRPr="00E31233" w:rsidRDefault="00992CC3" w:rsidP="00C869D4">
            <w:pPr>
              <w:jc w:val="center"/>
              <w:rPr>
                <w:b/>
                <w:sz w:val="20"/>
                <w:szCs w:val="20"/>
              </w:rPr>
            </w:pPr>
            <w:r w:rsidRPr="00992CC3">
              <w:rPr>
                <w:b/>
              </w:rPr>
              <w:t>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261B" w:rsidRDefault="00A9575F" w:rsidP="00C869D4">
            <w:pPr>
              <w:jc w:val="center"/>
              <w:rPr>
                <w:b/>
              </w:rPr>
            </w:pPr>
            <w:r>
              <w:rPr>
                <w:b/>
              </w:rPr>
              <w:t>U izvršavanju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261B" w:rsidRDefault="0061261B" w:rsidP="00C869D4">
            <w:pPr>
              <w:ind w:left="-108"/>
              <w:jc w:val="center"/>
              <w:rPr>
                <w:b/>
              </w:rPr>
            </w:pPr>
          </w:p>
        </w:tc>
      </w:tr>
      <w:tr w:rsidR="0061261B" w:rsidRPr="00DF2F57" w:rsidTr="00E305AC">
        <w:trPr>
          <w:trHeight w:val="165"/>
        </w:trPr>
        <w:tc>
          <w:tcPr>
            <w:tcW w:w="851" w:type="dxa"/>
            <w:vMerge/>
          </w:tcPr>
          <w:p w:rsidR="0061261B" w:rsidRDefault="0061261B" w:rsidP="006126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261B" w:rsidRDefault="0061261B" w:rsidP="00C869D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61B" w:rsidRDefault="0061261B" w:rsidP="00C869D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261B" w:rsidRDefault="0061261B" w:rsidP="00C869D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E31233" w:rsidRDefault="00992CC3" w:rsidP="00C86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8.729.000,00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61261B" w:rsidRDefault="0061261B" w:rsidP="0061261B">
            <w:pPr>
              <w:rPr>
                <w:b/>
                <w:sz w:val="18"/>
                <w:szCs w:val="18"/>
              </w:rPr>
            </w:pPr>
            <w:r w:rsidRPr="0061261B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1261B">
              <w:rPr>
                <w:b/>
                <w:sz w:val="18"/>
                <w:szCs w:val="18"/>
              </w:rPr>
              <w:t xml:space="preserve">Ugovor na temelju OS sklopljen dana </w:t>
            </w:r>
            <w:r w:rsidR="00992CC3">
              <w:rPr>
                <w:b/>
                <w:sz w:val="18"/>
                <w:szCs w:val="18"/>
              </w:rPr>
              <w:t>19. 10.2012.</w:t>
            </w:r>
          </w:p>
        </w:tc>
        <w:tc>
          <w:tcPr>
            <w:tcW w:w="2976" w:type="dxa"/>
            <w:vMerge/>
          </w:tcPr>
          <w:p w:rsidR="0061261B" w:rsidRDefault="0061261B" w:rsidP="00C86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Default="00A9575F" w:rsidP="00C869D4">
            <w:pPr>
              <w:jc w:val="center"/>
              <w:rPr>
                <w:b/>
              </w:rPr>
            </w:pPr>
            <w:r>
              <w:rPr>
                <w:b/>
              </w:rPr>
              <w:t>U izvršavanju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Default="0061261B" w:rsidP="00C869D4">
            <w:pPr>
              <w:ind w:left="-108"/>
              <w:jc w:val="center"/>
              <w:rPr>
                <w:b/>
              </w:rPr>
            </w:pPr>
          </w:p>
        </w:tc>
      </w:tr>
      <w:tr w:rsidR="00992CC3" w:rsidRPr="00DF2F57" w:rsidTr="005E2D30">
        <w:trPr>
          <w:trHeight w:val="210"/>
        </w:trPr>
        <w:tc>
          <w:tcPr>
            <w:tcW w:w="851" w:type="dxa"/>
            <w:vMerge/>
          </w:tcPr>
          <w:p w:rsidR="00992CC3" w:rsidRDefault="00992CC3" w:rsidP="006126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2CC3" w:rsidRDefault="00992CC3" w:rsidP="00C869D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2CC3" w:rsidRDefault="00992CC3" w:rsidP="00C869D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2CC3" w:rsidRDefault="00992CC3" w:rsidP="00C869D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E31233" w:rsidRDefault="00992CC3" w:rsidP="00992C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8.729.000,00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61261B" w:rsidRDefault="00992CC3" w:rsidP="00992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126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1261B">
              <w:rPr>
                <w:b/>
                <w:sz w:val="18"/>
                <w:szCs w:val="18"/>
              </w:rPr>
              <w:t xml:space="preserve">Ugovor na temelju OS sklopljen dana </w:t>
            </w:r>
            <w:r>
              <w:rPr>
                <w:b/>
                <w:sz w:val="18"/>
                <w:szCs w:val="18"/>
              </w:rPr>
              <w:t>09. 09.2013.</w:t>
            </w:r>
          </w:p>
        </w:tc>
        <w:tc>
          <w:tcPr>
            <w:tcW w:w="2976" w:type="dxa"/>
            <w:vMerge/>
          </w:tcPr>
          <w:p w:rsidR="00992CC3" w:rsidRDefault="00992CC3" w:rsidP="00C86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Default="00A9575F" w:rsidP="00C869D4">
            <w:pPr>
              <w:jc w:val="center"/>
              <w:rPr>
                <w:b/>
              </w:rPr>
            </w:pPr>
            <w:r>
              <w:rPr>
                <w:b/>
              </w:rPr>
              <w:t>U izvršavanju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Default="00992CC3" w:rsidP="00C869D4">
            <w:pPr>
              <w:ind w:left="-108"/>
              <w:jc w:val="center"/>
              <w:rPr>
                <w:b/>
              </w:rPr>
            </w:pPr>
          </w:p>
        </w:tc>
      </w:tr>
      <w:tr w:rsidR="005E2D30" w:rsidRPr="00DF2F57" w:rsidTr="00853DCB">
        <w:trPr>
          <w:trHeight w:val="210"/>
        </w:trPr>
        <w:tc>
          <w:tcPr>
            <w:tcW w:w="851" w:type="dxa"/>
          </w:tcPr>
          <w:p w:rsidR="005E2D30" w:rsidRDefault="00FE2AB1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5E2D30" w:rsidRDefault="000D3AAA" w:rsidP="00C8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Izrada Glavnog projekta sustava navodnjavanja Lišanskog polja- I faza</w:t>
            </w:r>
          </w:p>
        </w:tc>
        <w:tc>
          <w:tcPr>
            <w:tcW w:w="1559" w:type="dxa"/>
          </w:tcPr>
          <w:p w:rsidR="005E2D30" w:rsidRDefault="00195983" w:rsidP="0019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MV-10/12</w:t>
            </w:r>
          </w:p>
          <w:p w:rsidR="00195983" w:rsidRDefault="00195983" w:rsidP="00C8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002-0040614</w:t>
            </w:r>
          </w:p>
        </w:tc>
        <w:tc>
          <w:tcPr>
            <w:tcW w:w="1843" w:type="dxa"/>
          </w:tcPr>
          <w:p w:rsidR="005E2D30" w:rsidRDefault="00195983" w:rsidP="00C8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Otvoreni postupak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Default="00143C78" w:rsidP="00992C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480.000,00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Default="00143C78" w:rsidP="00992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17.09.2012.</w:t>
            </w:r>
          </w:p>
        </w:tc>
        <w:tc>
          <w:tcPr>
            <w:tcW w:w="2976" w:type="dxa"/>
          </w:tcPr>
          <w:p w:rsidR="00143C78" w:rsidRDefault="00143C78" w:rsidP="00143C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REGULACIJE d.o.o. Split;</w:t>
            </w:r>
          </w:p>
          <w:p w:rsidR="00143C78" w:rsidRDefault="00143C78" w:rsidP="00143C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Podizvoditelji: Geodetska mjerenja d.o.o. Šibenik, </w:t>
            </w:r>
          </w:p>
          <w:p w:rsidR="005E2D30" w:rsidRDefault="00143C78" w:rsidP="00143C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Kapar d.o.o. Split, Conest d.o.o. Split, Studio-Studio d.o.o. Split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Default="00645F1B" w:rsidP="00C869D4">
            <w:pPr>
              <w:jc w:val="center"/>
              <w:rPr>
                <w:b/>
              </w:rPr>
            </w:pPr>
            <w:r>
              <w:rPr>
                <w:b/>
              </w:rPr>
              <w:t>U izvršavanju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Default="005E2D30" w:rsidP="00C869D4">
            <w:pPr>
              <w:ind w:left="-108"/>
              <w:jc w:val="center"/>
              <w:rPr>
                <w:b/>
              </w:rPr>
            </w:pPr>
          </w:p>
        </w:tc>
      </w:tr>
      <w:tr w:rsidR="00853DCB" w:rsidRPr="00DF2F57" w:rsidTr="00E305AC">
        <w:trPr>
          <w:trHeight w:val="210"/>
        </w:trPr>
        <w:tc>
          <w:tcPr>
            <w:tcW w:w="851" w:type="dxa"/>
          </w:tcPr>
          <w:p w:rsidR="00853DCB" w:rsidRDefault="00FE2AB1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853DCB" w:rsidRDefault="00853DCB" w:rsidP="00853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Izrada Idejnog projekta sustava navodnjavanja donja Baštica</w:t>
            </w:r>
          </w:p>
        </w:tc>
        <w:tc>
          <w:tcPr>
            <w:tcW w:w="1559" w:type="dxa"/>
          </w:tcPr>
          <w:p w:rsidR="00853DCB" w:rsidRDefault="00853DCB" w:rsidP="0019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MV-09/12</w:t>
            </w:r>
          </w:p>
          <w:p w:rsidR="00853DCB" w:rsidRDefault="00853DCB" w:rsidP="0019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002-0040592</w:t>
            </w:r>
          </w:p>
        </w:tc>
        <w:tc>
          <w:tcPr>
            <w:tcW w:w="1843" w:type="dxa"/>
          </w:tcPr>
          <w:p w:rsidR="00853DCB" w:rsidRDefault="00853DCB" w:rsidP="0053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Otvoreni postupak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DCB" w:rsidRDefault="00853DCB" w:rsidP="00992C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283.125,00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3DCB" w:rsidRDefault="00853DCB" w:rsidP="00992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24.09.2012.</w:t>
            </w:r>
          </w:p>
        </w:tc>
        <w:tc>
          <w:tcPr>
            <w:tcW w:w="2976" w:type="dxa"/>
          </w:tcPr>
          <w:p w:rsidR="00853DCB" w:rsidRDefault="00853DCB" w:rsidP="00532FA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REGULACIJE d.o.o. Split;</w:t>
            </w:r>
          </w:p>
          <w:p w:rsidR="00853DCB" w:rsidRDefault="00853DCB" w:rsidP="00532FA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Podizvoditelji: Geodetska mjerenja d.o.o. Šibenik, </w:t>
            </w:r>
          </w:p>
          <w:p w:rsidR="00853DCB" w:rsidRDefault="00853DCB" w:rsidP="00532FA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Kapar d.o.o. Split, Conest d.o.o. Split, Studio-Studio d.o.o. Split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3DCB" w:rsidRDefault="004F57FF" w:rsidP="00C869D4">
            <w:pPr>
              <w:jc w:val="center"/>
              <w:rPr>
                <w:b/>
              </w:rPr>
            </w:pPr>
            <w:r>
              <w:rPr>
                <w:b/>
              </w:rPr>
              <w:t>11.06.2013.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DCB" w:rsidRDefault="004F57FF" w:rsidP="00C869D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283.125,00</w:t>
            </w:r>
          </w:p>
        </w:tc>
      </w:tr>
    </w:tbl>
    <w:p w:rsidR="00197144" w:rsidRDefault="00197144" w:rsidP="00197144">
      <w:pPr>
        <w:tabs>
          <w:tab w:val="left" w:pos="11460"/>
        </w:tabs>
        <w:rPr>
          <w:b/>
          <w:sz w:val="24"/>
          <w:szCs w:val="24"/>
        </w:rPr>
      </w:pPr>
    </w:p>
    <w:p w:rsidR="007142F7" w:rsidRDefault="007142F7" w:rsidP="00197144">
      <w:pPr>
        <w:tabs>
          <w:tab w:val="left" w:pos="11460"/>
        </w:tabs>
        <w:rPr>
          <w:b/>
          <w:sz w:val="24"/>
          <w:szCs w:val="24"/>
        </w:rPr>
      </w:pPr>
    </w:p>
    <w:p w:rsidR="007142F7" w:rsidRDefault="007142F7" w:rsidP="00197144">
      <w:pPr>
        <w:tabs>
          <w:tab w:val="left" w:pos="11460"/>
        </w:tabs>
        <w:rPr>
          <w:b/>
          <w:sz w:val="24"/>
          <w:szCs w:val="24"/>
        </w:rPr>
      </w:pPr>
    </w:p>
    <w:p w:rsidR="007142F7" w:rsidRDefault="007142F7" w:rsidP="00197144">
      <w:pPr>
        <w:tabs>
          <w:tab w:val="left" w:pos="11460"/>
        </w:tabs>
        <w:rPr>
          <w:b/>
          <w:sz w:val="24"/>
          <w:szCs w:val="24"/>
        </w:rPr>
      </w:pPr>
    </w:p>
    <w:tbl>
      <w:tblPr>
        <w:tblStyle w:val="Reetkatablice"/>
        <w:tblW w:w="16018" w:type="dxa"/>
        <w:tblInd w:w="-743" w:type="dxa"/>
        <w:tblLayout w:type="fixed"/>
        <w:tblLook w:val="04A0"/>
      </w:tblPr>
      <w:tblGrid>
        <w:gridCol w:w="567"/>
        <w:gridCol w:w="3119"/>
        <w:gridCol w:w="1843"/>
        <w:gridCol w:w="1701"/>
        <w:gridCol w:w="1418"/>
        <w:gridCol w:w="1701"/>
        <w:gridCol w:w="2834"/>
        <w:gridCol w:w="1135"/>
        <w:gridCol w:w="1700"/>
      </w:tblGrid>
      <w:tr w:rsidR="00FD2438" w:rsidRPr="00DF2F57" w:rsidTr="00C93A71">
        <w:tc>
          <w:tcPr>
            <w:tcW w:w="567" w:type="dxa"/>
            <w:shd w:val="clear" w:color="auto" w:fill="C6D9F1" w:themeFill="text2" w:themeFillTint="33"/>
          </w:tcPr>
          <w:p w:rsidR="007142F7" w:rsidRDefault="007142F7" w:rsidP="00532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Default="007142F7" w:rsidP="00532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Pr="008A5D81" w:rsidRDefault="007142F7" w:rsidP="00532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7142F7" w:rsidRPr="008A5D81" w:rsidRDefault="007142F7" w:rsidP="00532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Pr="008A5D81" w:rsidRDefault="007142F7" w:rsidP="00532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Pr="008A5D81" w:rsidRDefault="007142F7" w:rsidP="00532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7142F7" w:rsidRPr="008A5D81" w:rsidRDefault="007142F7" w:rsidP="00532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7142F7" w:rsidRPr="008A5D81" w:rsidRDefault="007142F7" w:rsidP="00532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7142F7" w:rsidRPr="008A5D81" w:rsidRDefault="007142F7" w:rsidP="00532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42F7" w:rsidRPr="008A5D81" w:rsidRDefault="007142F7" w:rsidP="00532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142F7" w:rsidRPr="008A5D81" w:rsidRDefault="007142F7" w:rsidP="00532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7142F7" w:rsidRPr="008A5D81" w:rsidRDefault="007142F7" w:rsidP="00532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42F7" w:rsidRPr="008A5D81" w:rsidRDefault="007142F7" w:rsidP="00532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834" w:type="dxa"/>
            <w:shd w:val="clear" w:color="auto" w:fill="C6D9F1" w:themeFill="text2" w:themeFillTint="33"/>
          </w:tcPr>
          <w:p w:rsidR="007142F7" w:rsidRPr="008A5D81" w:rsidRDefault="007142F7" w:rsidP="00532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Naziv ponuditelja s kojim je sklopljen ugovor o javnoj nabavi, naziv gospodarskog subjekta ili gospodarskih subjekata s kojima je sklopljen okvirni sporazum, naziv ponuditelja s kojim je sklopljen ugovor o javnoj nabavi na temelju okvirnog sporazuma, naziv podizvoditelja ako postoje</w:t>
            </w:r>
          </w:p>
        </w:tc>
        <w:tc>
          <w:tcPr>
            <w:tcW w:w="1135" w:type="dxa"/>
            <w:shd w:val="clear" w:color="auto" w:fill="C6D9F1" w:themeFill="text2" w:themeFillTint="33"/>
          </w:tcPr>
          <w:p w:rsidR="007142F7" w:rsidRPr="008A5D81" w:rsidRDefault="007142F7" w:rsidP="00532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700" w:type="dxa"/>
            <w:shd w:val="clear" w:color="auto" w:fill="C6D9F1" w:themeFill="text2" w:themeFillTint="33"/>
          </w:tcPr>
          <w:p w:rsidR="007142F7" w:rsidRPr="008A5D81" w:rsidRDefault="007142F7" w:rsidP="00532FAC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7142F7" w:rsidRPr="00C93A71" w:rsidTr="00C93A71">
        <w:trPr>
          <w:trHeight w:val="360"/>
        </w:trPr>
        <w:tc>
          <w:tcPr>
            <w:tcW w:w="567" w:type="dxa"/>
          </w:tcPr>
          <w:p w:rsidR="007142F7" w:rsidRPr="00C93A71" w:rsidRDefault="00FE2AB1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119" w:type="dxa"/>
          </w:tcPr>
          <w:p w:rsidR="007142F7" w:rsidRPr="00C93A71" w:rsidRDefault="007142F7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Provedba programa praćenja stanja okoliša i onečišćenja obalnog i morskom područja Zadarske županije</w:t>
            </w:r>
          </w:p>
        </w:tc>
        <w:tc>
          <w:tcPr>
            <w:tcW w:w="1843" w:type="dxa"/>
          </w:tcPr>
          <w:p w:rsidR="007142F7" w:rsidRPr="00C93A71" w:rsidRDefault="007142F7" w:rsidP="00532FAC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MV-04/12</w:t>
            </w:r>
          </w:p>
          <w:p w:rsidR="007142F7" w:rsidRPr="00C93A71" w:rsidRDefault="007142F7" w:rsidP="007142F7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2012/S 002-0069055</w:t>
            </w:r>
          </w:p>
        </w:tc>
        <w:tc>
          <w:tcPr>
            <w:tcW w:w="1701" w:type="dxa"/>
          </w:tcPr>
          <w:p w:rsidR="007142F7" w:rsidRPr="00C93A71" w:rsidRDefault="007142F7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Otvoreni postupak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2F7" w:rsidRPr="00C93A71" w:rsidRDefault="007142F7" w:rsidP="007142F7">
            <w:pPr>
              <w:jc w:val="righ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351.999,50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2F7" w:rsidRPr="00C93A71" w:rsidRDefault="007142F7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19.11.2012.</w:t>
            </w:r>
          </w:p>
        </w:tc>
        <w:tc>
          <w:tcPr>
            <w:tcW w:w="2834" w:type="dxa"/>
          </w:tcPr>
          <w:p w:rsidR="007142F7" w:rsidRPr="00C93A71" w:rsidRDefault="007142F7" w:rsidP="007142F7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ZAVOD ZA JAVNO ZDRAVSTVO , Zadar</w:t>
            </w:r>
          </w:p>
        </w:tc>
        <w:tc>
          <w:tcPr>
            <w:tcW w:w="1135" w:type="dxa"/>
          </w:tcPr>
          <w:p w:rsidR="007142F7" w:rsidRPr="00C93A71" w:rsidRDefault="00A9575F" w:rsidP="00532FAC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 xml:space="preserve">U izvršavanju </w:t>
            </w:r>
          </w:p>
        </w:tc>
        <w:tc>
          <w:tcPr>
            <w:tcW w:w="1700" w:type="dxa"/>
          </w:tcPr>
          <w:p w:rsidR="007142F7" w:rsidRPr="00C93A71" w:rsidRDefault="007142F7" w:rsidP="00532FA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142F7" w:rsidRPr="00C93A71" w:rsidTr="00C93A71">
        <w:trPr>
          <w:trHeight w:val="360"/>
        </w:trPr>
        <w:tc>
          <w:tcPr>
            <w:tcW w:w="567" w:type="dxa"/>
          </w:tcPr>
          <w:p w:rsidR="007142F7" w:rsidRPr="00C93A71" w:rsidRDefault="00FE2AB1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119" w:type="dxa"/>
          </w:tcPr>
          <w:p w:rsidR="007142F7" w:rsidRPr="00C93A71" w:rsidRDefault="005674EC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Izrada programa održivog razvoja poljoprivrede Zadarske županije</w:t>
            </w:r>
          </w:p>
        </w:tc>
        <w:tc>
          <w:tcPr>
            <w:tcW w:w="1843" w:type="dxa"/>
          </w:tcPr>
          <w:p w:rsidR="007142F7" w:rsidRPr="00C93A71" w:rsidRDefault="007142F7" w:rsidP="00532FAC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MV-1</w:t>
            </w:r>
            <w:r w:rsidR="005674EC" w:rsidRPr="00C93A71">
              <w:rPr>
                <w:b/>
                <w:sz w:val="16"/>
                <w:szCs w:val="16"/>
              </w:rPr>
              <w:t>1</w:t>
            </w:r>
            <w:r w:rsidRPr="00C93A71">
              <w:rPr>
                <w:b/>
                <w:sz w:val="16"/>
                <w:szCs w:val="16"/>
              </w:rPr>
              <w:t>/12</w:t>
            </w:r>
          </w:p>
          <w:p w:rsidR="007142F7" w:rsidRPr="00C93A71" w:rsidRDefault="007142F7" w:rsidP="005674E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2012/S 002-00</w:t>
            </w:r>
            <w:r w:rsidR="005674EC" w:rsidRPr="00C93A71">
              <w:rPr>
                <w:b/>
                <w:sz w:val="16"/>
                <w:szCs w:val="16"/>
              </w:rPr>
              <w:t>80996</w:t>
            </w:r>
          </w:p>
        </w:tc>
        <w:tc>
          <w:tcPr>
            <w:tcW w:w="1701" w:type="dxa"/>
          </w:tcPr>
          <w:p w:rsidR="007142F7" w:rsidRPr="00C93A71" w:rsidRDefault="007142F7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Otvoreni postupak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2F7" w:rsidRPr="00C93A71" w:rsidRDefault="005674EC" w:rsidP="00532FAC">
            <w:pPr>
              <w:jc w:val="righ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193.750,00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2F7" w:rsidRPr="00C93A71" w:rsidRDefault="005674EC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13.12.2012.</w:t>
            </w:r>
          </w:p>
        </w:tc>
        <w:tc>
          <w:tcPr>
            <w:tcW w:w="2834" w:type="dxa"/>
          </w:tcPr>
          <w:p w:rsidR="007142F7" w:rsidRPr="00C93A71" w:rsidRDefault="005674EC" w:rsidP="00532FAC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 xml:space="preserve">SVEUČILIŠTE U ZAGREBU, Agronomski fakultet </w:t>
            </w:r>
          </w:p>
        </w:tc>
        <w:tc>
          <w:tcPr>
            <w:tcW w:w="1135" w:type="dxa"/>
          </w:tcPr>
          <w:p w:rsidR="007142F7" w:rsidRPr="00C93A71" w:rsidRDefault="00057DAD" w:rsidP="00532FAC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08.07.2013.</w:t>
            </w:r>
          </w:p>
        </w:tc>
        <w:tc>
          <w:tcPr>
            <w:tcW w:w="1700" w:type="dxa"/>
          </w:tcPr>
          <w:p w:rsidR="007142F7" w:rsidRPr="00C93A71" w:rsidRDefault="00057DAD" w:rsidP="00532F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193.750,00</w:t>
            </w:r>
          </w:p>
        </w:tc>
      </w:tr>
      <w:tr w:rsidR="007142F7" w:rsidRPr="00C93A71" w:rsidTr="00C93A71">
        <w:trPr>
          <w:trHeight w:val="210"/>
        </w:trPr>
        <w:tc>
          <w:tcPr>
            <w:tcW w:w="567" w:type="dxa"/>
          </w:tcPr>
          <w:p w:rsidR="007142F7" w:rsidRPr="00C93A71" w:rsidRDefault="00FE2AB1" w:rsidP="00E53732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119" w:type="dxa"/>
          </w:tcPr>
          <w:p w:rsidR="007142F7" w:rsidRPr="00C93A71" w:rsidRDefault="00E53732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Pružanje univerzalnih poštanskih usluga</w:t>
            </w:r>
          </w:p>
        </w:tc>
        <w:tc>
          <w:tcPr>
            <w:tcW w:w="1843" w:type="dxa"/>
          </w:tcPr>
          <w:p w:rsidR="007142F7" w:rsidRPr="00C93A71" w:rsidRDefault="007142F7" w:rsidP="00532FAC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MV-1</w:t>
            </w:r>
            <w:r w:rsidR="00E53732" w:rsidRPr="00C93A71">
              <w:rPr>
                <w:b/>
                <w:sz w:val="16"/>
                <w:szCs w:val="16"/>
              </w:rPr>
              <w:t>7</w:t>
            </w:r>
            <w:r w:rsidRPr="00C93A71">
              <w:rPr>
                <w:b/>
                <w:sz w:val="16"/>
                <w:szCs w:val="16"/>
              </w:rPr>
              <w:t>/12</w:t>
            </w:r>
          </w:p>
          <w:p w:rsidR="007142F7" w:rsidRPr="00C93A71" w:rsidRDefault="00E53732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2012/S 002-0068980</w:t>
            </w:r>
          </w:p>
        </w:tc>
        <w:tc>
          <w:tcPr>
            <w:tcW w:w="1701" w:type="dxa"/>
          </w:tcPr>
          <w:p w:rsidR="007142F7" w:rsidRPr="00C93A71" w:rsidRDefault="007142F7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 xml:space="preserve">Otvoreni postupak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C93A71" w:rsidRDefault="00E53732" w:rsidP="00532FAC">
            <w:pPr>
              <w:jc w:val="righ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717.936,60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C93A71" w:rsidRDefault="00E53732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14.12.2012.</w:t>
            </w:r>
          </w:p>
        </w:tc>
        <w:tc>
          <w:tcPr>
            <w:tcW w:w="2834" w:type="dxa"/>
          </w:tcPr>
          <w:p w:rsidR="007142F7" w:rsidRPr="00C93A71" w:rsidRDefault="00E53732" w:rsidP="00532FAC">
            <w:pPr>
              <w:jc w:val="lef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HP-HRVATSKA</w:t>
            </w:r>
            <w:r w:rsidR="001B44E5" w:rsidRPr="00C93A71">
              <w:rPr>
                <w:b/>
                <w:sz w:val="16"/>
                <w:szCs w:val="16"/>
              </w:rPr>
              <w:t xml:space="preserve"> POŠTA d.d. , Zagreb</w:t>
            </w:r>
            <w:r w:rsidRPr="00C93A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C93A71" w:rsidRDefault="00C14268" w:rsidP="00532FAC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14.12.2013.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C93A71" w:rsidRDefault="00C14268" w:rsidP="00532F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793.198,30</w:t>
            </w:r>
          </w:p>
          <w:p w:rsidR="00C14268" w:rsidRPr="00C93A71" w:rsidRDefault="00C14268" w:rsidP="00C14268">
            <w:pPr>
              <w:ind w:left="-108"/>
              <w:jc w:val="lef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Veći iznos je plaćen budući je povećana količina  izdavanja rješenja za nezakonito izgrađene zgrade koje rješava upravni odjel za provedbu dok., prostor. uređ. i gradnje</w:t>
            </w:r>
          </w:p>
        </w:tc>
      </w:tr>
      <w:tr w:rsidR="007142F7" w:rsidRPr="00C93A71" w:rsidTr="00C93A71">
        <w:trPr>
          <w:trHeight w:val="210"/>
        </w:trPr>
        <w:tc>
          <w:tcPr>
            <w:tcW w:w="567" w:type="dxa"/>
          </w:tcPr>
          <w:p w:rsidR="007142F7" w:rsidRPr="00C93A71" w:rsidRDefault="00FE2AB1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119" w:type="dxa"/>
          </w:tcPr>
          <w:p w:rsidR="007142F7" w:rsidRPr="00C93A71" w:rsidRDefault="001B44E5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Zaštitarske usluge tjelesne zaštite objekta, osoba i imovine u zgradi Doma Zadarske županije</w:t>
            </w:r>
          </w:p>
        </w:tc>
        <w:tc>
          <w:tcPr>
            <w:tcW w:w="1843" w:type="dxa"/>
          </w:tcPr>
          <w:p w:rsidR="007142F7" w:rsidRPr="00C93A71" w:rsidRDefault="007142F7" w:rsidP="00532FAC">
            <w:pPr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MV-</w:t>
            </w:r>
            <w:r w:rsidR="001B44E5" w:rsidRPr="00C93A71">
              <w:rPr>
                <w:b/>
                <w:sz w:val="18"/>
                <w:szCs w:val="18"/>
              </w:rPr>
              <w:t>16</w:t>
            </w:r>
            <w:r w:rsidRPr="00C93A71">
              <w:rPr>
                <w:b/>
                <w:sz w:val="18"/>
                <w:szCs w:val="18"/>
              </w:rPr>
              <w:t>/12</w:t>
            </w:r>
          </w:p>
          <w:p w:rsidR="007142F7" w:rsidRPr="00C93A71" w:rsidRDefault="00FD2438" w:rsidP="00532FAC">
            <w:pPr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Zahtjev za prikupljanje ponuda objavljen na internetskim stranicama naručitelja</w:t>
            </w:r>
          </w:p>
        </w:tc>
        <w:tc>
          <w:tcPr>
            <w:tcW w:w="1701" w:type="dxa"/>
          </w:tcPr>
          <w:p w:rsidR="007142F7" w:rsidRPr="00C93A71" w:rsidRDefault="001B44E5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Dodatak II. B</w:t>
            </w:r>
            <w:r w:rsidR="007142F7" w:rsidRPr="00C93A7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C93A71" w:rsidRDefault="00FE2AB1" w:rsidP="00532FAC">
            <w:pPr>
              <w:jc w:val="right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374.490,00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C93A71" w:rsidRDefault="00FE2AB1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14.01.2013.</w:t>
            </w:r>
          </w:p>
        </w:tc>
        <w:tc>
          <w:tcPr>
            <w:tcW w:w="2834" w:type="dxa"/>
          </w:tcPr>
          <w:p w:rsidR="007142F7" w:rsidRPr="00C93A71" w:rsidRDefault="00FE2AB1" w:rsidP="00532FAC">
            <w:pPr>
              <w:jc w:val="left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ADRIATIC SECURITY d.o.o., Zadar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C93A71" w:rsidRDefault="00C14268" w:rsidP="00532FAC">
            <w:pPr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14.01.2014.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C93A71" w:rsidRDefault="00C14268" w:rsidP="00532FA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374.490,00</w:t>
            </w:r>
          </w:p>
        </w:tc>
      </w:tr>
      <w:tr w:rsidR="00FE2AB1" w:rsidRPr="00C93A71" w:rsidTr="00C93A71">
        <w:trPr>
          <w:trHeight w:val="210"/>
        </w:trPr>
        <w:tc>
          <w:tcPr>
            <w:tcW w:w="567" w:type="dxa"/>
          </w:tcPr>
          <w:p w:rsidR="00FE2AB1" w:rsidRPr="00C93A71" w:rsidRDefault="00FE2AB1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3119" w:type="dxa"/>
          </w:tcPr>
          <w:p w:rsidR="00FE2AB1" w:rsidRPr="00C93A71" w:rsidRDefault="00FE2AB1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Upravljanje sustavom navodnjavanja</w:t>
            </w:r>
          </w:p>
        </w:tc>
        <w:tc>
          <w:tcPr>
            <w:tcW w:w="1843" w:type="dxa"/>
          </w:tcPr>
          <w:p w:rsidR="00FE2AB1" w:rsidRPr="00C93A71" w:rsidRDefault="00FE2AB1" w:rsidP="00532FAC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MV-01/13</w:t>
            </w:r>
          </w:p>
          <w:p w:rsidR="00FE2AB1" w:rsidRPr="00C93A71" w:rsidRDefault="00FE2AB1" w:rsidP="00532FAC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2012/S 002-0011795</w:t>
            </w:r>
          </w:p>
        </w:tc>
        <w:tc>
          <w:tcPr>
            <w:tcW w:w="1701" w:type="dxa"/>
          </w:tcPr>
          <w:p w:rsidR="00FE2AB1" w:rsidRPr="00C93A71" w:rsidRDefault="00FE2AB1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Otvoreni postupak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AB1" w:rsidRPr="00C93A71" w:rsidRDefault="000802AC" w:rsidP="00532FAC">
            <w:pPr>
              <w:jc w:val="righ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180.687,50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2AB1" w:rsidRPr="00C93A71" w:rsidRDefault="000802AC" w:rsidP="00532FAC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24.04.2013.</w:t>
            </w:r>
          </w:p>
        </w:tc>
        <w:tc>
          <w:tcPr>
            <w:tcW w:w="2834" w:type="dxa"/>
          </w:tcPr>
          <w:p w:rsidR="00FE2AB1" w:rsidRPr="00C93A71" w:rsidRDefault="000802AC" w:rsidP="00532FAC">
            <w:pPr>
              <w:jc w:val="lef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VODOINSTALACIJE d.o.o., Zadar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E2AB1" w:rsidRPr="00C93A71" w:rsidRDefault="000802AC" w:rsidP="00532FAC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18.10.2013.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E2AB1" w:rsidRPr="00C93A71" w:rsidRDefault="000802AC" w:rsidP="00532F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174.050,00</w:t>
            </w:r>
          </w:p>
        </w:tc>
      </w:tr>
      <w:tr w:rsidR="00607018" w:rsidRPr="00C93A71" w:rsidTr="00C93A71">
        <w:trPr>
          <w:trHeight w:val="210"/>
        </w:trPr>
        <w:tc>
          <w:tcPr>
            <w:tcW w:w="567" w:type="dxa"/>
          </w:tcPr>
          <w:p w:rsidR="00607018" w:rsidRPr="00C93A71" w:rsidRDefault="00607018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3119" w:type="dxa"/>
          </w:tcPr>
          <w:p w:rsidR="00607018" w:rsidRPr="00C93A71" w:rsidRDefault="00607018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Nabava uredskog materijala</w:t>
            </w:r>
          </w:p>
        </w:tc>
        <w:tc>
          <w:tcPr>
            <w:tcW w:w="1843" w:type="dxa"/>
          </w:tcPr>
          <w:p w:rsidR="00607018" w:rsidRPr="00C93A71" w:rsidRDefault="00607018" w:rsidP="00532FAC">
            <w:pPr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MV-02/13</w:t>
            </w:r>
          </w:p>
          <w:p w:rsidR="00607018" w:rsidRPr="00C93A71" w:rsidRDefault="00C2452C" w:rsidP="00532FAC">
            <w:pPr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2013/S 002-0015481</w:t>
            </w:r>
          </w:p>
        </w:tc>
        <w:tc>
          <w:tcPr>
            <w:tcW w:w="1701" w:type="dxa"/>
          </w:tcPr>
          <w:p w:rsidR="00607018" w:rsidRPr="00C93A71" w:rsidRDefault="00C2452C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Otvoreni postupak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7018" w:rsidRPr="00C93A71" w:rsidRDefault="00C2452C" w:rsidP="00532FAC">
            <w:pPr>
              <w:jc w:val="right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96.952,50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018" w:rsidRPr="00C93A71" w:rsidRDefault="00C2452C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08.04.2013.</w:t>
            </w:r>
          </w:p>
        </w:tc>
        <w:tc>
          <w:tcPr>
            <w:tcW w:w="2834" w:type="dxa"/>
          </w:tcPr>
          <w:p w:rsidR="00607018" w:rsidRPr="00C93A71" w:rsidRDefault="00C2452C" w:rsidP="00532FAC">
            <w:pPr>
              <w:jc w:val="left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DALMAT d.o.o. Zadar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07018" w:rsidRPr="00C93A71" w:rsidRDefault="00C2452C" w:rsidP="00532FAC">
            <w:pPr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U izvršavanju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07018" w:rsidRPr="00C93A71" w:rsidRDefault="00607018" w:rsidP="00532FA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F5318" w:rsidRPr="00C93A71" w:rsidTr="00C93A71">
        <w:trPr>
          <w:trHeight w:val="210"/>
        </w:trPr>
        <w:tc>
          <w:tcPr>
            <w:tcW w:w="567" w:type="dxa"/>
          </w:tcPr>
          <w:p w:rsidR="002F5318" w:rsidRPr="00C93A71" w:rsidRDefault="002F5318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3119" w:type="dxa"/>
          </w:tcPr>
          <w:p w:rsidR="002F5318" w:rsidRPr="00C93A71" w:rsidRDefault="002F5318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Nabava računalne opreme</w:t>
            </w:r>
          </w:p>
        </w:tc>
        <w:tc>
          <w:tcPr>
            <w:tcW w:w="1843" w:type="dxa"/>
          </w:tcPr>
          <w:p w:rsidR="002F5318" w:rsidRPr="00C93A71" w:rsidRDefault="002F5318" w:rsidP="00532FAC">
            <w:pPr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MV-03/13</w:t>
            </w:r>
          </w:p>
          <w:p w:rsidR="002F5318" w:rsidRPr="00C93A71" w:rsidRDefault="002F5318" w:rsidP="00532FAC">
            <w:pPr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2013/S  002-0028544</w:t>
            </w:r>
          </w:p>
        </w:tc>
        <w:tc>
          <w:tcPr>
            <w:tcW w:w="1701" w:type="dxa"/>
          </w:tcPr>
          <w:p w:rsidR="002F5318" w:rsidRPr="00C93A71" w:rsidRDefault="002F5318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Otvoreni postupak</w:t>
            </w:r>
          </w:p>
          <w:p w:rsidR="002628E7" w:rsidRPr="00C93A71" w:rsidRDefault="002628E7" w:rsidP="00532FA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5318" w:rsidRPr="00C93A71" w:rsidRDefault="002F5318" w:rsidP="00532FAC">
            <w:pPr>
              <w:jc w:val="right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193.161,25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5318" w:rsidRPr="00C93A71" w:rsidRDefault="002F5318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06.05.2013.</w:t>
            </w:r>
          </w:p>
        </w:tc>
        <w:tc>
          <w:tcPr>
            <w:tcW w:w="2834" w:type="dxa"/>
          </w:tcPr>
          <w:p w:rsidR="002F5318" w:rsidRPr="00C93A71" w:rsidRDefault="002F5318" w:rsidP="00532FAC">
            <w:pPr>
              <w:jc w:val="left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 xml:space="preserve">MARJUR d.o.o. Zadar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F5318" w:rsidRPr="00C93A71" w:rsidRDefault="000F4ADD" w:rsidP="00532FAC">
            <w:pPr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06.06.2013.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F5318" w:rsidRPr="00C93A71" w:rsidRDefault="000F4ADD" w:rsidP="00532FA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193.161,25</w:t>
            </w:r>
          </w:p>
        </w:tc>
      </w:tr>
      <w:tr w:rsidR="00145C89" w:rsidRPr="00C93A71" w:rsidTr="00C93A71">
        <w:trPr>
          <w:trHeight w:val="210"/>
        </w:trPr>
        <w:tc>
          <w:tcPr>
            <w:tcW w:w="567" w:type="dxa"/>
          </w:tcPr>
          <w:p w:rsidR="00145C89" w:rsidRPr="00C93A71" w:rsidRDefault="00145C89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3119" w:type="dxa"/>
          </w:tcPr>
          <w:p w:rsidR="00145C89" w:rsidRPr="00C93A71" w:rsidRDefault="00145C89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Kontrola kakvoće mora na plažama</w:t>
            </w:r>
          </w:p>
        </w:tc>
        <w:tc>
          <w:tcPr>
            <w:tcW w:w="1843" w:type="dxa"/>
          </w:tcPr>
          <w:p w:rsidR="00145C89" w:rsidRPr="00C93A71" w:rsidRDefault="00145C89" w:rsidP="00532FAC">
            <w:pPr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MV-05/13</w:t>
            </w:r>
          </w:p>
          <w:p w:rsidR="00145C89" w:rsidRPr="00C93A71" w:rsidRDefault="00145C89" w:rsidP="00532FAC">
            <w:pPr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2013/S 002-0031779</w:t>
            </w:r>
          </w:p>
        </w:tc>
        <w:tc>
          <w:tcPr>
            <w:tcW w:w="1701" w:type="dxa"/>
          </w:tcPr>
          <w:p w:rsidR="00145C89" w:rsidRPr="00C93A71" w:rsidRDefault="00145C89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Otvoreni postupak</w:t>
            </w:r>
          </w:p>
          <w:p w:rsidR="00FD2438" w:rsidRPr="00C93A71" w:rsidRDefault="00FD2438" w:rsidP="00532FAC">
            <w:pPr>
              <w:rPr>
                <w:b/>
                <w:sz w:val="18"/>
                <w:szCs w:val="18"/>
              </w:rPr>
            </w:pPr>
          </w:p>
          <w:p w:rsidR="00FD2438" w:rsidRPr="00C93A71" w:rsidRDefault="00FD2438" w:rsidP="00532FA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5C89" w:rsidRPr="00C93A71" w:rsidRDefault="00145C89" w:rsidP="00532FAC">
            <w:pPr>
              <w:jc w:val="right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5C89" w:rsidRPr="00C93A71" w:rsidRDefault="00145C89" w:rsidP="00532FAC">
            <w:pPr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15.05.2013.</w:t>
            </w:r>
          </w:p>
        </w:tc>
        <w:tc>
          <w:tcPr>
            <w:tcW w:w="2834" w:type="dxa"/>
          </w:tcPr>
          <w:p w:rsidR="00EE5301" w:rsidRPr="00C93A71" w:rsidRDefault="00145C89" w:rsidP="00EE5301">
            <w:pPr>
              <w:jc w:val="left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ZAVOD ZA JAVNO ZDRAVSTVO, Zadar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45C89" w:rsidRPr="00C93A71" w:rsidRDefault="00145C89" w:rsidP="00532FAC">
            <w:pPr>
              <w:jc w:val="center"/>
              <w:rPr>
                <w:b/>
                <w:sz w:val="18"/>
                <w:szCs w:val="18"/>
              </w:rPr>
            </w:pPr>
            <w:r w:rsidRPr="00C93A71">
              <w:rPr>
                <w:b/>
                <w:sz w:val="18"/>
                <w:szCs w:val="18"/>
              </w:rPr>
              <w:t>U izvršavanju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45C89" w:rsidRPr="00C93A71" w:rsidRDefault="00145C89" w:rsidP="00532FA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142F7" w:rsidRPr="00C93A71" w:rsidRDefault="007142F7" w:rsidP="00197144">
      <w:pPr>
        <w:tabs>
          <w:tab w:val="left" w:pos="11460"/>
        </w:tabs>
        <w:rPr>
          <w:b/>
          <w:sz w:val="16"/>
          <w:szCs w:val="16"/>
        </w:rPr>
      </w:pPr>
    </w:p>
    <w:p w:rsidR="00EE5301" w:rsidRDefault="00EE5301" w:rsidP="00197144">
      <w:pPr>
        <w:tabs>
          <w:tab w:val="left" w:pos="11460"/>
        </w:tabs>
        <w:rPr>
          <w:b/>
          <w:sz w:val="24"/>
          <w:szCs w:val="24"/>
        </w:rPr>
      </w:pPr>
    </w:p>
    <w:p w:rsidR="00C93A71" w:rsidRDefault="00C93A71" w:rsidP="00197144">
      <w:pPr>
        <w:tabs>
          <w:tab w:val="left" w:pos="11460"/>
        </w:tabs>
        <w:rPr>
          <w:b/>
          <w:sz w:val="24"/>
          <w:szCs w:val="24"/>
        </w:rPr>
      </w:pPr>
    </w:p>
    <w:tbl>
      <w:tblPr>
        <w:tblStyle w:val="Reetkatablice"/>
        <w:tblW w:w="16018" w:type="dxa"/>
        <w:tblInd w:w="-743" w:type="dxa"/>
        <w:tblLayout w:type="fixed"/>
        <w:tblLook w:val="04A0"/>
      </w:tblPr>
      <w:tblGrid>
        <w:gridCol w:w="567"/>
        <w:gridCol w:w="3119"/>
        <w:gridCol w:w="1843"/>
        <w:gridCol w:w="1701"/>
        <w:gridCol w:w="1418"/>
        <w:gridCol w:w="1701"/>
        <w:gridCol w:w="425"/>
        <w:gridCol w:w="2409"/>
        <w:gridCol w:w="1418"/>
        <w:gridCol w:w="1417"/>
      </w:tblGrid>
      <w:tr w:rsidR="00EE5301" w:rsidRPr="00DF2F57" w:rsidTr="00E973E2">
        <w:tc>
          <w:tcPr>
            <w:tcW w:w="567" w:type="dxa"/>
            <w:shd w:val="clear" w:color="auto" w:fill="C6D9F1" w:themeFill="text2" w:themeFillTint="33"/>
          </w:tcPr>
          <w:p w:rsidR="00EE5301" w:rsidRDefault="00EE5301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5301" w:rsidRDefault="00EE5301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5301" w:rsidRDefault="00621C93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:rsidR="00621C93" w:rsidRPr="008A5D81" w:rsidRDefault="00621C93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8A5D81" w:rsidRDefault="00EE5301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5301" w:rsidRPr="008A5D81" w:rsidRDefault="00EE5301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5301" w:rsidRPr="008A5D81" w:rsidRDefault="00EE5301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EE5301" w:rsidRPr="008A5D81" w:rsidRDefault="00EE5301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8A5D81" w:rsidRDefault="00EE5301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EE5301" w:rsidRPr="008A5D81" w:rsidRDefault="00EE5301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8A5D81" w:rsidRDefault="00EE5301" w:rsidP="00AC58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8A5D81" w:rsidRDefault="00EE5301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EE5301" w:rsidRPr="008A5D81" w:rsidRDefault="00EE5301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8A5D81" w:rsidRDefault="00EE5301" w:rsidP="00AC58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8A5D81" w:rsidRDefault="00EE5301" w:rsidP="00AC58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Naziv ponuditelja s kojim je sklopljen ugovor o javnoj nabavi, naziv gospodarskog subjekta ili gospodarskih subjekata s kojima je sklopljen okvirni sporazum, naziv ponuditelja s kojim je sklopljen ugovor o javnoj nabavi na temelju okvirnog sporazuma, naziv podizvoditelja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E5301" w:rsidRPr="008A5D81" w:rsidRDefault="00EE5301" w:rsidP="00AC58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E5301" w:rsidRPr="008A5D81" w:rsidRDefault="00EE5301" w:rsidP="00AC5894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621C93" w:rsidRPr="00DF2F57" w:rsidTr="00344059">
        <w:trPr>
          <w:trHeight w:val="390"/>
        </w:trPr>
        <w:tc>
          <w:tcPr>
            <w:tcW w:w="567" w:type="dxa"/>
            <w:vMerge w:val="restart"/>
          </w:tcPr>
          <w:p w:rsidR="00621C93" w:rsidRPr="00C93A71" w:rsidRDefault="00621C93" w:rsidP="00AC5894">
            <w:pPr>
              <w:rPr>
                <w:b/>
                <w:sz w:val="20"/>
                <w:szCs w:val="20"/>
              </w:rPr>
            </w:pPr>
            <w:r w:rsidRPr="00C93A71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21C93" w:rsidRPr="00C93A71" w:rsidRDefault="00621C93" w:rsidP="00AC5894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 xml:space="preserve">Usluga </w:t>
            </w:r>
            <w:r w:rsidR="0036236A" w:rsidRPr="00C93A71">
              <w:rPr>
                <w:b/>
                <w:sz w:val="16"/>
                <w:szCs w:val="16"/>
              </w:rPr>
              <w:t>prijevoza učenika osnovnih škola</w:t>
            </w:r>
          </w:p>
          <w:p w:rsidR="00621C93" w:rsidRPr="00C93A71" w:rsidRDefault="00621C93" w:rsidP="00AC5894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1C93" w:rsidRPr="00C93A71" w:rsidRDefault="00621C93" w:rsidP="00AC5894">
            <w:pPr>
              <w:rPr>
                <w:b/>
                <w:sz w:val="16"/>
                <w:szCs w:val="16"/>
              </w:rPr>
            </w:pPr>
          </w:p>
          <w:p w:rsidR="00621C93" w:rsidRPr="00C93A71" w:rsidRDefault="00621C93" w:rsidP="00536A2A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VV-02/2012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C93" w:rsidRPr="00C93A71" w:rsidRDefault="00621C93" w:rsidP="00536A2A">
            <w:pPr>
              <w:jc w:val="center"/>
              <w:rPr>
                <w:b/>
                <w:sz w:val="16"/>
                <w:szCs w:val="16"/>
              </w:rPr>
            </w:pPr>
          </w:p>
          <w:p w:rsidR="00621C93" w:rsidRPr="00C93A71" w:rsidRDefault="00621C93" w:rsidP="00536A2A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Otvoreni postupak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</w:tcPr>
          <w:p w:rsidR="00621C93" w:rsidRPr="00C93A71" w:rsidRDefault="00621C93" w:rsidP="00AC5894">
            <w:pPr>
              <w:jc w:val="center"/>
              <w:rPr>
                <w:b/>
                <w:sz w:val="16"/>
                <w:szCs w:val="16"/>
              </w:rPr>
            </w:pPr>
          </w:p>
          <w:p w:rsidR="00621C93" w:rsidRPr="00C93A71" w:rsidRDefault="00621C93" w:rsidP="00B86955">
            <w:pPr>
              <w:rPr>
                <w:sz w:val="16"/>
                <w:szCs w:val="16"/>
              </w:rPr>
            </w:pPr>
          </w:p>
          <w:p w:rsidR="00621C93" w:rsidRPr="00C93A71" w:rsidRDefault="00621C93" w:rsidP="00AC589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855B3E" w:rsidRPr="00DF2F57" w:rsidTr="007F14D7">
        <w:trPr>
          <w:trHeight w:val="1034"/>
        </w:trPr>
        <w:tc>
          <w:tcPr>
            <w:tcW w:w="567" w:type="dxa"/>
            <w:vMerge/>
          </w:tcPr>
          <w:p w:rsidR="00855B3E" w:rsidRDefault="00855B3E" w:rsidP="00A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855B3E" w:rsidRPr="00C93A71" w:rsidRDefault="00855B3E" w:rsidP="00AC5894">
            <w:pPr>
              <w:rPr>
                <w:b/>
                <w:sz w:val="16"/>
                <w:szCs w:val="16"/>
              </w:rPr>
            </w:pPr>
          </w:p>
          <w:p w:rsidR="00855B3E" w:rsidRPr="00C93A71" w:rsidRDefault="00855B3E" w:rsidP="00AC5894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Grupa 1- OŠ Nikole Tesle Gračac linija zapad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55B3E" w:rsidRPr="00C93A71" w:rsidRDefault="00855B3E" w:rsidP="00AC5894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5B3E" w:rsidRPr="00C93A71" w:rsidRDefault="00855B3E" w:rsidP="00AC5894">
            <w:pPr>
              <w:jc w:val="righ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806.400,00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55B3E" w:rsidRPr="00C93A71" w:rsidRDefault="00855B3E" w:rsidP="00AC5894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OKVIRNI SPORAZUM SKLOPLJEN ZA 1. GRUPU dana 01.09.2013.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</w:p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</w:p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</w:p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TAXI SLUŽBA I U.O. DRAGO DRLJA , Gračac</w:t>
            </w:r>
          </w:p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B3E" w:rsidRDefault="00855B3E" w:rsidP="00AC58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5B3E" w:rsidRDefault="00855B3E" w:rsidP="00AC5894">
            <w:pPr>
              <w:ind w:left="-108"/>
              <w:jc w:val="center"/>
              <w:rPr>
                <w:b/>
              </w:rPr>
            </w:pPr>
          </w:p>
        </w:tc>
      </w:tr>
      <w:tr w:rsidR="00855B3E" w:rsidRPr="00DF2F57" w:rsidTr="007F14D7">
        <w:trPr>
          <w:trHeight w:val="289"/>
        </w:trPr>
        <w:tc>
          <w:tcPr>
            <w:tcW w:w="567" w:type="dxa"/>
            <w:vMerge/>
          </w:tcPr>
          <w:p w:rsidR="00855B3E" w:rsidRDefault="00855B3E" w:rsidP="00A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55B3E" w:rsidRPr="00C93A71" w:rsidRDefault="00855B3E" w:rsidP="00AC5894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5B3E" w:rsidRPr="00C93A71" w:rsidRDefault="00855B3E" w:rsidP="00AC5894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B3E" w:rsidRPr="00C93A71" w:rsidRDefault="00855B3E" w:rsidP="00AC5894">
            <w:pPr>
              <w:jc w:val="righ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403.200,00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B3E" w:rsidRPr="00C93A71" w:rsidRDefault="00855B3E" w:rsidP="00AC5894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1. ugovor na temelju OS sklopljen dana 25.09.2013.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B3E" w:rsidRDefault="00855B3E" w:rsidP="00AC58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5B3E" w:rsidRDefault="00855B3E" w:rsidP="00AC5894">
            <w:pPr>
              <w:ind w:left="-108"/>
              <w:jc w:val="center"/>
              <w:rPr>
                <w:b/>
              </w:rPr>
            </w:pPr>
          </w:p>
        </w:tc>
      </w:tr>
      <w:tr w:rsidR="00855B3E" w:rsidRPr="00DF2F57" w:rsidTr="007F14D7">
        <w:trPr>
          <w:trHeight w:val="345"/>
        </w:trPr>
        <w:tc>
          <w:tcPr>
            <w:tcW w:w="567" w:type="dxa"/>
            <w:vMerge/>
          </w:tcPr>
          <w:p w:rsidR="00855B3E" w:rsidRDefault="00855B3E" w:rsidP="00A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855B3E" w:rsidRPr="00C93A71" w:rsidRDefault="00855B3E" w:rsidP="00536A2A">
            <w:pPr>
              <w:rPr>
                <w:b/>
                <w:sz w:val="16"/>
                <w:szCs w:val="16"/>
              </w:rPr>
            </w:pPr>
          </w:p>
          <w:p w:rsidR="00855B3E" w:rsidRPr="00C93A71" w:rsidRDefault="00855B3E" w:rsidP="00536A2A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Grupa 2 – OŠ Nikole Tesle Gračac – linija istok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55B3E" w:rsidRPr="00C93A71" w:rsidRDefault="00855B3E" w:rsidP="00AC5894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B3E" w:rsidRPr="00C93A71" w:rsidRDefault="00855B3E" w:rsidP="00AC5894">
            <w:pPr>
              <w:jc w:val="righ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1.108.890,00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B3E" w:rsidRPr="00C93A71" w:rsidRDefault="00855B3E" w:rsidP="00E973E2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OKVIRNI SPORAZUM SKLOPLJEN ZA 2. GRUPU dana 01.09.2013.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</w:p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</w:p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TAKSI SLUŽBA TONI, Gračac</w:t>
            </w:r>
          </w:p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B3E" w:rsidRDefault="00855B3E" w:rsidP="00AC58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5B3E" w:rsidRDefault="00855B3E" w:rsidP="00AC5894">
            <w:pPr>
              <w:ind w:left="-108"/>
              <w:jc w:val="center"/>
              <w:rPr>
                <w:b/>
              </w:rPr>
            </w:pPr>
          </w:p>
        </w:tc>
      </w:tr>
      <w:tr w:rsidR="00855B3E" w:rsidRPr="00DF2F57" w:rsidTr="007F14D7">
        <w:trPr>
          <w:trHeight w:val="135"/>
        </w:trPr>
        <w:tc>
          <w:tcPr>
            <w:tcW w:w="567" w:type="dxa"/>
            <w:vMerge/>
          </w:tcPr>
          <w:p w:rsidR="00855B3E" w:rsidRDefault="00855B3E" w:rsidP="00A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55B3E" w:rsidRPr="00C93A71" w:rsidRDefault="00855B3E" w:rsidP="00536A2A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5B3E" w:rsidRPr="00C93A71" w:rsidRDefault="00855B3E" w:rsidP="00AC5894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B3E" w:rsidRPr="00C93A71" w:rsidRDefault="00855B3E" w:rsidP="00AC5894">
            <w:pPr>
              <w:jc w:val="righ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554.445,00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B3E" w:rsidRPr="00C93A71" w:rsidRDefault="00855B3E" w:rsidP="00AC5894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1. ugovor na temelju OS sklopljen dana 16.09.2013.</w:t>
            </w: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B3E" w:rsidRDefault="00855B3E" w:rsidP="00AC58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5B3E" w:rsidRDefault="00855B3E" w:rsidP="00AC5894">
            <w:pPr>
              <w:ind w:left="-108"/>
              <w:jc w:val="center"/>
              <w:rPr>
                <w:b/>
              </w:rPr>
            </w:pPr>
          </w:p>
        </w:tc>
      </w:tr>
      <w:tr w:rsidR="00855B3E" w:rsidRPr="00DF2F57" w:rsidTr="007F14D7">
        <w:trPr>
          <w:trHeight w:val="158"/>
        </w:trPr>
        <w:tc>
          <w:tcPr>
            <w:tcW w:w="567" w:type="dxa"/>
            <w:vMerge/>
          </w:tcPr>
          <w:p w:rsidR="00855B3E" w:rsidRDefault="00855B3E" w:rsidP="00A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855B3E" w:rsidRPr="00C93A71" w:rsidRDefault="00855B3E" w:rsidP="00536A2A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Grupa 3- OŠ Nikole Tesle Gračac – linija sjever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55B3E" w:rsidRPr="00C93A71" w:rsidRDefault="00855B3E" w:rsidP="00AC5894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B3E" w:rsidRPr="00C93A71" w:rsidRDefault="00855B3E" w:rsidP="00AC5894">
            <w:pPr>
              <w:jc w:val="right"/>
              <w:rPr>
                <w:b/>
                <w:sz w:val="16"/>
                <w:szCs w:val="16"/>
              </w:rPr>
            </w:pPr>
          </w:p>
          <w:p w:rsidR="00855B3E" w:rsidRPr="00C93A71" w:rsidRDefault="00855B3E" w:rsidP="00AC5894">
            <w:pPr>
              <w:jc w:val="righ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386.999,97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B3E" w:rsidRPr="00C93A71" w:rsidRDefault="00855B3E" w:rsidP="00B46E7F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OKVIRNI SPORAZUM SKLOPLJEN ZA 3. GRUPU dana 01.09.2013.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6955" w:rsidRPr="00C93A71" w:rsidRDefault="00B86955" w:rsidP="00AC5894">
            <w:pPr>
              <w:jc w:val="center"/>
              <w:rPr>
                <w:b/>
                <w:sz w:val="16"/>
                <w:szCs w:val="16"/>
              </w:rPr>
            </w:pPr>
          </w:p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PRIJEVOZNIČKO –TRGOVAČKI OBRT KIKI PP,</w:t>
            </w:r>
          </w:p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Gračac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B3E" w:rsidRDefault="00855B3E" w:rsidP="00AC58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5B3E" w:rsidRDefault="00855B3E" w:rsidP="00AC5894">
            <w:pPr>
              <w:ind w:left="-108"/>
              <w:jc w:val="center"/>
              <w:rPr>
                <w:b/>
              </w:rPr>
            </w:pPr>
          </w:p>
        </w:tc>
      </w:tr>
      <w:tr w:rsidR="00855B3E" w:rsidRPr="00DF2F57" w:rsidTr="007F14D7">
        <w:trPr>
          <w:trHeight w:val="315"/>
        </w:trPr>
        <w:tc>
          <w:tcPr>
            <w:tcW w:w="567" w:type="dxa"/>
            <w:vMerge/>
          </w:tcPr>
          <w:p w:rsidR="00855B3E" w:rsidRDefault="00855B3E" w:rsidP="00A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55B3E" w:rsidRPr="00C93A71" w:rsidRDefault="00855B3E" w:rsidP="00536A2A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5B3E" w:rsidRPr="00C93A71" w:rsidRDefault="00855B3E" w:rsidP="00AC5894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B3E" w:rsidRPr="00C93A71" w:rsidRDefault="00855B3E" w:rsidP="00AC5894">
            <w:pPr>
              <w:jc w:val="righ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193.484,25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B3E" w:rsidRPr="00C93A71" w:rsidRDefault="00855B3E" w:rsidP="00AC5894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1. ugovor na temelju OS sklopljen dana 27.09.2013.</w:t>
            </w: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B3E" w:rsidRPr="00C93A71" w:rsidRDefault="00855B3E" w:rsidP="00AC58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B3E" w:rsidRDefault="00855B3E" w:rsidP="00AC58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5B3E" w:rsidRDefault="00855B3E" w:rsidP="00AC5894">
            <w:pPr>
              <w:ind w:left="-108"/>
              <w:jc w:val="center"/>
              <w:rPr>
                <w:b/>
              </w:rPr>
            </w:pPr>
          </w:p>
        </w:tc>
      </w:tr>
      <w:tr w:rsidR="00B86955" w:rsidRPr="00DF2F57" w:rsidTr="007F14D7">
        <w:trPr>
          <w:trHeight w:val="165"/>
        </w:trPr>
        <w:tc>
          <w:tcPr>
            <w:tcW w:w="567" w:type="dxa"/>
            <w:vMerge/>
          </w:tcPr>
          <w:p w:rsidR="00B86955" w:rsidRDefault="00B86955" w:rsidP="00A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86955" w:rsidRPr="00C93A71" w:rsidRDefault="00B86955" w:rsidP="00536A2A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Grupa 4- OŠ Petra Lorinija Sali</w:t>
            </w:r>
          </w:p>
          <w:p w:rsidR="00B86955" w:rsidRPr="00C93A71" w:rsidRDefault="00B86955" w:rsidP="00536A2A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86955" w:rsidRPr="00C93A71" w:rsidRDefault="00B86955" w:rsidP="00AC5894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6955" w:rsidRPr="00C93A71" w:rsidRDefault="00B86955" w:rsidP="00AC5894">
            <w:pPr>
              <w:jc w:val="righ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504.000,00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955" w:rsidRPr="00C93A71" w:rsidRDefault="00B86955" w:rsidP="00B86955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OKVIRNI SPORAZUM SKLOPLJEN ZA 4. GRUPU dana 01.09.2013.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6955" w:rsidRPr="00C93A71" w:rsidRDefault="00B86955" w:rsidP="00AC5894">
            <w:pPr>
              <w:jc w:val="center"/>
              <w:rPr>
                <w:b/>
                <w:sz w:val="16"/>
                <w:szCs w:val="16"/>
              </w:rPr>
            </w:pPr>
          </w:p>
          <w:p w:rsidR="00B86955" w:rsidRPr="00C93A71" w:rsidRDefault="00B86955" w:rsidP="00AC5894">
            <w:pPr>
              <w:jc w:val="center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LIBURNIJA d.o.o. Zadar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955" w:rsidRDefault="00B86955" w:rsidP="00AC58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6955" w:rsidRDefault="00B86955" w:rsidP="00AC5894">
            <w:pPr>
              <w:ind w:left="-108"/>
              <w:jc w:val="center"/>
              <w:rPr>
                <w:b/>
              </w:rPr>
            </w:pPr>
          </w:p>
        </w:tc>
      </w:tr>
      <w:tr w:rsidR="00B86955" w:rsidRPr="00DF2F57" w:rsidTr="007F14D7">
        <w:trPr>
          <w:trHeight w:val="315"/>
        </w:trPr>
        <w:tc>
          <w:tcPr>
            <w:tcW w:w="567" w:type="dxa"/>
            <w:vMerge/>
          </w:tcPr>
          <w:p w:rsidR="00B86955" w:rsidRDefault="00B86955" w:rsidP="00A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86955" w:rsidRPr="00C93A71" w:rsidRDefault="00B86955" w:rsidP="00536A2A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B86955" w:rsidRPr="00C93A71" w:rsidRDefault="00B86955" w:rsidP="00AC5894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6955" w:rsidRPr="00C93A71" w:rsidRDefault="00B86955" w:rsidP="00AC5894">
            <w:pPr>
              <w:jc w:val="right"/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252.000,00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955" w:rsidRPr="00C93A71" w:rsidRDefault="00B86955" w:rsidP="00AC5894">
            <w:pPr>
              <w:rPr>
                <w:b/>
                <w:sz w:val="16"/>
                <w:szCs w:val="16"/>
              </w:rPr>
            </w:pPr>
            <w:r w:rsidRPr="00C93A71">
              <w:rPr>
                <w:b/>
                <w:sz w:val="16"/>
                <w:szCs w:val="16"/>
              </w:rPr>
              <w:t>1. ugovor na temelju OS sklopljen dana 27.09.2013.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86955" w:rsidRDefault="00B86955" w:rsidP="00AC58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86955" w:rsidRDefault="00B86955" w:rsidP="00AC58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6955" w:rsidRDefault="00B86955" w:rsidP="00AC5894">
            <w:pPr>
              <w:ind w:left="-108"/>
              <w:jc w:val="center"/>
              <w:rPr>
                <w:b/>
              </w:rPr>
            </w:pPr>
          </w:p>
          <w:p w:rsidR="00C93A71" w:rsidRDefault="00C93A71" w:rsidP="00AC5894">
            <w:pPr>
              <w:ind w:left="-108"/>
              <w:jc w:val="center"/>
              <w:rPr>
                <w:b/>
              </w:rPr>
            </w:pPr>
          </w:p>
          <w:p w:rsidR="00C93A71" w:rsidRDefault="00C93A71" w:rsidP="00AC5894">
            <w:pPr>
              <w:ind w:left="-108"/>
              <w:jc w:val="center"/>
              <w:rPr>
                <w:b/>
              </w:rPr>
            </w:pPr>
          </w:p>
          <w:p w:rsidR="00C93A71" w:rsidRDefault="00C93A71" w:rsidP="00AC5894">
            <w:pPr>
              <w:ind w:left="-108"/>
              <w:jc w:val="center"/>
              <w:rPr>
                <w:b/>
              </w:rPr>
            </w:pPr>
          </w:p>
          <w:p w:rsidR="00C93A71" w:rsidRDefault="00C93A71" w:rsidP="00AC5894">
            <w:pPr>
              <w:ind w:left="-108"/>
              <w:jc w:val="center"/>
              <w:rPr>
                <w:b/>
              </w:rPr>
            </w:pPr>
          </w:p>
        </w:tc>
      </w:tr>
      <w:tr w:rsidR="0062389B" w:rsidRPr="008A5D81" w:rsidTr="00AC5894">
        <w:tc>
          <w:tcPr>
            <w:tcW w:w="567" w:type="dxa"/>
            <w:shd w:val="clear" w:color="auto" w:fill="C6D9F1" w:themeFill="text2" w:themeFillTint="33"/>
          </w:tcPr>
          <w:p w:rsidR="0062389B" w:rsidRDefault="0062389B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389B" w:rsidRDefault="0062389B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389B" w:rsidRPr="008A5D81" w:rsidRDefault="0062389B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62389B" w:rsidRPr="008A5D81" w:rsidRDefault="0062389B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389B" w:rsidRPr="008A5D81" w:rsidRDefault="0062389B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389B" w:rsidRPr="008A5D81" w:rsidRDefault="0062389B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62389B" w:rsidRPr="008A5D81" w:rsidRDefault="0062389B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62389B" w:rsidRPr="008A5D81" w:rsidRDefault="0062389B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62389B" w:rsidRPr="008A5D81" w:rsidRDefault="0062389B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389B" w:rsidRPr="008A5D81" w:rsidRDefault="0062389B" w:rsidP="00AC58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2389B" w:rsidRPr="008A5D81" w:rsidRDefault="0062389B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62389B" w:rsidRPr="008A5D81" w:rsidRDefault="0062389B" w:rsidP="00AC58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389B" w:rsidRPr="008A5D81" w:rsidRDefault="0062389B" w:rsidP="00AC58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834" w:type="dxa"/>
            <w:gridSpan w:val="2"/>
            <w:shd w:val="clear" w:color="auto" w:fill="C6D9F1" w:themeFill="text2" w:themeFillTint="33"/>
          </w:tcPr>
          <w:p w:rsidR="0062389B" w:rsidRPr="008A5D81" w:rsidRDefault="0062389B" w:rsidP="00AC58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Naziv ponuditelja s kojim je sklopljen ugovor o javnoj nabavi, naziv gospodarskog subjekta ili gospodarskih subjekata s kojima je sklopljen okvirni sporazum, naziv ponuditelja s kojim je sklopljen ugovor o javnoj nabavi na temelju okvirnog sporazuma, naziv podizvoditelja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2389B" w:rsidRPr="008A5D81" w:rsidRDefault="0062389B" w:rsidP="00AC58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2389B" w:rsidRPr="008A5D81" w:rsidRDefault="0062389B" w:rsidP="00AC5894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62389B" w:rsidTr="0062389B">
        <w:trPr>
          <w:trHeight w:val="1096"/>
        </w:trPr>
        <w:tc>
          <w:tcPr>
            <w:tcW w:w="567" w:type="dxa"/>
            <w:vMerge w:val="restart"/>
          </w:tcPr>
          <w:p w:rsidR="0062389B" w:rsidRDefault="0062389B" w:rsidP="00623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119" w:type="dxa"/>
            <w:vMerge w:val="restart"/>
          </w:tcPr>
          <w:p w:rsidR="0062389B" w:rsidRDefault="0062389B" w:rsidP="00AC5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Usluga deratizacije i dezinsekcije</w:t>
            </w:r>
          </w:p>
        </w:tc>
        <w:tc>
          <w:tcPr>
            <w:tcW w:w="1843" w:type="dxa"/>
            <w:vMerge w:val="restart"/>
          </w:tcPr>
          <w:p w:rsidR="0062389B" w:rsidRPr="00C725CC" w:rsidRDefault="0062389B" w:rsidP="00AC5894">
            <w:pPr>
              <w:jc w:val="center"/>
              <w:rPr>
                <w:b/>
                <w:sz w:val="18"/>
                <w:szCs w:val="18"/>
              </w:rPr>
            </w:pPr>
            <w:r w:rsidRPr="00C725CC">
              <w:rPr>
                <w:b/>
                <w:sz w:val="18"/>
                <w:szCs w:val="18"/>
              </w:rPr>
              <w:t>MV-04/1</w:t>
            </w:r>
            <w:r>
              <w:rPr>
                <w:b/>
                <w:sz w:val="18"/>
                <w:szCs w:val="18"/>
              </w:rPr>
              <w:t>3</w:t>
            </w:r>
          </w:p>
          <w:p w:rsidR="0062389B" w:rsidRPr="00C725CC" w:rsidRDefault="0062389B" w:rsidP="0062389B">
            <w:pPr>
              <w:rPr>
                <w:b/>
                <w:sz w:val="18"/>
                <w:szCs w:val="18"/>
              </w:rPr>
            </w:pPr>
            <w:r w:rsidRPr="00C725C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  <w:r w:rsidRPr="00C725CC">
              <w:rPr>
                <w:b/>
                <w:sz w:val="18"/>
                <w:szCs w:val="18"/>
              </w:rPr>
              <w:t xml:space="preserve">/S </w:t>
            </w:r>
            <w:r>
              <w:rPr>
                <w:b/>
                <w:sz w:val="18"/>
                <w:szCs w:val="18"/>
              </w:rPr>
              <w:t>00-0023445</w:t>
            </w:r>
          </w:p>
        </w:tc>
        <w:tc>
          <w:tcPr>
            <w:tcW w:w="1701" w:type="dxa"/>
            <w:vMerge w:val="restart"/>
          </w:tcPr>
          <w:p w:rsidR="0062389B" w:rsidRDefault="0062389B" w:rsidP="00AC5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vMerge w:val="restart"/>
          </w:tcPr>
          <w:p w:rsidR="0062389B" w:rsidRPr="00E31233" w:rsidRDefault="0062389B" w:rsidP="00AC58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116.876,03</w:t>
            </w:r>
          </w:p>
        </w:tc>
        <w:tc>
          <w:tcPr>
            <w:tcW w:w="1701" w:type="dxa"/>
            <w:vMerge w:val="restart"/>
          </w:tcPr>
          <w:p w:rsidR="0062389B" w:rsidRPr="0062389B" w:rsidRDefault="0062389B" w:rsidP="006238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OKVIRNI SPORAZUM SKLOPLJEN DANA 22.08.2013.</w:t>
            </w:r>
          </w:p>
        </w:tc>
        <w:tc>
          <w:tcPr>
            <w:tcW w:w="2834" w:type="dxa"/>
            <w:gridSpan w:val="2"/>
            <w:vMerge w:val="restart"/>
          </w:tcPr>
          <w:p w:rsidR="0062389B" w:rsidRDefault="0062389B" w:rsidP="00AC5894">
            <w:pPr>
              <w:jc w:val="center"/>
              <w:rPr>
                <w:b/>
              </w:rPr>
            </w:pPr>
          </w:p>
          <w:p w:rsidR="0062389B" w:rsidRDefault="0062389B" w:rsidP="00AC5894">
            <w:pPr>
              <w:jc w:val="center"/>
              <w:rPr>
                <w:b/>
              </w:rPr>
            </w:pPr>
          </w:p>
          <w:p w:rsidR="0007030B" w:rsidRDefault="0007030B" w:rsidP="00AC5894">
            <w:pPr>
              <w:jc w:val="center"/>
              <w:rPr>
                <w:b/>
              </w:rPr>
            </w:pPr>
          </w:p>
          <w:p w:rsidR="0062389B" w:rsidRDefault="0062389B" w:rsidP="00AC5894">
            <w:pPr>
              <w:jc w:val="center"/>
              <w:rPr>
                <w:b/>
              </w:rPr>
            </w:pPr>
            <w:r>
              <w:rPr>
                <w:b/>
              </w:rPr>
              <w:t xml:space="preserve">AS EKO d.o.o. </w:t>
            </w:r>
          </w:p>
          <w:p w:rsidR="0062389B" w:rsidRDefault="0062389B" w:rsidP="00AC5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Šibenik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389B" w:rsidRDefault="0062389B" w:rsidP="00AC5894">
            <w:pPr>
              <w:jc w:val="center"/>
              <w:rPr>
                <w:b/>
              </w:rPr>
            </w:pPr>
            <w:r>
              <w:rPr>
                <w:b/>
              </w:rPr>
              <w:t xml:space="preserve">U izvršavanju </w:t>
            </w:r>
          </w:p>
          <w:p w:rsidR="0062389B" w:rsidRDefault="0062389B" w:rsidP="00AC58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89B" w:rsidRDefault="0062389B" w:rsidP="00AC5894">
            <w:pPr>
              <w:ind w:left="-108"/>
              <w:jc w:val="center"/>
              <w:rPr>
                <w:b/>
              </w:rPr>
            </w:pPr>
          </w:p>
        </w:tc>
      </w:tr>
      <w:tr w:rsidR="0062389B" w:rsidTr="0062389B">
        <w:trPr>
          <w:trHeight w:val="244"/>
        </w:trPr>
        <w:tc>
          <w:tcPr>
            <w:tcW w:w="567" w:type="dxa"/>
            <w:vMerge/>
          </w:tcPr>
          <w:p w:rsidR="0062389B" w:rsidRDefault="0062389B" w:rsidP="0062389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2389B" w:rsidRDefault="0062389B" w:rsidP="00A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389B" w:rsidRPr="00C725CC" w:rsidRDefault="0062389B" w:rsidP="00AC58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389B" w:rsidRDefault="0062389B" w:rsidP="00A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2389B" w:rsidRDefault="0062389B" w:rsidP="00AC58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389B" w:rsidRDefault="0062389B" w:rsidP="00AC5894">
            <w:pPr>
              <w:rPr>
                <w:b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</w:tcPr>
          <w:p w:rsidR="0062389B" w:rsidRDefault="0062389B" w:rsidP="00AC589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2389B" w:rsidRDefault="0062389B" w:rsidP="00AC589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389B" w:rsidRDefault="0062389B" w:rsidP="00AC5894">
            <w:pPr>
              <w:ind w:left="-108"/>
              <w:jc w:val="center"/>
              <w:rPr>
                <w:b/>
              </w:rPr>
            </w:pPr>
          </w:p>
        </w:tc>
      </w:tr>
      <w:tr w:rsidR="0062389B" w:rsidTr="0062389B">
        <w:trPr>
          <w:trHeight w:val="267"/>
        </w:trPr>
        <w:tc>
          <w:tcPr>
            <w:tcW w:w="567" w:type="dxa"/>
            <w:vMerge/>
          </w:tcPr>
          <w:p w:rsidR="0062389B" w:rsidRDefault="0062389B" w:rsidP="0062389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2389B" w:rsidRDefault="0062389B" w:rsidP="00A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389B" w:rsidRPr="00C725CC" w:rsidRDefault="0062389B" w:rsidP="00AC58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389B" w:rsidRDefault="0062389B" w:rsidP="00AC58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62389B" w:rsidP="00AC58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58.438,01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62389B" w:rsidP="00AC5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ugovor na temelju OS sklopljen dana 12.09.2013.</w:t>
            </w:r>
          </w:p>
        </w:tc>
        <w:tc>
          <w:tcPr>
            <w:tcW w:w="2834" w:type="dxa"/>
            <w:gridSpan w:val="2"/>
            <w:vMerge/>
          </w:tcPr>
          <w:p w:rsidR="0062389B" w:rsidRDefault="0062389B" w:rsidP="00AC589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62389B" w:rsidRDefault="0062389B" w:rsidP="00AC589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2389B" w:rsidRDefault="0062389B" w:rsidP="00AC5894">
            <w:pPr>
              <w:ind w:left="-108"/>
              <w:jc w:val="center"/>
              <w:rPr>
                <w:b/>
              </w:rPr>
            </w:pPr>
          </w:p>
        </w:tc>
      </w:tr>
      <w:tr w:rsidR="0062389B" w:rsidTr="00AC5894">
        <w:trPr>
          <w:trHeight w:val="360"/>
        </w:trPr>
        <w:tc>
          <w:tcPr>
            <w:tcW w:w="567" w:type="dxa"/>
          </w:tcPr>
          <w:p w:rsidR="0062389B" w:rsidRPr="005674EC" w:rsidRDefault="00645F1B" w:rsidP="00AC5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3119" w:type="dxa"/>
          </w:tcPr>
          <w:p w:rsidR="0062389B" w:rsidRDefault="00645F1B" w:rsidP="00AC5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Opskrba električne energije</w:t>
            </w:r>
          </w:p>
        </w:tc>
        <w:tc>
          <w:tcPr>
            <w:tcW w:w="1843" w:type="dxa"/>
          </w:tcPr>
          <w:p w:rsidR="0062389B" w:rsidRDefault="00645F1B" w:rsidP="00AC5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MV-15/13</w:t>
            </w:r>
          </w:p>
          <w:p w:rsidR="00645F1B" w:rsidRPr="00C725CC" w:rsidRDefault="00645F1B" w:rsidP="00AC5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2013/S-002-0053927</w:t>
            </w:r>
          </w:p>
        </w:tc>
        <w:tc>
          <w:tcPr>
            <w:tcW w:w="1701" w:type="dxa"/>
          </w:tcPr>
          <w:p w:rsidR="0062389B" w:rsidRDefault="00645F1B" w:rsidP="00AC5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389B" w:rsidRDefault="00645F1B" w:rsidP="00AC58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113.866,09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389B" w:rsidRDefault="00645F1B" w:rsidP="00AC5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03.09.2013.</w:t>
            </w:r>
          </w:p>
        </w:tc>
        <w:tc>
          <w:tcPr>
            <w:tcW w:w="2834" w:type="dxa"/>
            <w:gridSpan w:val="2"/>
          </w:tcPr>
          <w:p w:rsidR="0062389B" w:rsidRPr="00992CC3" w:rsidRDefault="00645F1B" w:rsidP="00AC5894">
            <w:pPr>
              <w:jc w:val="center"/>
              <w:rPr>
                <w:b/>
              </w:rPr>
            </w:pPr>
            <w:r>
              <w:rPr>
                <w:b/>
              </w:rPr>
              <w:t>PROENERGY d.o.o. Zagreb</w:t>
            </w:r>
          </w:p>
        </w:tc>
        <w:tc>
          <w:tcPr>
            <w:tcW w:w="1418" w:type="dxa"/>
          </w:tcPr>
          <w:p w:rsidR="0062389B" w:rsidRDefault="0062389B" w:rsidP="00AC589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2389B" w:rsidRDefault="0062389B" w:rsidP="00AC5894">
            <w:pPr>
              <w:ind w:left="-108"/>
              <w:jc w:val="center"/>
              <w:rPr>
                <w:b/>
              </w:rPr>
            </w:pPr>
          </w:p>
        </w:tc>
      </w:tr>
      <w:tr w:rsidR="0062389B" w:rsidTr="00AC5894">
        <w:trPr>
          <w:trHeight w:val="210"/>
        </w:trPr>
        <w:tc>
          <w:tcPr>
            <w:tcW w:w="567" w:type="dxa"/>
          </w:tcPr>
          <w:p w:rsidR="0062389B" w:rsidRPr="001B44E5" w:rsidRDefault="00C93A71" w:rsidP="00AC5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3119" w:type="dxa"/>
          </w:tcPr>
          <w:p w:rsidR="0062389B" w:rsidRDefault="00C93A71" w:rsidP="00AC5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Izvođenje građevinsko obrtničkih radova za sanaciju školske zgrade PŠ Raštević-II faza</w:t>
            </w:r>
          </w:p>
        </w:tc>
        <w:tc>
          <w:tcPr>
            <w:tcW w:w="1843" w:type="dxa"/>
          </w:tcPr>
          <w:p w:rsidR="0062389B" w:rsidRDefault="00C93A71" w:rsidP="00C93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MV-19/13 </w:t>
            </w:r>
          </w:p>
          <w:p w:rsidR="00C93A71" w:rsidRPr="00C725CC" w:rsidRDefault="00C93A71" w:rsidP="00C93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2013/S-002-0050477 </w:t>
            </w:r>
          </w:p>
        </w:tc>
        <w:tc>
          <w:tcPr>
            <w:tcW w:w="1701" w:type="dxa"/>
          </w:tcPr>
          <w:p w:rsidR="0062389B" w:rsidRDefault="00C93A71" w:rsidP="00AC5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C93A71" w:rsidP="00AC58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414.548,75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C93A71" w:rsidP="00AC5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31.12.2013.</w:t>
            </w:r>
          </w:p>
        </w:tc>
        <w:tc>
          <w:tcPr>
            <w:tcW w:w="2834" w:type="dxa"/>
            <w:gridSpan w:val="2"/>
          </w:tcPr>
          <w:p w:rsidR="0062389B" w:rsidRDefault="00C93A71" w:rsidP="00C93A7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G.O. FIGURICA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8F035F" w:rsidP="00AC5894">
            <w:pPr>
              <w:jc w:val="center"/>
              <w:rPr>
                <w:b/>
              </w:rPr>
            </w:pPr>
            <w:r>
              <w:rPr>
                <w:b/>
              </w:rPr>
              <w:t>31.12.2013.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8F035F" w:rsidP="00AC589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413.793,46</w:t>
            </w:r>
          </w:p>
        </w:tc>
      </w:tr>
      <w:tr w:rsidR="0062389B" w:rsidTr="00AC5894">
        <w:trPr>
          <w:trHeight w:val="210"/>
        </w:trPr>
        <w:tc>
          <w:tcPr>
            <w:tcW w:w="567" w:type="dxa"/>
          </w:tcPr>
          <w:p w:rsidR="0062389B" w:rsidRPr="001B44E5" w:rsidRDefault="008F035F" w:rsidP="00AC5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3119" w:type="dxa"/>
          </w:tcPr>
          <w:p w:rsidR="0062389B" w:rsidRDefault="008F035F" w:rsidP="00AC5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Izvođenje radova na prenamjeni sanitarnog čvora za invalide i izrada rampe za invalide u OŠ Pakoštane</w:t>
            </w:r>
          </w:p>
        </w:tc>
        <w:tc>
          <w:tcPr>
            <w:tcW w:w="1843" w:type="dxa"/>
          </w:tcPr>
          <w:p w:rsidR="0062389B" w:rsidRDefault="002B7341" w:rsidP="00AC58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MV-20/13</w:t>
            </w:r>
          </w:p>
          <w:p w:rsidR="002B7341" w:rsidRPr="00FD2438" w:rsidRDefault="002B7341" w:rsidP="00AC58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2013/S 002-0050018</w:t>
            </w:r>
          </w:p>
        </w:tc>
        <w:tc>
          <w:tcPr>
            <w:tcW w:w="1701" w:type="dxa"/>
          </w:tcPr>
          <w:p w:rsidR="0062389B" w:rsidRDefault="002B7341" w:rsidP="00AC5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2B7341" w:rsidP="00AC58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146.064,00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2B7341" w:rsidP="002B7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11.07.2013.</w:t>
            </w:r>
          </w:p>
        </w:tc>
        <w:tc>
          <w:tcPr>
            <w:tcW w:w="2834" w:type="dxa"/>
            <w:gridSpan w:val="2"/>
          </w:tcPr>
          <w:p w:rsidR="0062389B" w:rsidRDefault="002B7341" w:rsidP="00AC589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G.O. CREDO ING,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2B7341" w:rsidP="00AC5894">
            <w:pPr>
              <w:jc w:val="center"/>
              <w:rPr>
                <w:b/>
              </w:rPr>
            </w:pPr>
            <w:r>
              <w:rPr>
                <w:b/>
              </w:rPr>
              <w:t>31.12.2013.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2B7341" w:rsidP="00AC589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146.064,00</w:t>
            </w:r>
          </w:p>
        </w:tc>
      </w:tr>
      <w:tr w:rsidR="0062389B" w:rsidTr="00AC5894">
        <w:trPr>
          <w:trHeight w:val="210"/>
        </w:trPr>
        <w:tc>
          <w:tcPr>
            <w:tcW w:w="567" w:type="dxa"/>
          </w:tcPr>
          <w:p w:rsidR="0062389B" w:rsidRPr="001B44E5" w:rsidRDefault="002B7341" w:rsidP="00AC5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3119" w:type="dxa"/>
          </w:tcPr>
          <w:p w:rsidR="0062389B" w:rsidRDefault="002B7341" w:rsidP="002B7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Izvođenje radova na nadogradnji školske zgrade Osnovne škole Poličnik- II faza</w:t>
            </w:r>
          </w:p>
        </w:tc>
        <w:tc>
          <w:tcPr>
            <w:tcW w:w="1843" w:type="dxa"/>
          </w:tcPr>
          <w:p w:rsidR="0062389B" w:rsidRDefault="002B7341" w:rsidP="00AC5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MV-21/13</w:t>
            </w:r>
          </w:p>
          <w:p w:rsidR="002B7341" w:rsidRPr="00C725CC" w:rsidRDefault="002B7341" w:rsidP="00AC5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2013/S014-0057932</w:t>
            </w:r>
          </w:p>
        </w:tc>
        <w:tc>
          <w:tcPr>
            <w:tcW w:w="1701" w:type="dxa"/>
          </w:tcPr>
          <w:p w:rsidR="0062389B" w:rsidRDefault="002B7341" w:rsidP="00AC5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2B7341" w:rsidP="00AC58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1.978.192,12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2B7341" w:rsidP="00AC5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22.08.2013.</w:t>
            </w:r>
          </w:p>
        </w:tc>
        <w:tc>
          <w:tcPr>
            <w:tcW w:w="2834" w:type="dxa"/>
            <w:gridSpan w:val="2"/>
          </w:tcPr>
          <w:p w:rsidR="0062389B" w:rsidRDefault="002B7341" w:rsidP="00AC589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TITAN CONSTRUCTA d.o.o.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2B7341" w:rsidP="00AC5894">
            <w:pPr>
              <w:jc w:val="center"/>
              <w:rPr>
                <w:b/>
              </w:rPr>
            </w:pPr>
            <w:r>
              <w:rPr>
                <w:b/>
              </w:rPr>
              <w:t>U izvršavanju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89B" w:rsidRDefault="0062389B" w:rsidP="00AC5894">
            <w:pPr>
              <w:ind w:left="-108"/>
              <w:jc w:val="center"/>
              <w:rPr>
                <w:b/>
              </w:rPr>
            </w:pPr>
          </w:p>
        </w:tc>
      </w:tr>
      <w:tr w:rsidR="00736A9B" w:rsidTr="00C4505F">
        <w:trPr>
          <w:trHeight w:val="210"/>
        </w:trPr>
        <w:tc>
          <w:tcPr>
            <w:tcW w:w="567" w:type="dxa"/>
          </w:tcPr>
          <w:p w:rsidR="00736A9B" w:rsidRDefault="00736A9B" w:rsidP="00AC5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3119" w:type="dxa"/>
          </w:tcPr>
          <w:p w:rsidR="00736A9B" w:rsidRDefault="00736A9B" w:rsidP="002B7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Izvođenje dodatnih radova na nadogradnji školske zgrade OŠ Poličnik – II faza </w:t>
            </w:r>
          </w:p>
        </w:tc>
        <w:tc>
          <w:tcPr>
            <w:tcW w:w="1843" w:type="dxa"/>
          </w:tcPr>
          <w:p w:rsidR="00736A9B" w:rsidRPr="00C725CC" w:rsidRDefault="00736A9B" w:rsidP="008F38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MV-22/13</w:t>
            </w:r>
          </w:p>
        </w:tc>
        <w:tc>
          <w:tcPr>
            <w:tcW w:w="1701" w:type="dxa"/>
          </w:tcPr>
          <w:p w:rsidR="00736A9B" w:rsidRDefault="00736A9B" w:rsidP="008F3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Pregovarački postupak bez prethodne objave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6A9B" w:rsidRDefault="00736A9B" w:rsidP="008F38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443.730,80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6A9B" w:rsidRDefault="00736A9B" w:rsidP="00AC5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18.11.2013.</w:t>
            </w:r>
          </w:p>
        </w:tc>
        <w:tc>
          <w:tcPr>
            <w:tcW w:w="2834" w:type="dxa"/>
            <w:gridSpan w:val="2"/>
          </w:tcPr>
          <w:p w:rsidR="00736A9B" w:rsidRDefault="00736A9B" w:rsidP="00A65CD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TITAN CONSTRUCTA d.o.o. Zagreb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A9B" w:rsidRDefault="00736A9B" w:rsidP="00AC589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U izvršavanju</w:t>
            </w:r>
          </w:p>
        </w:tc>
      </w:tr>
      <w:tr w:rsidR="00736A9B" w:rsidTr="00736A9B">
        <w:trPr>
          <w:trHeight w:val="210"/>
        </w:trPr>
        <w:tc>
          <w:tcPr>
            <w:tcW w:w="16018" w:type="dxa"/>
            <w:gridSpan w:val="10"/>
            <w:shd w:val="clear" w:color="auto" w:fill="92D050"/>
          </w:tcPr>
          <w:p w:rsidR="00736A9B" w:rsidRDefault="00736A9B" w:rsidP="00736A9B">
            <w:pPr>
              <w:shd w:val="clear" w:color="auto" w:fill="C2D69B" w:themeFill="accent3" w:themeFillTint="99"/>
              <w:ind w:left="-108"/>
              <w:jc w:val="left"/>
              <w:rPr>
                <w:b/>
              </w:rPr>
            </w:pPr>
            <w:r>
              <w:rPr>
                <w:b/>
                <w:sz w:val="20"/>
                <w:szCs w:val="20"/>
              </w:rPr>
              <w:t>Ažurirano s danom 31.01.2014.</w:t>
            </w:r>
          </w:p>
        </w:tc>
      </w:tr>
    </w:tbl>
    <w:p w:rsidR="00EE5301" w:rsidRPr="00197144" w:rsidRDefault="00EE5301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sectPr w:rsidR="00EE5301" w:rsidRPr="00197144" w:rsidSect="00335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75" w:rsidRDefault="00167C75" w:rsidP="00BF1F81">
      <w:r>
        <w:separator/>
      </w:r>
    </w:p>
  </w:endnote>
  <w:endnote w:type="continuationSeparator" w:id="1">
    <w:p w:rsidR="00167C75" w:rsidRDefault="00167C75" w:rsidP="00BF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7282"/>
      <w:docPartObj>
        <w:docPartGallery w:val="Page Numbers (Bottom of Page)"/>
        <w:docPartUnique/>
      </w:docPartObj>
    </w:sdtPr>
    <w:sdtContent>
      <w:p w:rsidR="00731F05" w:rsidRDefault="00C037B5">
        <w:pPr>
          <w:pStyle w:val="Podnoje"/>
        </w:pPr>
        <w:r w:rsidRPr="00C037B5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left:0;text-align:left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731F05" w:rsidRDefault="00C037B5" w:rsidP="00A57E4A">
                    <w:pPr>
                      <w:pStyle w:val="Podnoj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shd w:val="clear" w:color="auto" w:fill="C6D9F1" w:themeFill="text2" w:themeFillTint="33"/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9158BF" w:rsidRPr="009158BF"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75" w:rsidRDefault="00167C75" w:rsidP="00BF1F81">
      <w:r>
        <w:separator/>
      </w:r>
    </w:p>
  </w:footnote>
  <w:footnote w:type="continuationSeparator" w:id="1">
    <w:p w:rsidR="00167C75" w:rsidRDefault="00167C75" w:rsidP="00BF1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4A" w:rsidRDefault="00A57E4A">
    <w:pPr>
      <w:pStyle w:val="Zaglavlje"/>
    </w:pPr>
  </w:p>
  <w:p w:rsidR="00C725CC" w:rsidRDefault="00C725CC">
    <w:pPr>
      <w:pStyle w:val="Zaglavlje"/>
    </w:pPr>
  </w:p>
  <w:p w:rsidR="00C725CC" w:rsidRDefault="00C725CC">
    <w:pPr>
      <w:pStyle w:val="Zaglavlje"/>
    </w:pPr>
  </w:p>
  <w:p w:rsidR="00C725CC" w:rsidRDefault="00C725C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F1F81"/>
    <w:rsid w:val="0000529D"/>
    <w:rsid w:val="00020A7D"/>
    <w:rsid w:val="00031DC3"/>
    <w:rsid w:val="00052234"/>
    <w:rsid w:val="00057DAD"/>
    <w:rsid w:val="00061E27"/>
    <w:rsid w:val="0007030B"/>
    <w:rsid w:val="00076EE9"/>
    <w:rsid w:val="000802AC"/>
    <w:rsid w:val="00081307"/>
    <w:rsid w:val="00082588"/>
    <w:rsid w:val="00087E7F"/>
    <w:rsid w:val="000B2D81"/>
    <w:rsid w:val="000B3023"/>
    <w:rsid w:val="000C5F6B"/>
    <w:rsid w:val="000C77D9"/>
    <w:rsid w:val="000D21C4"/>
    <w:rsid w:val="000D3AAA"/>
    <w:rsid w:val="000F0910"/>
    <w:rsid w:val="000F4ADD"/>
    <w:rsid w:val="00104C80"/>
    <w:rsid w:val="00106090"/>
    <w:rsid w:val="0011247F"/>
    <w:rsid w:val="0012198D"/>
    <w:rsid w:val="00124791"/>
    <w:rsid w:val="00143B02"/>
    <w:rsid w:val="00143BC5"/>
    <w:rsid w:val="00143C78"/>
    <w:rsid w:val="00145C89"/>
    <w:rsid w:val="00167C75"/>
    <w:rsid w:val="001706DE"/>
    <w:rsid w:val="00185EEB"/>
    <w:rsid w:val="001867A4"/>
    <w:rsid w:val="00195983"/>
    <w:rsid w:val="00197144"/>
    <w:rsid w:val="001B44E5"/>
    <w:rsid w:val="001D2EBB"/>
    <w:rsid w:val="00201033"/>
    <w:rsid w:val="002208D9"/>
    <w:rsid w:val="00227B6D"/>
    <w:rsid w:val="002309F0"/>
    <w:rsid w:val="002407EA"/>
    <w:rsid w:val="002610CC"/>
    <w:rsid w:val="002628E7"/>
    <w:rsid w:val="00262F3B"/>
    <w:rsid w:val="00275855"/>
    <w:rsid w:val="00295821"/>
    <w:rsid w:val="002A458D"/>
    <w:rsid w:val="002B1622"/>
    <w:rsid w:val="002B6D6B"/>
    <w:rsid w:val="002B7341"/>
    <w:rsid w:val="002F3050"/>
    <w:rsid w:val="002F4C48"/>
    <w:rsid w:val="002F5318"/>
    <w:rsid w:val="00304463"/>
    <w:rsid w:val="0031223A"/>
    <w:rsid w:val="00335E87"/>
    <w:rsid w:val="00336527"/>
    <w:rsid w:val="0034180D"/>
    <w:rsid w:val="0036236A"/>
    <w:rsid w:val="00375BEF"/>
    <w:rsid w:val="00381B39"/>
    <w:rsid w:val="0039542A"/>
    <w:rsid w:val="003978B5"/>
    <w:rsid w:val="003B74F3"/>
    <w:rsid w:val="003C6EC6"/>
    <w:rsid w:val="003F3C4B"/>
    <w:rsid w:val="003F621A"/>
    <w:rsid w:val="004328E3"/>
    <w:rsid w:val="00461A99"/>
    <w:rsid w:val="004677BC"/>
    <w:rsid w:val="00480BFA"/>
    <w:rsid w:val="0049547B"/>
    <w:rsid w:val="00496037"/>
    <w:rsid w:val="004A22B6"/>
    <w:rsid w:val="004B2A6D"/>
    <w:rsid w:val="004D6A52"/>
    <w:rsid w:val="004F57FF"/>
    <w:rsid w:val="00513797"/>
    <w:rsid w:val="00536A2A"/>
    <w:rsid w:val="00541A4B"/>
    <w:rsid w:val="00543A3C"/>
    <w:rsid w:val="0056269F"/>
    <w:rsid w:val="005674EC"/>
    <w:rsid w:val="00587206"/>
    <w:rsid w:val="00587EBF"/>
    <w:rsid w:val="0059186A"/>
    <w:rsid w:val="005C4337"/>
    <w:rsid w:val="005D011D"/>
    <w:rsid w:val="005E2D30"/>
    <w:rsid w:val="005E483F"/>
    <w:rsid w:val="005F3BFA"/>
    <w:rsid w:val="00607018"/>
    <w:rsid w:val="0061261B"/>
    <w:rsid w:val="00621C93"/>
    <w:rsid w:val="0062389B"/>
    <w:rsid w:val="00625358"/>
    <w:rsid w:val="00627A35"/>
    <w:rsid w:val="00630F58"/>
    <w:rsid w:val="00645F1B"/>
    <w:rsid w:val="00665988"/>
    <w:rsid w:val="00672FA3"/>
    <w:rsid w:val="006A6110"/>
    <w:rsid w:val="006A6288"/>
    <w:rsid w:val="006A6D01"/>
    <w:rsid w:val="006B2582"/>
    <w:rsid w:val="006C27A9"/>
    <w:rsid w:val="006D55C2"/>
    <w:rsid w:val="007079B4"/>
    <w:rsid w:val="007142F7"/>
    <w:rsid w:val="007143A1"/>
    <w:rsid w:val="00731F05"/>
    <w:rsid w:val="00736A9B"/>
    <w:rsid w:val="0075760B"/>
    <w:rsid w:val="00757E51"/>
    <w:rsid w:val="007605C8"/>
    <w:rsid w:val="0076293E"/>
    <w:rsid w:val="007723E2"/>
    <w:rsid w:val="007771F4"/>
    <w:rsid w:val="0077747D"/>
    <w:rsid w:val="00781468"/>
    <w:rsid w:val="00787018"/>
    <w:rsid w:val="007914AF"/>
    <w:rsid w:val="007961E0"/>
    <w:rsid w:val="007C6E20"/>
    <w:rsid w:val="007E1AC9"/>
    <w:rsid w:val="007F14D7"/>
    <w:rsid w:val="007F54A1"/>
    <w:rsid w:val="00802610"/>
    <w:rsid w:val="0081022E"/>
    <w:rsid w:val="0082106C"/>
    <w:rsid w:val="00836A35"/>
    <w:rsid w:val="00841DF7"/>
    <w:rsid w:val="00853DCB"/>
    <w:rsid w:val="00855B3E"/>
    <w:rsid w:val="00876A77"/>
    <w:rsid w:val="0087762D"/>
    <w:rsid w:val="00886716"/>
    <w:rsid w:val="00892362"/>
    <w:rsid w:val="008973EE"/>
    <w:rsid w:val="008A13F3"/>
    <w:rsid w:val="008A5D81"/>
    <w:rsid w:val="008B2011"/>
    <w:rsid w:val="008C595C"/>
    <w:rsid w:val="008C7499"/>
    <w:rsid w:val="008D4E26"/>
    <w:rsid w:val="008F035F"/>
    <w:rsid w:val="008F382D"/>
    <w:rsid w:val="008F470E"/>
    <w:rsid w:val="008F579E"/>
    <w:rsid w:val="008F684F"/>
    <w:rsid w:val="009158BF"/>
    <w:rsid w:val="00916E40"/>
    <w:rsid w:val="009326EF"/>
    <w:rsid w:val="00942464"/>
    <w:rsid w:val="00967435"/>
    <w:rsid w:val="00975945"/>
    <w:rsid w:val="0098515D"/>
    <w:rsid w:val="00992CC3"/>
    <w:rsid w:val="009B1E04"/>
    <w:rsid w:val="009B40C2"/>
    <w:rsid w:val="009D1EA6"/>
    <w:rsid w:val="00A10B31"/>
    <w:rsid w:val="00A1246C"/>
    <w:rsid w:val="00A1257E"/>
    <w:rsid w:val="00A42463"/>
    <w:rsid w:val="00A43490"/>
    <w:rsid w:val="00A57E4A"/>
    <w:rsid w:val="00A60A3C"/>
    <w:rsid w:val="00A6726A"/>
    <w:rsid w:val="00A76886"/>
    <w:rsid w:val="00A80864"/>
    <w:rsid w:val="00A92E51"/>
    <w:rsid w:val="00A9313A"/>
    <w:rsid w:val="00A9575F"/>
    <w:rsid w:val="00A97BF3"/>
    <w:rsid w:val="00AA0E2C"/>
    <w:rsid w:val="00AA4424"/>
    <w:rsid w:val="00AA7841"/>
    <w:rsid w:val="00AD24A6"/>
    <w:rsid w:val="00AF2427"/>
    <w:rsid w:val="00AF5BF4"/>
    <w:rsid w:val="00B0241D"/>
    <w:rsid w:val="00B21939"/>
    <w:rsid w:val="00B36CCD"/>
    <w:rsid w:val="00B46E7F"/>
    <w:rsid w:val="00B50D3E"/>
    <w:rsid w:val="00B57498"/>
    <w:rsid w:val="00B6196D"/>
    <w:rsid w:val="00B86955"/>
    <w:rsid w:val="00B91341"/>
    <w:rsid w:val="00B92773"/>
    <w:rsid w:val="00B927E6"/>
    <w:rsid w:val="00B968BF"/>
    <w:rsid w:val="00BA2ADC"/>
    <w:rsid w:val="00BA3FB7"/>
    <w:rsid w:val="00BA47CB"/>
    <w:rsid w:val="00BA6F7D"/>
    <w:rsid w:val="00BB0C28"/>
    <w:rsid w:val="00BB57BF"/>
    <w:rsid w:val="00BB624B"/>
    <w:rsid w:val="00BE562F"/>
    <w:rsid w:val="00BF1F81"/>
    <w:rsid w:val="00BF666A"/>
    <w:rsid w:val="00C037B5"/>
    <w:rsid w:val="00C10045"/>
    <w:rsid w:val="00C14268"/>
    <w:rsid w:val="00C2452C"/>
    <w:rsid w:val="00C25025"/>
    <w:rsid w:val="00C44E0E"/>
    <w:rsid w:val="00C52C12"/>
    <w:rsid w:val="00C53588"/>
    <w:rsid w:val="00C64EAA"/>
    <w:rsid w:val="00C725CC"/>
    <w:rsid w:val="00C75B9F"/>
    <w:rsid w:val="00C85008"/>
    <w:rsid w:val="00C902FF"/>
    <w:rsid w:val="00C93A71"/>
    <w:rsid w:val="00CA6A41"/>
    <w:rsid w:val="00CB64B9"/>
    <w:rsid w:val="00CC144C"/>
    <w:rsid w:val="00D03536"/>
    <w:rsid w:val="00D3005A"/>
    <w:rsid w:val="00D40B2D"/>
    <w:rsid w:val="00D63677"/>
    <w:rsid w:val="00D63BDD"/>
    <w:rsid w:val="00D81A0E"/>
    <w:rsid w:val="00D82DE4"/>
    <w:rsid w:val="00D84026"/>
    <w:rsid w:val="00DA71B4"/>
    <w:rsid w:val="00DB24A6"/>
    <w:rsid w:val="00DE68C4"/>
    <w:rsid w:val="00DF28A2"/>
    <w:rsid w:val="00DF2F57"/>
    <w:rsid w:val="00DF6590"/>
    <w:rsid w:val="00DF6C9D"/>
    <w:rsid w:val="00E1040E"/>
    <w:rsid w:val="00E10AE7"/>
    <w:rsid w:val="00E305AC"/>
    <w:rsid w:val="00E31233"/>
    <w:rsid w:val="00E50672"/>
    <w:rsid w:val="00E53732"/>
    <w:rsid w:val="00E55ED9"/>
    <w:rsid w:val="00E56654"/>
    <w:rsid w:val="00E5784A"/>
    <w:rsid w:val="00E7246F"/>
    <w:rsid w:val="00E738B6"/>
    <w:rsid w:val="00E9594A"/>
    <w:rsid w:val="00E95D68"/>
    <w:rsid w:val="00E973E2"/>
    <w:rsid w:val="00EA219E"/>
    <w:rsid w:val="00EA7241"/>
    <w:rsid w:val="00EC7908"/>
    <w:rsid w:val="00ED655D"/>
    <w:rsid w:val="00EE5301"/>
    <w:rsid w:val="00EF19E6"/>
    <w:rsid w:val="00EF1A8B"/>
    <w:rsid w:val="00EF2E22"/>
    <w:rsid w:val="00EF6CCB"/>
    <w:rsid w:val="00F02887"/>
    <w:rsid w:val="00F12CFA"/>
    <w:rsid w:val="00F24A9F"/>
    <w:rsid w:val="00F3562E"/>
    <w:rsid w:val="00F5609A"/>
    <w:rsid w:val="00F62D66"/>
    <w:rsid w:val="00F6345A"/>
    <w:rsid w:val="00F67325"/>
    <w:rsid w:val="00F72390"/>
    <w:rsid w:val="00F84E14"/>
    <w:rsid w:val="00F949C8"/>
    <w:rsid w:val="00F9542A"/>
    <w:rsid w:val="00FB67B7"/>
    <w:rsid w:val="00FC0E2B"/>
    <w:rsid w:val="00FD2438"/>
    <w:rsid w:val="00FD48E9"/>
    <w:rsid w:val="00FD71EB"/>
    <w:rsid w:val="00FE2AB1"/>
    <w:rsid w:val="00FF2655"/>
    <w:rsid w:val="00FF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DAD8-4D6D-4D0B-A57D-A69324A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2013-12-06T07:56:00Z</cp:lastPrinted>
  <dcterms:created xsi:type="dcterms:W3CDTF">2014-03-18T10:27:00Z</dcterms:created>
  <dcterms:modified xsi:type="dcterms:W3CDTF">2014-03-18T10:31:00Z</dcterms:modified>
</cp:coreProperties>
</file>