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693" w:rsidRPr="00913D74" w:rsidRDefault="00461693" w:rsidP="00461693">
      <w:pPr>
        <w:pStyle w:val="T4"/>
        <w:numPr>
          <w:ilvl w:val="0"/>
          <w:numId w:val="0"/>
        </w:numPr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ZADARSKA ŽUPANIJA</w:t>
      </w:r>
    </w:p>
    <w:p w:rsidR="00461693" w:rsidRPr="00913D74" w:rsidRDefault="00461693" w:rsidP="00461693">
      <w:pPr>
        <w:pStyle w:val="T4"/>
        <w:numPr>
          <w:ilvl w:val="0"/>
          <w:numId w:val="0"/>
        </w:numPr>
        <w:pBdr>
          <w:bottom w:val="single" w:sz="4" w:space="1" w:color="auto"/>
        </w:pBdr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UPRAVNI ODJEL ZA </w:t>
      </w:r>
      <w:r w:rsidR="0039341F">
        <w:rPr>
          <w:rFonts w:cs="Arial"/>
          <w:color w:val="auto"/>
          <w:sz w:val="22"/>
          <w:szCs w:val="22"/>
        </w:rPr>
        <w:t>FINANCIJE</w:t>
      </w:r>
      <w:r>
        <w:rPr>
          <w:rFonts w:cs="Arial"/>
          <w:color w:val="auto"/>
          <w:sz w:val="22"/>
          <w:szCs w:val="22"/>
        </w:rPr>
        <w:t xml:space="preserve"> I </w:t>
      </w:r>
      <w:r w:rsidR="0039341F">
        <w:rPr>
          <w:rFonts w:cs="Arial"/>
          <w:color w:val="auto"/>
          <w:sz w:val="22"/>
          <w:szCs w:val="22"/>
        </w:rPr>
        <w:t>PRORAČUN</w:t>
      </w:r>
      <w:r>
        <w:rPr>
          <w:rFonts w:cs="Arial"/>
          <w:color w:val="auto"/>
          <w:sz w:val="22"/>
          <w:szCs w:val="22"/>
        </w:rPr>
        <w:t xml:space="preserve"> </w:t>
      </w:r>
    </w:p>
    <w:p w:rsidR="00461693" w:rsidRPr="00581946" w:rsidRDefault="00461693" w:rsidP="003303C5">
      <w:pPr>
        <w:pStyle w:val="T3"/>
        <w:numPr>
          <w:ilvl w:val="0"/>
          <w:numId w:val="0"/>
        </w:numPr>
        <w:spacing w:before="4800"/>
        <w:jc w:val="center"/>
        <w:rPr>
          <w:rFonts w:cs="Arial"/>
          <w:color w:val="auto"/>
          <w:sz w:val="24"/>
        </w:rPr>
      </w:pPr>
      <w:r w:rsidRPr="00FA7CD7">
        <w:rPr>
          <w:rFonts w:cs="Arial"/>
          <w:color w:val="auto"/>
          <w:sz w:val="32"/>
          <w:szCs w:val="32"/>
        </w:rPr>
        <w:t>U</w:t>
      </w:r>
      <w:r w:rsidR="00FA7CD7" w:rsidRPr="00FA7CD7">
        <w:rPr>
          <w:rFonts w:cs="Arial"/>
          <w:color w:val="auto"/>
          <w:sz w:val="32"/>
          <w:szCs w:val="32"/>
        </w:rPr>
        <w:t xml:space="preserve"> </w:t>
      </w:r>
      <w:r w:rsidRPr="00FA7CD7">
        <w:rPr>
          <w:rFonts w:cs="Arial"/>
          <w:color w:val="auto"/>
          <w:sz w:val="32"/>
          <w:szCs w:val="32"/>
        </w:rPr>
        <w:t>P</w:t>
      </w:r>
      <w:r w:rsidR="00FA7CD7" w:rsidRPr="00FA7CD7">
        <w:rPr>
          <w:rFonts w:cs="Arial"/>
          <w:color w:val="auto"/>
          <w:sz w:val="32"/>
          <w:szCs w:val="32"/>
        </w:rPr>
        <w:t xml:space="preserve"> </w:t>
      </w:r>
      <w:r w:rsidRPr="00FA7CD7">
        <w:rPr>
          <w:rFonts w:cs="Arial"/>
          <w:color w:val="auto"/>
          <w:sz w:val="32"/>
          <w:szCs w:val="32"/>
        </w:rPr>
        <w:t>U</w:t>
      </w:r>
      <w:r w:rsidR="00FA7CD7" w:rsidRPr="00FA7CD7">
        <w:rPr>
          <w:rFonts w:cs="Arial"/>
          <w:color w:val="auto"/>
          <w:sz w:val="32"/>
          <w:szCs w:val="32"/>
        </w:rPr>
        <w:t xml:space="preserve"> </w:t>
      </w:r>
      <w:r w:rsidRPr="00FA7CD7">
        <w:rPr>
          <w:rFonts w:cs="Arial"/>
          <w:color w:val="auto"/>
          <w:sz w:val="32"/>
          <w:szCs w:val="32"/>
        </w:rPr>
        <w:t>T</w:t>
      </w:r>
      <w:r w:rsidR="00FA7CD7" w:rsidRPr="00FA7CD7">
        <w:rPr>
          <w:rFonts w:cs="Arial"/>
          <w:color w:val="auto"/>
          <w:sz w:val="32"/>
          <w:szCs w:val="32"/>
        </w:rPr>
        <w:t xml:space="preserve"> </w:t>
      </w:r>
      <w:r w:rsidRPr="00FA7CD7">
        <w:rPr>
          <w:rFonts w:cs="Arial"/>
          <w:color w:val="auto"/>
          <w:sz w:val="32"/>
          <w:szCs w:val="32"/>
        </w:rPr>
        <w:t>E</w:t>
      </w:r>
      <w:r w:rsidRPr="00581946">
        <w:rPr>
          <w:rFonts w:cs="Arial"/>
          <w:color w:val="auto"/>
          <w:sz w:val="24"/>
        </w:rPr>
        <w:t xml:space="preserve"> </w:t>
      </w:r>
      <w:r w:rsidR="00FA7CD7">
        <w:rPr>
          <w:rFonts w:cs="Arial"/>
          <w:color w:val="auto"/>
          <w:sz w:val="24"/>
        </w:rPr>
        <w:t xml:space="preserve">    </w:t>
      </w:r>
      <w:r w:rsidRPr="00581946">
        <w:rPr>
          <w:rFonts w:cs="Arial"/>
          <w:color w:val="auto"/>
          <w:sz w:val="24"/>
        </w:rPr>
        <w:t xml:space="preserve">ZA IZRADU </w:t>
      </w:r>
      <w:r w:rsidR="005D68A0">
        <w:rPr>
          <w:rFonts w:cs="Arial"/>
          <w:color w:val="auto"/>
          <w:sz w:val="24"/>
        </w:rPr>
        <w:t xml:space="preserve">PRIJEDLOGA </w:t>
      </w:r>
      <w:r w:rsidRPr="00581946">
        <w:rPr>
          <w:rFonts w:cs="Arial"/>
          <w:color w:val="auto"/>
          <w:sz w:val="24"/>
        </w:rPr>
        <w:t xml:space="preserve">PRORAČUNA </w:t>
      </w:r>
      <w:r w:rsidR="005D68A0">
        <w:rPr>
          <w:rFonts w:cs="Arial"/>
          <w:color w:val="auto"/>
          <w:sz w:val="24"/>
        </w:rPr>
        <w:t xml:space="preserve"> i finan</w:t>
      </w:r>
      <w:r w:rsidR="00732809">
        <w:rPr>
          <w:rFonts w:cs="Arial"/>
          <w:color w:val="auto"/>
          <w:sz w:val="24"/>
        </w:rPr>
        <w:t xml:space="preserve">cijskOG planA upravnih tijela, </w:t>
      </w:r>
      <w:r w:rsidR="003B4D8E">
        <w:rPr>
          <w:rFonts w:cs="Arial"/>
          <w:color w:val="auto"/>
          <w:sz w:val="24"/>
        </w:rPr>
        <w:t xml:space="preserve">proračunskih i izvanproračunskih korisnika zadarske </w:t>
      </w:r>
      <w:r w:rsidR="003303C5">
        <w:rPr>
          <w:rFonts w:cs="Arial"/>
          <w:color w:val="auto"/>
          <w:sz w:val="24"/>
        </w:rPr>
        <w:t>2020</w:t>
      </w:r>
      <w:r w:rsidR="00D76CB1">
        <w:rPr>
          <w:rFonts w:cs="Arial"/>
          <w:color w:val="auto"/>
          <w:sz w:val="24"/>
        </w:rPr>
        <w:t>. - 202</w:t>
      </w:r>
      <w:r w:rsidR="003303C5">
        <w:rPr>
          <w:rFonts w:cs="Arial"/>
          <w:color w:val="auto"/>
          <w:sz w:val="24"/>
        </w:rPr>
        <w:t>2</w:t>
      </w:r>
      <w:r w:rsidRPr="00581946">
        <w:rPr>
          <w:rFonts w:cs="Arial"/>
          <w:color w:val="auto"/>
          <w:sz w:val="24"/>
        </w:rPr>
        <w:t>.</w:t>
      </w:r>
    </w:p>
    <w:p w:rsidR="00461693" w:rsidRPr="00913D74" w:rsidRDefault="00461693" w:rsidP="00461693">
      <w:pPr>
        <w:pStyle w:val="T3"/>
        <w:numPr>
          <w:ilvl w:val="0"/>
          <w:numId w:val="0"/>
        </w:numPr>
        <w:jc w:val="center"/>
        <w:rPr>
          <w:rFonts w:cs="Arial"/>
          <w:color w:val="auto"/>
          <w:sz w:val="22"/>
          <w:szCs w:val="22"/>
        </w:rPr>
      </w:pPr>
    </w:p>
    <w:p w:rsidR="00461693" w:rsidRPr="00913D74" w:rsidRDefault="00461693" w:rsidP="00461693">
      <w:pPr>
        <w:pStyle w:val="T3"/>
        <w:numPr>
          <w:ilvl w:val="0"/>
          <w:numId w:val="0"/>
        </w:numPr>
        <w:rPr>
          <w:rFonts w:cs="Arial"/>
          <w:color w:val="auto"/>
          <w:sz w:val="22"/>
          <w:szCs w:val="22"/>
        </w:rPr>
      </w:pPr>
    </w:p>
    <w:p w:rsidR="00461693" w:rsidRPr="00913D74" w:rsidRDefault="00461693" w:rsidP="00461693">
      <w:pPr>
        <w:pStyle w:val="T3"/>
        <w:numPr>
          <w:ilvl w:val="0"/>
          <w:numId w:val="0"/>
        </w:numPr>
        <w:rPr>
          <w:rFonts w:cs="Arial"/>
          <w:color w:val="auto"/>
          <w:sz w:val="22"/>
          <w:szCs w:val="22"/>
        </w:rPr>
      </w:pPr>
    </w:p>
    <w:p w:rsidR="00461693" w:rsidRPr="00913D74" w:rsidRDefault="00461693" w:rsidP="00461693">
      <w:pPr>
        <w:pStyle w:val="T3"/>
        <w:numPr>
          <w:ilvl w:val="0"/>
          <w:numId w:val="0"/>
        </w:numPr>
        <w:rPr>
          <w:rFonts w:cs="Arial"/>
          <w:color w:val="auto"/>
          <w:sz w:val="22"/>
          <w:szCs w:val="22"/>
        </w:rPr>
      </w:pPr>
    </w:p>
    <w:p w:rsidR="00461693" w:rsidRPr="00913D74" w:rsidRDefault="00461693" w:rsidP="00461693">
      <w:pPr>
        <w:pStyle w:val="T3"/>
        <w:numPr>
          <w:ilvl w:val="0"/>
          <w:numId w:val="0"/>
        </w:numPr>
        <w:rPr>
          <w:rFonts w:cs="Arial"/>
          <w:color w:val="auto"/>
          <w:sz w:val="22"/>
          <w:szCs w:val="22"/>
        </w:rPr>
      </w:pPr>
    </w:p>
    <w:p w:rsidR="00461693" w:rsidRPr="00913D74" w:rsidRDefault="00461693" w:rsidP="00461693">
      <w:pPr>
        <w:pStyle w:val="T3"/>
        <w:numPr>
          <w:ilvl w:val="0"/>
          <w:numId w:val="0"/>
        </w:numPr>
        <w:rPr>
          <w:rFonts w:cs="Arial"/>
          <w:color w:val="auto"/>
          <w:sz w:val="22"/>
          <w:szCs w:val="22"/>
        </w:rPr>
      </w:pPr>
    </w:p>
    <w:p w:rsidR="00461693" w:rsidRPr="00913D74" w:rsidRDefault="00461693" w:rsidP="00461693">
      <w:pPr>
        <w:pStyle w:val="T3"/>
        <w:numPr>
          <w:ilvl w:val="0"/>
          <w:numId w:val="0"/>
        </w:numPr>
        <w:rPr>
          <w:rFonts w:cs="Arial"/>
          <w:color w:val="auto"/>
          <w:sz w:val="22"/>
          <w:szCs w:val="22"/>
        </w:rPr>
      </w:pPr>
    </w:p>
    <w:p w:rsidR="00461693" w:rsidRPr="00913D74" w:rsidRDefault="00461693" w:rsidP="00461693">
      <w:pPr>
        <w:pStyle w:val="T3"/>
        <w:numPr>
          <w:ilvl w:val="0"/>
          <w:numId w:val="0"/>
        </w:numPr>
        <w:rPr>
          <w:rFonts w:cs="Arial"/>
          <w:color w:val="auto"/>
          <w:sz w:val="22"/>
          <w:szCs w:val="22"/>
        </w:rPr>
      </w:pPr>
    </w:p>
    <w:p w:rsidR="00461693" w:rsidRPr="00913D74" w:rsidRDefault="00461693" w:rsidP="00461693">
      <w:pPr>
        <w:pStyle w:val="T3"/>
        <w:numPr>
          <w:ilvl w:val="0"/>
          <w:numId w:val="0"/>
        </w:numPr>
        <w:rPr>
          <w:rFonts w:cs="Arial"/>
          <w:color w:val="auto"/>
          <w:sz w:val="22"/>
          <w:szCs w:val="22"/>
        </w:rPr>
      </w:pPr>
    </w:p>
    <w:p w:rsidR="00461693" w:rsidRDefault="00461693" w:rsidP="00461693">
      <w:pPr>
        <w:pStyle w:val="T3"/>
        <w:numPr>
          <w:ilvl w:val="0"/>
          <w:numId w:val="0"/>
        </w:numPr>
        <w:rPr>
          <w:rFonts w:cs="Arial"/>
          <w:color w:val="auto"/>
          <w:sz w:val="22"/>
          <w:szCs w:val="22"/>
        </w:rPr>
      </w:pPr>
    </w:p>
    <w:p w:rsidR="00461693" w:rsidRDefault="00461693" w:rsidP="00461693">
      <w:pPr>
        <w:pStyle w:val="T3"/>
        <w:numPr>
          <w:ilvl w:val="0"/>
          <w:numId w:val="0"/>
        </w:numPr>
        <w:rPr>
          <w:rFonts w:cs="Arial"/>
          <w:color w:val="auto"/>
          <w:sz w:val="22"/>
          <w:szCs w:val="22"/>
        </w:rPr>
      </w:pPr>
    </w:p>
    <w:p w:rsidR="00461693" w:rsidRPr="00913D74" w:rsidRDefault="00461693" w:rsidP="00461693">
      <w:pPr>
        <w:pStyle w:val="T3"/>
        <w:numPr>
          <w:ilvl w:val="0"/>
          <w:numId w:val="0"/>
        </w:numPr>
        <w:rPr>
          <w:rFonts w:cs="Arial"/>
          <w:color w:val="auto"/>
          <w:sz w:val="22"/>
          <w:szCs w:val="22"/>
        </w:rPr>
      </w:pPr>
    </w:p>
    <w:p w:rsidR="00461693" w:rsidRPr="00913D74" w:rsidRDefault="00461693" w:rsidP="00461693">
      <w:pPr>
        <w:pStyle w:val="T3"/>
        <w:numPr>
          <w:ilvl w:val="0"/>
          <w:numId w:val="0"/>
        </w:numPr>
        <w:rPr>
          <w:rFonts w:cs="Arial"/>
          <w:color w:val="auto"/>
          <w:sz w:val="22"/>
          <w:szCs w:val="22"/>
        </w:rPr>
      </w:pPr>
    </w:p>
    <w:p w:rsidR="00461693" w:rsidRPr="00D2705C" w:rsidRDefault="004D05D5" w:rsidP="00461693">
      <w:pPr>
        <w:pStyle w:val="T4"/>
        <w:numPr>
          <w:ilvl w:val="0"/>
          <w:numId w:val="0"/>
        </w:numPr>
        <w:pBdr>
          <w:top w:val="single" w:sz="4" w:space="1" w:color="auto"/>
        </w:pBdr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Zadar</w:t>
      </w:r>
      <w:r w:rsidR="00127823">
        <w:rPr>
          <w:rFonts w:cs="Arial"/>
          <w:color w:val="auto"/>
          <w:szCs w:val="24"/>
        </w:rPr>
        <w:t xml:space="preserve">, </w:t>
      </w:r>
      <w:r w:rsidR="003303C5">
        <w:rPr>
          <w:rFonts w:cs="Arial"/>
          <w:color w:val="auto"/>
          <w:szCs w:val="24"/>
        </w:rPr>
        <w:t xml:space="preserve">rujan </w:t>
      </w:r>
      <w:r w:rsidR="00127823">
        <w:rPr>
          <w:rFonts w:cs="Arial"/>
          <w:color w:val="auto"/>
          <w:szCs w:val="24"/>
        </w:rPr>
        <w:t>201</w:t>
      </w:r>
      <w:r w:rsidR="003303C5">
        <w:rPr>
          <w:rFonts w:cs="Arial"/>
          <w:color w:val="auto"/>
          <w:szCs w:val="24"/>
        </w:rPr>
        <w:t>9</w:t>
      </w:r>
      <w:r w:rsidR="008F03FF">
        <w:rPr>
          <w:rFonts w:cs="Arial"/>
          <w:color w:val="auto"/>
          <w:szCs w:val="24"/>
        </w:rPr>
        <w:t>.</w:t>
      </w:r>
    </w:p>
    <w:p w:rsidR="00461693" w:rsidRDefault="00461693" w:rsidP="00461693">
      <w:pPr>
        <w:pStyle w:val="T4"/>
        <w:numPr>
          <w:ilvl w:val="0"/>
          <w:numId w:val="0"/>
        </w:numPr>
        <w:pBdr>
          <w:top w:val="single" w:sz="4" w:space="1" w:color="auto"/>
        </w:pBdr>
        <w:rPr>
          <w:rFonts w:cs="Arial"/>
          <w:color w:val="auto"/>
          <w:sz w:val="22"/>
          <w:szCs w:val="22"/>
        </w:rPr>
      </w:pPr>
    </w:p>
    <w:p w:rsidR="00461693" w:rsidRDefault="00461693" w:rsidP="00461693">
      <w:pPr>
        <w:pStyle w:val="Naslov1"/>
        <w:numPr>
          <w:ilvl w:val="0"/>
          <w:numId w:val="4"/>
        </w:numPr>
        <w:rPr>
          <w:rFonts w:ascii="Times New Roman" w:hAnsi="Times New Roman" w:cs="Times New Roman"/>
          <w:color w:val="auto"/>
          <w:sz w:val="24"/>
        </w:rPr>
      </w:pPr>
      <w:r w:rsidRPr="003F1A09">
        <w:rPr>
          <w:rFonts w:ascii="Times New Roman" w:hAnsi="Times New Roman" w:cs="Times New Roman"/>
          <w:color w:val="auto"/>
          <w:sz w:val="24"/>
        </w:rPr>
        <w:lastRenderedPageBreak/>
        <w:t xml:space="preserve">Zakonski okvir  </w:t>
      </w:r>
    </w:p>
    <w:p w:rsidR="00604C60" w:rsidRDefault="00604C60" w:rsidP="00814EF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Sukladno Zakonu o proračunu </w:t>
      </w:r>
      <w:r w:rsidRPr="00406E1D">
        <w:rPr>
          <w:rFonts w:ascii="Times New Roman" w:hAnsi="Times New Roman"/>
          <w:sz w:val="24"/>
        </w:rPr>
        <w:t>(</w:t>
      </w:r>
      <w:r w:rsidR="00E1613B">
        <w:rPr>
          <w:rFonts w:ascii="Times New Roman" w:hAnsi="Times New Roman"/>
          <w:sz w:val="24"/>
        </w:rPr>
        <w:t>„</w:t>
      </w:r>
      <w:r w:rsidRPr="00406E1D">
        <w:rPr>
          <w:rFonts w:ascii="Times New Roman" w:hAnsi="Times New Roman"/>
          <w:sz w:val="24"/>
        </w:rPr>
        <w:t>Narodne novine</w:t>
      </w:r>
      <w:r w:rsidR="00E1613B">
        <w:rPr>
          <w:rFonts w:ascii="Times New Roman" w:hAnsi="Times New Roman"/>
          <w:sz w:val="24"/>
        </w:rPr>
        <w:t>“</w:t>
      </w:r>
      <w:r w:rsidRPr="00406E1D">
        <w:rPr>
          <w:rFonts w:ascii="Times New Roman" w:hAnsi="Times New Roman"/>
          <w:sz w:val="24"/>
        </w:rPr>
        <w:t>, br. 87/08,136/12</w:t>
      </w:r>
      <w:r>
        <w:rPr>
          <w:rFonts w:ascii="Times New Roman" w:hAnsi="Times New Roman"/>
          <w:sz w:val="24"/>
        </w:rPr>
        <w:t xml:space="preserve"> i 15/15</w:t>
      </w:r>
      <w:r w:rsidRPr="00406E1D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, Ministarstvo financija je sastavilo Upute za izradu proračuna jedinica lokalne i područne (regionalne) samouprave, te ih dostavil</w:t>
      </w:r>
      <w:r w:rsidR="00E1613B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svim županijama, gradovima i općinama</w:t>
      </w:r>
      <w:r w:rsidR="00E1613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kako bi se na temelju istih </w:t>
      </w:r>
      <w:r w:rsidR="00B9717F">
        <w:rPr>
          <w:rFonts w:ascii="Times New Roman" w:hAnsi="Times New Roman"/>
          <w:sz w:val="24"/>
        </w:rPr>
        <w:t>izradile upute za izradu proračuna jedinice i dostavile ih svojim proračunskim i izvanproračunskim korisnicima.</w:t>
      </w:r>
    </w:p>
    <w:p w:rsidR="0030416F" w:rsidRPr="0030416F" w:rsidRDefault="0030416F" w:rsidP="00814EFE">
      <w:pPr>
        <w:jc w:val="both"/>
        <w:rPr>
          <w:rFonts w:ascii="Times New Roman" w:hAnsi="Times New Roman"/>
          <w:sz w:val="24"/>
        </w:rPr>
      </w:pPr>
      <w:r w:rsidRPr="00811E01">
        <w:rPr>
          <w:rFonts w:ascii="Times New Roman" w:hAnsi="Times New Roman"/>
          <w:sz w:val="24"/>
        </w:rPr>
        <w:t xml:space="preserve">Upravni odjel za </w:t>
      </w:r>
      <w:r w:rsidR="00F1240D">
        <w:rPr>
          <w:rFonts w:ascii="Times New Roman" w:hAnsi="Times New Roman"/>
          <w:sz w:val="24"/>
        </w:rPr>
        <w:t>financije i proračun</w:t>
      </w:r>
      <w:r w:rsidR="005A79BE">
        <w:rPr>
          <w:rFonts w:ascii="Times New Roman" w:hAnsi="Times New Roman"/>
          <w:sz w:val="24"/>
        </w:rPr>
        <w:t xml:space="preserve"> Zadarske županije</w:t>
      </w:r>
      <w:r w:rsidR="00604C60">
        <w:rPr>
          <w:rFonts w:ascii="Times New Roman" w:hAnsi="Times New Roman"/>
          <w:sz w:val="24"/>
        </w:rPr>
        <w:t xml:space="preserve"> ovim Uputama</w:t>
      </w:r>
      <w:r w:rsidRPr="00811E01">
        <w:rPr>
          <w:rFonts w:ascii="Times New Roman" w:hAnsi="Times New Roman"/>
          <w:sz w:val="24"/>
        </w:rPr>
        <w:t>,</w:t>
      </w:r>
      <w:r w:rsidR="00E663D4">
        <w:rPr>
          <w:rFonts w:ascii="Times New Roman" w:hAnsi="Times New Roman"/>
          <w:sz w:val="24"/>
        </w:rPr>
        <w:t xml:space="preserve"> </w:t>
      </w:r>
      <w:r w:rsidR="00604C60">
        <w:rPr>
          <w:rFonts w:ascii="Times New Roman" w:hAnsi="Times New Roman"/>
          <w:sz w:val="24"/>
        </w:rPr>
        <w:t xml:space="preserve">a na temelju </w:t>
      </w:r>
      <w:r w:rsidR="00E663D4">
        <w:rPr>
          <w:rFonts w:ascii="Times New Roman" w:hAnsi="Times New Roman"/>
          <w:sz w:val="24"/>
        </w:rPr>
        <w:t>vlastitih procjena</w:t>
      </w:r>
      <w:r w:rsidRPr="00811E01">
        <w:rPr>
          <w:rFonts w:ascii="Times New Roman" w:hAnsi="Times New Roman"/>
          <w:sz w:val="24"/>
        </w:rPr>
        <w:t>, pokazatelja i metodologij</w:t>
      </w:r>
      <w:r w:rsidR="00E55E8B">
        <w:rPr>
          <w:rFonts w:ascii="Times New Roman" w:hAnsi="Times New Roman"/>
          <w:sz w:val="24"/>
        </w:rPr>
        <w:t>e</w:t>
      </w:r>
      <w:r w:rsidRPr="00811E01">
        <w:rPr>
          <w:rFonts w:ascii="Times New Roman" w:hAnsi="Times New Roman"/>
          <w:sz w:val="24"/>
        </w:rPr>
        <w:t xml:space="preserve"> izrade p</w:t>
      </w:r>
      <w:r w:rsidR="00E663D4">
        <w:rPr>
          <w:rFonts w:ascii="Times New Roman" w:hAnsi="Times New Roman"/>
          <w:sz w:val="24"/>
        </w:rPr>
        <w:t>roračuna i financijskih planova</w:t>
      </w:r>
      <w:r w:rsidR="007426F7" w:rsidRPr="00811E01">
        <w:rPr>
          <w:rFonts w:ascii="Times New Roman" w:hAnsi="Times New Roman"/>
          <w:sz w:val="24"/>
        </w:rPr>
        <w:t xml:space="preserve">, </w:t>
      </w:r>
      <w:r w:rsidRPr="00811E01">
        <w:rPr>
          <w:rFonts w:ascii="Times New Roman" w:hAnsi="Times New Roman"/>
          <w:sz w:val="24"/>
        </w:rPr>
        <w:t xml:space="preserve">predlaže </w:t>
      </w:r>
      <w:r w:rsidR="007426F7" w:rsidRPr="00811E01">
        <w:rPr>
          <w:rFonts w:ascii="Times New Roman" w:hAnsi="Times New Roman"/>
          <w:sz w:val="24"/>
        </w:rPr>
        <w:t>polazne veličine i rokove za izradu financijskih planova</w:t>
      </w:r>
      <w:r w:rsidR="0024706A">
        <w:rPr>
          <w:rFonts w:ascii="Times New Roman" w:hAnsi="Times New Roman"/>
          <w:sz w:val="24"/>
        </w:rPr>
        <w:t xml:space="preserve"> svojih</w:t>
      </w:r>
      <w:r w:rsidR="007426F7" w:rsidRPr="00811E01">
        <w:rPr>
          <w:rFonts w:ascii="Times New Roman" w:hAnsi="Times New Roman"/>
          <w:sz w:val="24"/>
        </w:rPr>
        <w:t xml:space="preserve"> korisnika i izvanproračunskog korisnika te prijedloga proračuna za 20</w:t>
      </w:r>
      <w:r w:rsidR="003303C5">
        <w:rPr>
          <w:rFonts w:ascii="Times New Roman" w:hAnsi="Times New Roman"/>
          <w:sz w:val="24"/>
        </w:rPr>
        <w:t>20</w:t>
      </w:r>
      <w:r w:rsidR="00F97F77">
        <w:rPr>
          <w:rFonts w:ascii="Times New Roman" w:hAnsi="Times New Roman"/>
          <w:sz w:val="24"/>
        </w:rPr>
        <w:t>. godinu s projekcijama za 202</w:t>
      </w:r>
      <w:r w:rsidR="003303C5">
        <w:rPr>
          <w:rFonts w:ascii="Times New Roman" w:hAnsi="Times New Roman"/>
          <w:sz w:val="24"/>
        </w:rPr>
        <w:t>1</w:t>
      </w:r>
      <w:r w:rsidR="007426F7" w:rsidRPr="00811E01">
        <w:rPr>
          <w:rFonts w:ascii="Times New Roman" w:hAnsi="Times New Roman"/>
          <w:sz w:val="24"/>
        </w:rPr>
        <w:t xml:space="preserve">. </w:t>
      </w:r>
      <w:r w:rsidR="003C0FC4" w:rsidRPr="00811E01">
        <w:rPr>
          <w:rFonts w:ascii="Times New Roman" w:hAnsi="Times New Roman"/>
          <w:sz w:val="24"/>
        </w:rPr>
        <w:t xml:space="preserve">i </w:t>
      </w:r>
      <w:r w:rsidR="0084460E">
        <w:rPr>
          <w:rFonts w:ascii="Times New Roman" w:hAnsi="Times New Roman"/>
          <w:sz w:val="24"/>
        </w:rPr>
        <w:t>202</w:t>
      </w:r>
      <w:r w:rsidR="003303C5">
        <w:rPr>
          <w:rFonts w:ascii="Times New Roman" w:hAnsi="Times New Roman"/>
          <w:sz w:val="24"/>
        </w:rPr>
        <w:t>2</w:t>
      </w:r>
      <w:r w:rsidR="007426F7" w:rsidRPr="00811E01">
        <w:rPr>
          <w:rFonts w:ascii="Times New Roman" w:hAnsi="Times New Roman"/>
          <w:sz w:val="24"/>
        </w:rPr>
        <w:t xml:space="preserve">. </w:t>
      </w:r>
      <w:r w:rsidR="00811E01">
        <w:rPr>
          <w:rFonts w:ascii="Times New Roman" w:hAnsi="Times New Roman"/>
          <w:sz w:val="24"/>
        </w:rPr>
        <w:t>g</w:t>
      </w:r>
      <w:r w:rsidR="007426F7" w:rsidRPr="00811E01">
        <w:rPr>
          <w:rFonts w:ascii="Times New Roman" w:hAnsi="Times New Roman"/>
          <w:sz w:val="24"/>
        </w:rPr>
        <w:t>odinu</w:t>
      </w:r>
      <w:r w:rsidR="00811E01">
        <w:rPr>
          <w:rFonts w:ascii="Times New Roman" w:hAnsi="Times New Roman"/>
          <w:sz w:val="24"/>
        </w:rPr>
        <w:t>.</w:t>
      </w:r>
      <w:r w:rsidR="00811E01" w:rsidRPr="00811E01">
        <w:rPr>
          <w:rFonts w:ascii="Times New Roman" w:hAnsi="Times New Roman"/>
          <w:sz w:val="24"/>
        </w:rPr>
        <w:t xml:space="preserve"> </w:t>
      </w:r>
    </w:p>
    <w:p w:rsidR="003303C5" w:rsidRDefault="00C072CA" w:rsidP="003303C5">
      <w:pPr>
        <w:spacing w:after="0"/>
        <w:jc w:val="both"/>
        <w:rPr>
          <w:rFonts w:ascii="Times New Roman" w:hAnsi="Times New Roman"/>
          <w:sz w:val="24"/>
        </w:rPr>
      </w:pPr>
      <w:r w:rsidRPr="003F1A09">
        <w:rPr>
          <w:rFonts w:ascii="Times New Roman" w:hAnsi="Times New Roman"/>
          <w:sz w:val="24"/>
        </w:rPr>
        <w:t xml:space="preserve">Rokovi i metodologija za izradu prijedloga proračuna utvrđeni su Zakonom o proračunu. </w:t>
      </w:r>
    </w:p>
    <w:p w:rsidR="00C072CA" w:rsidRPr="003F1A09" w:rsidRDefault="00C072CA" w:rsidP="00C072CA">
      <w:pPr>
        <w:jc w:val="both"/>
        <w:rPr>
          <w:rFonts w:ascii="Times New Roman" w:hAnsi="Times New Roman"/>
          <w:sz w:val="24"/>
        </w:rPr>
      </w:pPr>
      <w:r w:rsidRPr="003F1A09">
        <w:rPr>
          <w:rFonts w:ascii="Times New Roman" w:hAnsi="Times New Roman"/>
          <w:sz w:val="24"/>
        </w:rPr>
        <w:t xml:space="preserve">Pri izradi prijedloga proračuna/financijskih planova potrebno je koristiti i odredbe  </w:t>
      </w:r>
      <w:proofErr w:type="spellStart"/>
      <w:r>
        <w:rPr>
          <w:rFonts w:ascii="Times New Roman" w:hAnsi="Times New Roman"/>
          <w:sz w:val="24"/>
        </w:rPr>
        <w:t>podzakonskih</w:t>
      </w:r>
      <w:proofErr w:type="spellEnd"/>
      <w:r>
        <w:rPr>
          <w:rFonts w:ascii="Times New Roman" w:hAnsi="Times New Roman"/>
          <w:sz w:val="24"/>
        </w:rPr>
        <w:t xml:space="preserve"> akata: Pravilnika</w:t>
      </w:r>
      <w:r w:rsidRPr="003F1A09">
        <w:rPr>
          <w:rFonts w:ascii="Times New Roman" w:hAnsi="Times New Roman"/>
          <w:sz w:val="24"/>
        </w:rPr>
        <w:t xml:space="preserve"> o proračunskom računovodstvu</w:t>
      </w:r>
      <w:r w:rsidR="00B9717F">
        <w:rPr>
          <w:rFonts w:ascii="Times New Roman" w:hAnsi="Times New Roman"/>
          <w:sz w:val="24"/>
        </w:rPr>
        <w:t xml:space="preserve"> i računskom planu</w:t>
      </w:r>
      <w:r>
        <w:rPr>
          <w:rFonts w:ascii="Times New Roman" w:hAnsi="Times New Roman"/>
          <w:sz w:val="24"/>
        </w:rPr>
        <w:t>, Pravilnika</w:t>
      </w:r>
      <w:r w:rsidRPr="003F1A09">
        <w:rPr>
          <w:rFonts w:ascii="Times New Roman" w:hAnsi="Times New Roman"/>
          <w:sz w:val="24"/>
        </w:rPr>
        <w:t xml:space="preserve"> o proračunskim klasifikacijama</w:t>
      </w:r>
      <w:r w:rsidR="005A79BE">
        <w:rPr>
          <w:rFonts w:ascii="Times New Roman" w:hAnsi="Times New Roman"/>
          <w:sz w:val="24"/>
        </w:rPr>
        <w:t>, te</w:t>
      </w:r>
      <w:r w:rsidR="005A79BE">
        <w:rPr>
          <w:rFonts w:ascii="Times New Roman" w:hAnsi="Times New Roman"/>
          <w:i/>
          <w:sz w:val="24"/>
        </w:rPr>
        <w:t xml:space="preserve"> </w:t>
      </w:r>
      <w:r w:rsidRPr="005A79BE">
        <w:rPr>
          <w:rFonts w:ascii="Times New Roman" w:hAnsi="Times New Roman"/>
          <w:sz w:val="24"/>
        </w:rPr>
        <w:t>Zakona o fiskalnoj odgovornosti</w:t>
      </w:r>
      <w:r w:rsidRPr="003F1A09">
        <w:rPr>
          <w:rFonts w:ascii="Times New Roman" w:hAnsi="Times New Roman"/>
          <w:sz w:val="24"/>
        </w:rPr>
        <w:t xml:space="preserve">  kojim se određuju pravila kojima se ograničava potrošnja i jača odgovornost za zakonito, namjensko i svrhovito korištenje proračunskih sredstava te jača sustav kontrola i nadzora.</w:t>
      </w:r>
    </w:p>
    <w:p w:rsidR="00461693" w:rsidRDefault="00461693" w:rsidP="005A4A7D">
      <w:pPr>
        <w:jc w:val="both"/>
        <w:rPr>
          <w:rFonts w:ascii="Times New Roman" w:hAnsi="Times New Roman"/>
          <w:b/>
          <w:i/>
          <w:sz w:val="24"/>
        </w:rPr>
      </w:pPr>
      <w:r w:rsidRPr="003F1A09">
        <w:rPr>
          <w:rFonts w:ascii="Times New Roman" w:hAnsi="Times New Roman"/>
          <w:b/>
          <w:i/>
          <w:sz w:val="24"/>
        </w:rPr>
        <w:t xml:space="preserve">Odredbe ovih propisa odnose se na </w:t>
      </w:r>
      <w:r w:rsidR="005A4A7D">
        <w:rPr>
          <w:rFonts w:ascii="Times New Roman" w:hAnsi="Times New Roman"/>
          <w:b/>
          <w:i/>
          <w:sz w:val="24"/>
        </w:rPr>
        <w:t xml:space="preserve"> sve </w:t>
      </w:r>
      <w:r w:rsidRPr="003F1A09">
        <w:rPr>
          <w:rFonts w:ascii="Times New Roman" w:hAnsi="Times New Roman"/>
          <w:b/>
          <w:i/>
          <w:sz w:val="24"/>
        </w:rPr>
        <w:t>proračuns</w:t>
      </w:r>
      <w:r w:rsidR="005A4A7D">
        <w:rPr>
          <w:rFonts w:ascii="Times New Roman" w:hAnsi="Times New Roman"/>
          <w:b/>
          <w:i/>
          <w:sz w:val="24"/>
        </w:rPr>
        <w:t xml:space="preserve">ke i izvanproračunske korisnike Zadarske županije </w:t>
      </w:r>
      <w:r w:rsidR="005A4A7D" w:rsidRPr="005A4A7D">
        <w:rPr>
          <w:rFonts w:ascii="Times New Roman" w:hAnsi="Times New Roman"/>
          <w:i/>
          <w:sz w:val="24"/>
        </w:rPr>
        <w:t xml:space="preserve">(popis svih proračunskih i izvanproračunskih korisnika nalaze se u Prilogu 6. ovih </w:t>
      </w:r>
      <w:r w:rsidR="003303C5">
        <w:rPr>
          <w:rFonts w:ascii="Times New Roman" w:hAnsi="Times New Roman"/>
          <w:i/>
          <w:sz w:val="24"/>
        </w:rPr>
        <w:t>U</w:t>
      </w:r>
      <w:r w:rsidR="005A4A7D" w:rsidRPr="005A4A7D">
        <w:rPr>
          <w:rFonts w:ascii="Times New Roman" w:hAnsi="Times New Roman"/>
          <w:i/>
          <w:sz w:val="24"/>
        </w:rPr>
        <w:t>puta).</w:t>
      </w:r>
    </w:p>
    <w:p w:rsidR="00461693" w:rsidRPr="003303C5" w:rsidRDefault="00461693" w:rsidP="00814EFE">
      <w:pPr>
        <w:tabs>
          <w:tab w:val="left" w:pos="720"/>
        </w:tabs>
        <w:jc w:val="both"/>
        <w:rPr>
          <w:rFonts w:ascii="Times New Roman" w:hAnsi="Times New Roman"/>
          <w:sz w:val="24"/>
          <w:u w:val="single"/>
        </w:rPr>
      </w:pPr>
      <w:r w:rsidRPr="003303C5">
        <w:rPr>
          <w:rFonts w:ascii="Times New Roman" w:hAnsi="Times New Roman"/>
          <w:sz w:val="24"/>
          <w:u w:val="single"/>
        </w:rPr>
        <w:t>Čelnik</w:t>
      </w:r>
      <w:r w:rsidRPr="003303C5">
        <w:rPr>
          <w:rFonts w:ascii="Times New Roman" w:hAnsi="Times New Roman"/>
          <w:sz w:val="24"/>
        </w:rPr>
        <w:t xml:space="preserve"> jedinice lokalne i područne (regionalne) samouprave odnosno proračunskog i izvanproračunskog korisnika </w:t>
      </w:r>
      <w:r w:rsidRPr="003303C5">
        <w:rPr>
          <w:rFonts w:ascii="Times New Roman" w:hAnsi="Times New Roman"/>
          <w:sz w:val="24"/>
          <w:u w:val="single"/>
        </w:rPr>
        <w:t>odgovoran je za zakonito i pravilno planiranje i izvršavanje proračuna, odnosno financijskog plana.</w:t>
      </w:r>
    </w:p>
    <w:p w:rsidR="00461693" w:rsidRDefault="00461693" w:rsidP="00814EFE">
      <w:pPr>
        <w:jc w:val="both"/>
        <w:rPr>
          <w:rFonts w:ascii="Times New Roman" w:hAnsi="Times New Roman"/>
          <w:b/>
          <w:sz w:val="24"/>
        </w:rPr>
      </w:pPr>
      <w:r w:rsidRPr="003F1A09">
        <w:rPr>
          <w:rFonts w:ascii="Times New Roman" w:hAnsi="Times New Roman"/>
          <w:sz w:val="24"/>
        </w:rPr>
        <w:t xml:space="preserve">Ove </w:t>
      </w:r>
      <w:r w:rsidR="003303C5">
        <w:rPr>
          <w:rFonts w:ascii="Times New Roman" w:hAnsi="Times New Roman"/>
          <w:sz w:val="24"/>
        </w:rPr>
        <w:t>U</w:t>
      </w:r>
      <w:r w:rsidRPr="003F1A09">
        <w:rPr>
          <w:rFonts w:ascii="Times New Roman" w:hAnsi="Times New Roman"/>
          <w:sz w:val="24"/>
        </w:rPr>
        <w:t xml:space="preserve">pute s obrascima </w:t>
      </w:r>
      <w:r w:rsidR="005D76DF">
        <w:rPr>
          <w:rFonts w:ascii="Times New Roman" w:hAnsi="Times New Roman"/>
          <w:sz w:val="24"/>
        </w:rPr>
        <w:t xml:space="preserve">potrebnim </w:t>
      </w:r>
      <w:r w:rsidRPr="003F1A09">
        <w:rPr>
          <w:rFonts w:ascii="Times New Roman" w:hAnsi="Times New Roman"/>
          <w:sz w:val="24"/>
        </w:rPr>
        <w:t xml:space="preserve">za izradu proračuna </w:t>
      </w:r>
      <w:r w:rsidR="005D76DF">
        <w:rPr>
          <w:rFonts w:ascii="Times New Roman" w:hAnsi="Times New Roman"/>
          <w:sz w:val="24"/>
        </w:rPr>
        <w:t xml:space="preserve">i financijskih planova proračunskih i izvanproračunskih  korisnika </w:t>
      </w:r>
      <w:r w:rsidRPr="003F1A09">
        <w:rPr>
          <w:rFonts w:ascii="Times New Roman" w:hAnsi="Times New Roman"/>
          <w:sz w:val="24"/>
        </w:rPr>
        <w:t xml:space="preserve">objavit će se na web stranicama Zadarske županije </w:t>
      </w:r>
      <w:r w:rsidRPr="00FA7B18">
        <w:rPr>
          <w:rFonts w:ascii="Times New Roman" w:hAnsi="Times New Roman"/>
          <w:b/>
          <w:color w:val="365F91" w:themeColor="accent1" w:themeShade="BF"/>
          <w:sz w:val="24"/>
          <w:u w:val="single"/>
        </w:rPr>
        <w:t>http://www.zadarska-zupanija.h</w:t>
      </w:r>
      <w:r w:rsidRPr="00FA7B18">
        <w:rPr>
          <w:rFonts w:ascii="Times New Roman" w:hAnsi="Times New Roman"/>
          <w:b/>
          <w:color w:val="365F91" w:themeColor="accent1" w:themeShade="BF"/>
          <w:sz w:val="24"/>
        </w:rPr>
        <w:t>r</w:t>
      </w:r>
      <w:r w:rsidRPr="003F1A09">
        <w:rPr>
          <w:rFonts w:ascii="Times New Roman" w:hAnsi="Times New Roman"/>
          <w:sz w:val="24"/>
        </w:rPr>
        <w:t xml:space="preserve"> - </w:t>
      </w:r>
      <w:r w:rsidRPr="005D76DF">
        <w:rPr>
          <w:rFonts w:ascii="Times New Roman" w:hAnsi="Times New Roman"/>
          <w:b/>
          <w:sz w:val="24"/>
        </w:rPr>
        <w:t xml:space="preserve">Upute za izradu proračuna </w:t>
      </w:r>
      <w:r w:rsidR="005D76DF" w:rsidRPr="005D76DF">
        <w:rPr>
          <w:rFonts w:ascii="Times New Roman" w:hAnsi="Times New Roman"/>
          <w:b/>
          <w:sz w:val="24"/>
        </w:rPr>
        <w:t>i financijskih planova upravnih tijela te proračunskih i izvanproračunskih  korisnika Zadarske županije</w:t>
      </w:r>
      <w:r w:rsidR="00385EFE">
        <w:rPr>
          <w:rFonts w:ascii="Times New Roman" w:hAnsi="Times New Roman"/>
          <w:b/>
          <w:sz w:val="24"/>
        </w:rPr>
        <w:t xml:space="preserve"> za razdoblje 20</w:t>
      </w:r>
      <w:r w:rsidR="003303C5">
        <w:rPr>
          <w:rFonts w:ascii="Times New Roman" w:hAnsi="Times New Roman"/>
          <w:b/>
          <w:sz w:val="24"/>
        </w:rPr>
        <w:t>20</w:t>
      </w:r>
      <w:r w:rsidRPr="005D76DF">
        <w:rPr>
          <w:rFonts w:ascii="Times New Roman" w:hAnsi="Times New Roman"/>
          <w:b/>
          <w:sz w:val="24"/>
        </w:rPr>
        <w:t>.</w:t>
      </w:r>
      <w:r w:rsidR="00B145BC">
        <w:rPr>
          <w:rFonts w:ascii="Times New Roman" w:hAnsi="Times New Roman"/>
          <w:b/>
          <w:sz w:val="24"/>
        </w:rPr>
        <w:t xml:space="preserve"> </w:t>
      </w:r>
      <w:r w:rsidR="0084460E">
        <w:rPr>
          <w:rFonts w:ascii="Times New Roman" w:hAnsi="Times New Roman"/>
          <w:b/>
          <w:sz w:val="24"/>
        </w:rPr>
        <w:t>- 202</w:t>
      </w:r>
      <w:r w:rsidR="003303C5">
        <w:rPr>
          <w:rFonts w:ascii="Times New Roman" w:hAnsi="Times New Roman"/>
          <w:b/>
          <w:sz w:val="24"/>
        </w:rPr>
        <w:t>2</w:t>
      </w:r>
      <w:r w:rsidRPr="005D76DF">
        <w:rPr>
          <w:rFonts w:ascii="Times New Roman" w:hAnsi="Times New Roman"/>
          <w:b/>
          <w:sz w:val="24"/>
        </w:rPr>
        <w:t xml:space="preserve">. </w:t>
      </w:r>
      <w:r w:rsidR="005D76DF" w:rsidRPr="005D76DF">
        <w:rPr>
          <w:rFonts w:ascii="Times New Roman" w:hAnsi="Times New Roman"/>
          <w:b/>
          <w:sz w:val="24"/>
        </w:rPr>
        <w:t>godine.</w:t>
      </w:r>
    </w:p>
    <w:p w:rsidR="00655334" w:rsidRPr="00655334" w:rsidRDefault="00655334" w:rsidP="00814EFE">
      <w:pPr>
        <w:jc w:val="both"/>
        <w:rPr>
          <w:rFonts w:ascii="Times New Roman" w:hAnsi="Times New Roman"/>
          <w:sz w:val="24"/>
        </w:rPr>
      </w:pPr>
      <w:r w:rsidRPr="00655334">
        <w:rPr>
          <w:rFonts w:ascii="Times New Roman" w:hAnsi="Times New Roman"/>
          <w:sz w:val="24"/>
        </w:rPr>
        <w:t xml:space="preserve">Na </w:t>
      </w:r>
      <w:r>
        <w:rPr>
          <w:rFonts w:ascii="Times New Roman" w:hAnsi="Times New Roman"/>
          <w:sz w:val="24"/>
        </w:rPr>
        <w:t xml:space="preserve">web </w:t>
      </w:r>
      <w:r w:rsidRPr="00655334">
        <w:rPr>
          <w:rFonts w:ascii="Times New Roman" w:hAnsi="Times New Roman"/>
          <w:sz w:val="24"/>
        </w:rPr>
        <w:t xml:space="preserve">stranici </w:t>
      </w:r>
      <w:r>
        <w:rPr>
          <w:rFonts w:ascii="Times New Roman" w:hAnsi="Times New Roman"/>
          <w:sz w:val="24"/>
        </w:rPr>
        <w:t xml:space="preserve">Ministarstva financija </w:t>
      </w:r>
      <w:hyperlink r:id="rId8" w:history="1">
        <w:r w:rsidRPr="006F2B58">
          <w:rPr>
            <w:rStyle w:val="Hiperveza"/>
            <w:rFonts w:ascii="Times New Roman" w:hAnsi="Times New Roman"/>
            <w:sz w:val="24"/>
          </w:rPr>
          <w:t>www.mfin.hr</w:t>
        </w:r>
      </w:hyperlink>
      <w:r>
        <w:rPr>
          <w:rFonts w:ascii="Times New Roman" w:hAnsi="Times New Roman"/>
          <w:sz w:val="24"/>
        </w:rPr>
        <w:t xml:space="preserve"> (pod Proračun/Lokalni proračuni) </w:t>
      </w:r>
      <w:r w:rsidR="005A79BE">
        <w:rPr>
          <w:rFonts w:ascii="Times New Roman" w:hAnsi="Times New Roman"/>
          <w:sz w:val="24"/>
        </w:rPr>
        <w:t xml:space="preserve">nalaze se </w:t>
      </w:r>
      <w:r>
        <w:rPr>
          <w:rFonts w:ascii="Times New Roman" w:hAnsi="Times New Roman"/>
          <w:sz w:val="24"/>
        </w:rPr>
        <w:t xml:space="preserve">Upute za izradu proračuna </w:t>
      </w:r>
      <w:r w:rsidR="006A7308">
        <w:rPr>
          <w:rFonts w:ascii="Times New Roman" w:hAnsi="Times New Roman"/>
          <w:sz w:val="24"/>
        </w:rPr>
        <w:t>jedinica</w:t>
      </w:r>
      <w:r w:rsidR="006A7308" w:rsidRPr="003F1A09">
        <w:rPr>
          <w:rFonts w:ascii="Times New Roman" w:hAnsi="Times New Roman"/>
          <w:sz w:val="24"/>
        </w:rPr>
        <w:t xml:space="preserve"> lokalne i područne (regionalne) samouprave</w:t>
      </w:r>
      <w:r w:rsidR="0084460E">
        <w:rPr>
          <w:rFonts w:ascii="Times New Roman" w:hAnsi="Times New Roman"/>
          <w:sz w:val="24"/>
        </w:rPr>
        <w:t xml:space="preserve"> za razdoblje 20</w:t>
      </w:r>
      <w:r w:rsidR="003303C5">
        <w:rPr>
          <w:rFonts w:ascii="Times New Roman" w:hAnsi="Times New Roman"/>
          <w:sz w:val="24"/>
        </w:rPr>
        <w:t>20</w:t>
      </w:r>
      <w:r w:rsidR="0084460E">
        <w:rPr>
          <w:rFonts w:ascii="Times New Roman" w:hAnsi="Times New Roman"/>
          <w:sz w:val="24"/>
        </w:rPr>
        <w:t>.-202</w:t>
      </w:r>
      <w:r w:rsidR="003303C5">
        <w:rPr>
          <w:rFonts w:ascii="Times New Roman" w:hAnsi="Times New Roman"/>
          <w:sz w:val="24"/>
        </w:rPr>
        <w:t>2</w:t>
      </w:r>
      <w:r w:rsidR="005A79BE">
        <w:rPr>
          <w:rFonts w:ascii="Times New Roman" w:hAnsi="Times New Roman"/>
          <w:sz w:val="24"/>
        </w:rPr>
        <w:t>. godine</w:t>
      </w:r>
      <w:r w:rsidR="006A7308">
        <w:rPr>
          <w:rFonts w:ascii="Times New Roman" w:hAnsi="Times New Roman"/>
          <w:sz w:val="24"/>
        </w:rPr>
        <w:t>.</w:t>
      </w:r>
    </w:p>
    <w:p w:rsidR="00814EFE" w:rsidRDefault="00814EFE" w:rsidP="00461693">
      <w:pPr>
        <w:rPr>
          <w:rFonts w:ascii="Times New Roman" w:hAnsi="Times New Roman"/>
          <w:sz w:val="24"/>
        </w:rPr>
      </w:pPr>
    </w:p>
    <w:p w:rsidR="00504230" w:rsidRDefault="00504230" w:rsidP="00461693">
      <w:pPr>
        <w:rPr>
          <w:rFonts w:ascii="Times New Roman" w:hAnsi="Times New Roman"/>
          <w:sz w:val="24"/>
        </w:rPr>
      </w:pPr>
    </w:p>
    <w:p w:rsidR="00504230" w:rsidRPr="00504230" w:rsidRDefault="00504230" w:rsidP="00504230">
      <w:pPr>
        <w:rPr>
          <w:rFonts w:ascii="Times New Roman" w:hAnsi="Times New Roman"/>
          <w:sz w:val="24"/>
        </w:rPr>
      </w:pPr>
    </w:p>
    <w:p w:rsidR="00504230" w:rsidRPr="00504230" w:rsidRDefault="00504230" w:rsidP="00504230">
      <w:pPr>
        <w:rPr>
          <w:rFonts w:ascii="Times New Roman" w:hAnsi="Times New Roman"/>
          <w:sz w:val="24"/>
        </w:rPr>
      </w:pPr>
    </w:p>
    <w:p w:rsidR="00504230" w:rsidRPr="00504230" w:rsidRDefault="00504230" w:rsidP="00504230">
      <w:pPr>
        <w:rPr>
          <w:rFonts w:ascii="Times New Roman" w:hAnsi="Times New Roman"/>
          <w:sz w:val="24"/>
        </w:rPr>
      </w:pPr>
    </w:p>
    <w:p w:rsidR="00504230" w:rsidRDefault="00504230" w:rsidP="00504230">
      <w:pPr>
        <w:rPr>
          <w:rFonts w:ascii="Times New Roman" w:hAnsi="Times New Roman"/>
          <w:sz w:val="24"/>
        </w:rPr>
      </w:pPr>
    </w:p>
    <w:p w:rsidR="00504230" w:rsidRDefault="00504230" w:rsidP="00504230">
      <w:pPr>
        <w:rPr>
          <w:rFonts w:ascii="Times New Roman" w:hAnsi="Times New Roman"/>
          <w:sz w:val="24"/>
        </w:rPr>
      </w:pPr>
    </w:p>
    <w:p w:rsidR="00814EFE" w:rsidRPr="00504230" w:rsidRDefault="00504230" w:rsidP="00504230">
      <w:pPr>
        <w:tabs>
          <w:tab w:val="left" w:pos="64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814EFE" w:rsidRPr="005A79BE" w:rsidRDefault="00814EFE" w:rsidP="00D148C2">
      <w:pPr>
        <w:pStyle w:val="Naslov1"/>
        <w:rPr>
          <w:rFonts w:ascii="Times New Roman" w:hAnsi="Times New Roman"/>
          <w:color w:val="auto"/>
          <w:sz w:val="24"/>
        </w:rPr>
      </w:pPr>
      <w:r w:rsidRPr="005A79BE">
        <w:rPr>
          <w:rFonts w:ascii="Times New Roman" w:hAnsi="Times New Roman" w:cs="Times New Roman"/>
          <w:color w:val="auto"/>
          <w:sz w:val="24"/>
        </w:rPr>
        <w:lastRenderedPageBreak/>
        <w:t>2.</w:t>
      </w:r>
      <w:r w:rsidR="005A79BE" w:rsidRPr="005A79BE">
        <w:rPr>
          <w:rFonts w:ascii="Times New Roman" w:hAnsi="Times New Roman"/>
          <w:color w:val="auto"/>
          <w:sz w:val="24"/>
        </w:rPr>
        <w:t xml:space="preserve"> METODOLOGIJA IZRADE PRORAČUNA ZADARSKE ŽUPANIJE</w:t>
      </w:r>
    </w:p>
    <w:p w:rsidR="00D40082" w:rsidRDefault="00D40082" w:rsidP="00277A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0082" w:rsidRDefault="00D40082" w:rsidP="00D400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0082">
        <w:rPr>
          <w:rFonts w:ascii="Times New Roman" w:hAnsi="Times New Roman" w:cs="Times New Roman"/>
          <w:sz w:val="24"/>
          <w:szCs w:val="24"/>
        </w:rPr>
        <w:t xml:space="preserve">U izradi proračuna i financijskih planova nema metodoloških promjena u odnosu na prethodnu godinu. </w:t>
      </w:r>
      <w:r>
        <w:rPr>
          <w:rFonts w:ascii="Times New Roman" w:hAnsi="Times New Roman" w:cs="Times New Roman"/>
          <w:sz w:val="24"/>
          <w:szCs w:val="24"/>
        </w:rPr>
        <w:t xml:space="preserve">Međutim, iz dosadašnje primjene Zakona o proračunu i njegovih </w:t>
      </w:r>
      <w:proofErr w:type="spellStart"/>
      <w:r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propisa uočeno je da se određena područja moraju dodatno ojačati</w:t>
      </w:r>
      <w:r w:rsidR="004F36AB">
        <w:rPr>
          <w:rFonts w:ascii="Times New Roman" w:hAnsi="Times New Roman" w:cs="Times New Roman"/>
          <w:sz w:val="24"/>
          <w:szCs w:val="24"/>
        </w:rPr>
        <w:t xml:space="preserve"> i to:</w:t>
      </w:r>
    </w:p>
    <w:p w:rsidR="004F36AB" w:rsidRPr="00744B0D" w:rsidRDefault="00161F9B" w:rsidP="00161F9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A6C4A" w:rsidRPr="000B5A72">
        <w:rPr>
          <w:rFonts w:ascii="Times New Roman" w:hAnsi="Times New Roman" w:cs="Times New Roman"/>
          <w:b/>
          <w:sz w:val="24"/>
          <w:szCs w:val="24"/>
        </w:rPr>
        <w:t>Obveza uključivanja viškova/manjkova u financijski plan</w:t>
      </w:r>
      <w:r w:rsidR="00E161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6C4A" w:rsidRPr="000B5A72">
        <w:rPr>
          <w:rFonts w:ascii="Times New Roman" w:hAnsi="Times New Roman" w:cs="Times New Roman"/>
          <w:sz w:val="24"/>
          <w:szCs w:val="24"/>
        </w:rPr>
        <w:t>te</w:t>
      </w:r>
      <w:r w:rsidR="00566D94" w:rsidRPr="000B5A72">
        <w:rPr>
          <w:rFonts w:ascii="Times New Roman" w:hAnsi="Times New Roman" w:cs="Times New Roman"/>
          <w:sz w:val="24"/>
          <w:szCs w:val="24"/>
        </w:rPr>
        <w:t xml:space="preserve"> s</w:t>
      </w:r>
      <w:r w:rsidR="00E1613B">
        <w:rPr>
          <w:rFonts w:ascii="Times New Roman" w:hAnsi="Times New Roman" w:cs="Times New Roman"/>
          <w:sz w:val="24"/>
          <w:szCs w:val="24"/>
        </w:rPr>
        <w:t>a</w:t>
      </w:r>
      <w:r w:rsidR="00566D94" w:rsidRPr="000B5A72">
        <w:rPr>
          <w:rFonts w:ascii="Times New Roman" w:hAnsi="Times New Roman" w:cs="Times New Roman"/>
          <w:sz w:val="24"/>
          <w:szCs w:val="24"/>
        </w:rPr>
        <w:t xml:space="preserve"> navedenim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D94" w:rsidRPr="000B5A72">
        <w:rPr>
          <w:rFonts w:ascii="Times New Roman" w:hAnsi="Times New Roman" w:cs="Times New Roman"/>
          <w:sz w:val="24"/>
          <w:szCs w:val="24"/>
        </w:rPr>
        <w:t>bilančnim kategorijama postići uravnoteženje</w:t>
      </w:r>
      <w:r w:rsidR="00A5519F">
        <w:rPr>
          <w:rFonts w:ascii="Times New Roman" w:hAnsi="Times New Roman" w:cs="Times New Roman"/>
          <w:sz w:val="24"/>
          <w:szCs w:val="24"/>
        </w:rPr>
        <w:t xml:space="preserve"> </w:t>
      </w:r>
      <w:r w:rsidR="00DD5415">
        <w:rPr>
          <w:rFonts w:ascii="Times New Roman" w:hAnsi="Times New Roman" w:cs="Times New Roman"/>
          <w:b/>
          <w:sz w:val="24"/>
          <w:szCs w:val="24"/>
        </w:rPr>
        <w:t>(točka 4.</w:t>
      </w:r>
      <w:r w:rsidR="00D56F66">
        <w:rPr>
          <w:rFonts w:ascii="Times New Roman" w:hAnsi="Times New Roman" w:cs="Times New Roman"/>
          <w:b/>
          <w:sz w:val="24"/>
          <w:szCs w:val="24"/>
        </w:rPr>
        <w:t>2</w:t>
      </w:r>
      <w:r w:rsidR="00DD5415">
        <w:rPr>
          <w:rFonts w:ascii="Times New Roman" w:hAnsi="Times New Roman" w:cs="Times New Roman"/>
          <w:b/>
          <w:sz w:val="24"/>
          <w:szCs w:val="24"/>
        </w:rPr>
        <w:t>.)</w:t>
      </w:r>
      <w:r w:rsidR="000E7A0C">
        <w:rPr>
          <w:rFonts w:ascii="Times New Roman" w:hAnsi="Times New Roman" w:cs="Times New Roman"/>
          <w:b/>
          <w:sz w:val="24"/>
          <w:szCs w:val="24"/>
        </w:rPr>
        <w:t>.</w:t>
      </w:r>
    </w:p>
    <w:p w:rsidR="00744B0D" w:rsidRPr="001B790C" w:rsidRDefault="00744B0D" w:rsidP="00744B0D">
      <w:pPr>
        <w:pStyle w:val="Odlomakpopisa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</w:t>
      </w:r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r w:rsidRPr="00A75438">
        <w:rPr>
          <w:rFonts w:ascii="Times New Roman" w:hAnsi="Times New Roman" w:cs="Times New Roman"/>
          <w:b/>
          <w:sz w:val="24"/>
          <w:szCs w:val="24"/>
        </w:rPr>
        <w:t xml:space="preserve">izrade </w:t>
      </w:r>
      <w:r w:rsidRPr="007C70CE">
        <w:rPr>
          <w:rFonts w:ascii="Times New Roman" w:hAnsi="Times New Roman" w:cs="Times New Roman"/>
          <w:b/>
          <w:sz w:val="24"/>
          <w:szCs w:val="24"/>
        </w:rPr>
        <w:t>obrazloženja (točka 4.</w:t>
      </w:r>
      <w:r w:rsidR="00D56F66">
        <w:rPr>
          <w:rFonts w:ascii="Times New Roman" w:hAnsi="Times New Roman" w:cs="Times New Roman"/>
          <w:b/>
          <w:sz w:val="24"/>
          <w:szCs w:val="24"/>
        </w:rPr>
        <w:t>4</w:t>
      </w:r>
      <w:r w:rsidRPr="007C70CE">
        <w:rPr>
          <w:rFonts w:ascii="Times New Roman" w:hAnsi="Times New Roman" w:cs="Times New Roman"/>
          <w:b/>
          <w:sz w:val="24"/>
          <w:szCs w:val="24"/>
        </w:rPr>
        <w:t>.)</w:t>
      </w:r>
      <w:r w:rsidRPr="007C70CE">
        <w:rPr>
          <w:rFonts w:ascii="Times New Roman" w:hAnsi="Times New Roman" w:cs="Times New Roman"/>
          <w:sz w:val="24"/>
          <w:szCs w:val="24"/>
        </w:rPr>
        <w:t xml:space="preserve"> naglasak</w:t>
      </w:r>
      <w:r w:rsidRPr="001B790C">
        <w:rPr>
          <w:rFonts w:ascii="Times New Roman" w:hAnsi="Times New Roman" w:cs="Times New Roman"/>
          <w:sz w:val="24"/>
          <w:szCs w:val="24"/>
        </w:rPr>
        <w:t xml:space="preserve"> je potrebno </w:t>
      </w:r>
      <w:r w:rsidRPr="00E65D00">
        <w:rPr>
          <w:rFonts w:ascii="Times New Roman" w:hAnsi="Times New Roman" w:cs="Times New Roman"/>
          <w:b/>
          <w:sz w:val="24"/>
          <w:szCs w:val="24"/>
        </w:rPr>
        <w:t>staviti na ciljeve</w:t>
      </w:r>
      <w:r w:rsidRPr="001B790C">
        <w:rPr>
          <w:rFonts w:ascii="Times New Roman" w:hAnsi="Times New Roman" w:cs="Times New Roman"/>
          <w:sz w:val="24"/>
          <w:szCs w:val="24"/>
        </w:rPr>
        <w:t xml:space="preserve"> koji se namjeravaju </w:t>
      </w:r>
      <w:r w:rsidRPr="00E65D00">
        <w:rPr>
          <w:rFonts w:ascii="Times New Roman" w:hAnsi="Times New Roman" w:cs="Times New Roman"/>
          <w:sz w:val="24"/>
          <w:szCs w:val="24"/>
        </w:rPr>
        <w:t>postići</w:t>
      </w:r>
      <w:r w:rsidRPr="00E65D00">
        <w:rPr>
          <w:rFonts w:ascii="Times New Roman" w:hAnsi="Times New Roman" w:cs="Times New Roman"/>
          <w:b/>
          <w:sz w:val="24"/>
          <w:szCs w:val="24"/>
        </w:rPr>
        <w:t xml:space="preserve"> i pokazatelje uspješnosti realizacije</w:t>
      </w:r>
      <w:r w:rsidRPr="001B790C">
        <w:rPr>
          <w:rFonts w:ascii="Times New Roman" w:hAnsi="Times New Roman" w:cs="Times New Roman"/>
          <w:sz w:val="24"/>
          <w:szCs w:val="24"/>
        </w:rPr>
        <w:t xml:space="preserve"> tih ciljeva.</w:t>
      </w:r>
    </w:p>
    <w:p w:rsidR="000E7A0C" w:rsidRPr="000E7A0C" w:rsidRDefault="000E7A0C" w:rsidP="000E7A0C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A78" w:rsidRDefault="0097058E" w:rsidP="004135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65F93" w:rsidRPr="0093083E">
        <w:rPr>
          <w:rFonts w:ascii="Times New Roman" w:hAnsi="Times New Roman" w:cs="Times New Roman"/>
          <w:b/>
          <w:sz w:val="24"/>
          <w:szCs w:val="24"/>
        </w:rPr>
        <w:t>2.1</w:t>
      </w:r>
      <w:r w:rsidR="00290AB0" w:rsidRPr="0093083E">
        <w:rPr>
          <w:rFonts w:ascii="Times New Roman" w:hAnsi="Times New Roman" w:cs="Times New Roman"/>
          <w:b/>
          <w:sz w:val="24"/>
          <w:szCs w:val="24"/>
        </w:rPr>
        <w:t>.</w:t>
      </w:r>
      <w:r w:rsidR="00DD39AA" w:rsidRPr="0093083E">
        <w:rPr>
          <w:rFonts w:ascii="Times New Roman" w:hAnsi="Times New Roman" w:cs="Times New Roman"/>
          <w:b/>
          <w:sz w:val="24"/>
          <w:szCs w:val="24"/>
        </w:rPr>
        <w:t xml:space="preserve"> Limiti proračunski</w:t>
      </w:r>
      <w:r w:rsidR="00AC37EF">
        <w:rPr>
          <w:rFonts w:ascii="Times New Roman" w:hAnsi="Times New Roman" w:cs="Times New Roman"/>
          <w:b/>
          <w:sz w:val="24"/>
          <w:szCs w:val="24"/>
        </w:rPr>
        <w:t>m</w:t>
      </w:r>
      <w:r w:rsidR="00DD39AA" w:rsidRPr="0093083E">
        <w:rPr>
          <w:rFonts w:ascii="Times New Roman" w:hAnsi="Times New Roman" w:cs="Times New Roman"/>
          <w:b/>
          <w:sz w:val="24"/>
          <w:szCs w:val="24"/>
        </w:rPr>
        <w:t xml:space="preserve"> korisni</w:t>
      </w:r>
      <w:r w:rsidR="00AC37EF">
        <w:rPr>
          <w:rFonts w:ascii="Times New Roman" w:hAnsi="Times New Roman" w:cs="Times New Roman"/>
          <w:b/>
          <w:sz w:val="24"/>
          <w:szCs w:val="24"/>
        </w:rPr>
        <w:t>cima</w:t>
      </w:r>
      <w:r w:rsidR="00B65F93" w:rsidRPr="0093083E">
        <w:rPr>
          <w:rFonts w:ascii="Times New Roman" w:hAnsi="Times New Roman" w:cs="Times New Roman"/>
          <w:b/>
          <w:sz w:val="24"/>
          <w:szCs w:val="24"/>
        </w:rPr>
        <w:t xml:space="preserve"> – iz izvora Opći prihodi i primici</w:t>
      </w:r>
    </w:p>
    <w:p w:rsidR="007E50CD" w:rsidRPr="007E50CD" w:rsidRDefault="007C63BA" w:rsidP="00E161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3BA">
        <w:rPr>
          <w:rFonts w:ascii="Times New Roman" w:hAnsi="Times New Roman" w:cs="Times New Roman"/>
          <w:sz w:val="24"/>
          <w:szCs w:val="24"/>
        </w:rPr>
        <w:t xml:space="preserve">Proračunski korisnici </w:t>
      </w:r>
      <w:r>
        <w:rPr>
          <w:rFonts w:ascii="Times New Roman" w:hAnsi="Times New Roman" w:cs="Times New Roman"/>
          <w:sz w:val="24"/>
          <w:szCs w:val="24"/>
        </w:rPr>
        <w:t>prilikom izrade svojih financijskih planova</w:t>
      </w:r>
      <w:r w:rsidR="004F7491">
        <w:rPr>
          <w:rFonts w:ascii="Times New Roman" w:hAnsi="Times New Roman" w:cs="Times New Roman"/>
          <w:sz w:val="24"/>
          <w:szCs w:val="24"/>
        </w:rPr>
        <w:t xml:space="preserve"> (kod planiranja sredstava)</w:t>
      </w:r>
      <w:r w:rsidR="007E50CD">
        <w:rPr>
          <w:rFonts w:ascii="Times New Roman" w:hAnsi="Times New Roman" w:cs="Times New Roman"/>
          <w:sz w:val="24"/>
          <w:szCs w:val="24"/>
        </w:rPr>
        <w:t xml:space="preserve"> </w:t>
      </w:r>
      <w:r w:rsidR="007E50CD" w:rsidRPr="004F7491">
        <w:rPr>
          <w:rFonts w:ascii="Times New Roman" w:hAnsi="Times New Roman" w:cs="Times New Roman"/>
          <w:b/>
          <w:sz w:val="24"/>
          <w:szCs w:val="24"/>
        </w:rPr>
        <w:t>moraju se pridržavati limita</w:t>
      </w:r>
      <w:r w:rsidR="004F7491">
        <w:rPr>
          <w:rFonts w:ascii="Times New Roman" w:hAnsi="Times New Roman" w:cs="Times New Roman"/>
          <w:sz w:val="24"/>
          <w:szCs w:val="24"/>
        </w:rPr>
        <w:t xml:space="preserve"> </w:t>
      </w:r>
      <w:r w:rsidR="004F7491" w:rsidRPr="00B65F93">
        <w:rPr>
          <w:rFonts w:ascii="Times New Roman" w:hAnsi="Times New Roman" w:cs="Times New Roman"/>
          <w:b/>
          <w:sz w:val="24"/>
          <w:szCs w:val="24"/>
        </w:rPr>
        <w:t>iz Priloga 2</w:t>
      </w:r>
      <w:r w:rsidR="00E73D0D" w:rsidRPr="00B65F93">
        <w:rPr>
          <w:rFonts w:ascii="Times New Roman" w:hAnsi="Times New Roman" w:cs="Times New Roman"/>
          <w:b/>
          <w:sz w:val="24"/>
          <w:szCs w:val="24"/>
        </w:rPr>
        <w:t>.</w:t>
      </w:r>
      <w:r w:rsidR="00E73D0D">
        <w:rPr>
          <w:rFonts w:ascii="Times New Roman" w:hAnsi="Times New Roman" w:cs="Times New Roman"/>
          <w:sz w:val="24"/>
          <w:szCs w:val="24"/>
        </w:rPr>
        <w:t xml:space="preserve"> ovih uputa, a koji su </w:t>
      </w:r>
      <w:r w:rsidR="00CA75D4">
        <w:rPr>
          <w:rFonts w:ascii="Times New Roman" w:hAnsi="Times New Roman" w:cs="Times New Roman"/>
          <w:sz w:val="24"/>
          <w:szCs w:val="24"/>
        </w:rPr>
        <w:t>raspoređen</w:t>
      </w:r>
      <w:r w:rsidR="00E73D0D">
        <w:rPr>
          <w:rFonts w:ascii="Times New Roman" w:hAnsi="Times New Roman" w:cs="Times New Roman"/>
          <w:sz w:val="24"/>
          <w:szCs w:val="24"/>
        </w:rPr>
        <w:t>i</w:t>
      </w:r>
      <w:r w:rsidR="00CA75D4">
        <w:rPr>
          <w:rFonts w:ascii="Times New Roman" w:hAnsi="Times New Roman" w:cs="Times New Roman"/>
          <w:sz w:val="24"/>
          <w:szCs w:val="24"/>
        </w:rPr>
        <w:t xml:space="preserve"> na</w:t>
      </w:r>
      <w:r w:rsidR="007E50CD">
        <w:rPr>
          <w:rFonts w:ascii="Times New Roman" w:hAnsi="Times New Roman" w:cs="Times New Roman"/>
          <w:sz w:val="24"/>
          <w:szCs w:val="24"/>
        </w:rPr>
        <w:t>:</w:t>
      </w:r>
    </w:p>
    <w:p w:rsidR="00290AB0" w:rsidRPr="00290AB0" w:rsidRDefault="007E50CD" w:rsidP="00E1613B">
      <w:pPr>
        <w:pStyle w:val="Odlomakpopisa"/>
        <w:numPr>
          <w:ilvl w:val="0"/>
          <w:numId w:val="18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visinu sredstava potrebnih</w:t>
      </w:r>
      <w:r w:rsidR="00290AB0" w:rsidRPr="00290AB0">
        <w:rPr>
          <w:rFonts w:ascii="Times New Roman" w:hAnsi="Times New Roman" w:cs="Times New Roman"/>
          <w:sz w:val="24"/>
          <w:szCs w:val="24"/>
        </w:rPr>
        <w:t xml:space="preserve"> </w:t>
      </w:r>
      <w:r w:rsidR="00A25B7A">
        <w:rPr>
          <w:rFonts w:ascii="Times New Roman" w:hAnsi="Times New Roman" w:cs="Times New Roman"/>
          <w:sz w:val="24"/>
          <w:szCs w:val="24"/>
        </w:rPr>
        <w:t xml:space="preserve">za provedbu </w:t>
      </w:r>
      <w:r w:rsidR="00A25B7A" w:rsidRPr="00161F9B">
        <w:rPr>
          <w:rFonts w:ascii="Times New Roman" w:hAnsi="Times New Roman" w:cs="Times New Roman"/>
          <w:b/>
          <w:sz w:val="24"/>
          <w:szCs w:val="24"/>
        </w:rPr>
        <w:t>postojećih programa</w:t>
      </w:r>
      <w:r w:rsidR="00290AB0" w:rsidRPr="00161F9B">
        <w:rPr>
          <w:rFonts w:ascii="Times New Roman" w:hAnsi="Times New Roman" w:cs="Times New Roman"/>
          <w:b/>
          <w:sz w:val="24"/>
          <w:szCs w:val="24"/>
        </w:rPr>
        <w:t>, aktivnosti</w:t>
      </w:r>
      <w:r w:rsidR="00290AB0" w:rsidRPr="00290AB0">
        <w:rPr>
          <w:rFonts w:ascii="Times New Roman" w:hAnsi="Times New Roman" w:cs="Times New Roman"/>
          <w:sz w:val="24"/>
          <w:szCs w:val="24"/>
        </w:rPr>
        <w:t xml:space="preserve">, a koje proizlaze iz </w:t>
      </w:r>
      <w:r w:rsidR="00290AB0" w:rsidRPr="00161F9B">
        <w:rPr>
          <w:rFonts w:ascii="Times New Roman" w:hAnsi="Times New Roman" w:cs="Times New Roman"/>
          <w:b/>
          <w:sz w:val="24"/>
          <w:szCs w:val="24"/>
        </w:rPr>
        <w:t>trenutno važećih propisa</w:t>
      </w:r>
      <w:r w:rsidR="00673FFE" w:rsidRPr="00161F9B">
        <w:rPr>
          <w:rFonts w:ascii="Times New Roman" w:hAnsi="Times New Roman" w:cs="Times New Roman"/>
          <w:b/>
          <w:sz w:val="24"/>
          <w:szCs w:val="24"/>
        </w:rPr>
        <w:t>/odluka/ugovora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E50CD">
        <w:rPr>
          <w:rFonts w:ascii="Times New Roman" w:hAnsi="Times New Roman" w:cs="Times New Roman"/>
          <w:b/>
          <w:sz w:val="24"/>
          <w:szCs w:val="24"/>
        </w:rPr>
        <w:t>LIMIT 1</w:t>
      </w:r>
      <w:r w:rsidR="00B2634A">
        <w:rPr>
          <w:rFonts w:ascii="Times New Roman" w:hAnsi="Times New Roman" w:cs="Times New Roman"/>
          <w:b/>
          <w:sz w:val="24"/>
          <w:szCs w:val="24"/>
        </w:rPr>
        <w:t>.</w:t>
      </w:r>
      <w:r w:rsidRPr="007E50CD">
        <w:rPr>
          <w:rFonts w:ascii="Times New Roman" w:hAnsi="Times New Roman" w:cs="Times New Roman"/>
          <w:b/>
          <w:sz w:val="24"/>
          <w:szCs w:val="24"/>
        </w:rPr>
        <w:t>,</w:t>
      </w:r>
      <w:r w:rsidR="00673FFE">
        <w:rPr>
          <w:rFonts w:ascii="Times New Roman" w:hAnsi="Times New Roman" w:cs="Times New Roman"/>
          <w:b/>
          <w:sz w:val="24"/>
          <w:szCs w:val="24"/>
        </w:rPr>
        <w:t xml:space="preserve"> -određuje </w:t>
      </w:r>
      <w:r w:rsidR="00673FFE">
        <w:rPr>
          <w:rFonts w:ascii="Times New Roman" w:hAnsi="Times New Roman" w:cs="Times New Roman"/>
          <w:sz w:val="24"/>
          <w:szCs w:val="24"/>
        </w:rPr>
        <w:t>UO za financije i proračun</w:t>
      </w:r>
      <w:r w:rsidR="00161F9B">
        <w:rPr>
          <w:rFonts w:ascii="Times New Roman" w:hAnsi="Times New Roman" w:cs="Times New Roman"/>
          <w:sz w:val="24"/>
          <w:szCs w:val="24"/>
        </w:rPr>
        <w:t xml:space="preserve"> </w:t>
      </w:r>
      <w:r w:rsidR="008F1A51">
        <w:rPr>
          <w:rFonts w:ascii="Times New Roman" w:hAnsi="Times New Roman" w:cs="Times New Roman"/>
          <w:sz w:val="24"/>
          <w:szCs w:val="24"/>
        </w:rPr>
        <w:t>temeljem procjene izvornih prihoda za izvor -1</w:t>
      </w:r>
      <w:r w:rsidR="00D64E38">
        <w:rPr>
          <w:rFonts w:ascii="Times New Roman" w:hAnsi="Times New Roman" w:cs="Times New Roman"/>
          <w:sz w:val="24"/>
          <w:szCs w:val="24"/>
        </w:rPr>
        <w:t xml:space="preserve"> </w:t>
      </w:r>
      <w:r w:rsidR="008F1A51">
        <w:rPr>
          <w:rFonts w:ascii="Times New Roman" w:hAnsi="Times New Roman" w:cs="Times New Roman"/>
          <w:sz w:val="24"/>
          <w:szCs w:val="24"/>
        </w:rPr>
        <w:t>i -44</w:t>
      </w:r>
    </w:p>
    <w:p w:rsidR="00290AB0" w:rsidRPr="00B2634A" w:rsidRDefault="007E50CD" w:rsidP="00E1613B">
      <w:pPr>
        <w:pStyle w:val="Odlomakpopisa"/>
        <w:numPr>
          <w:ilvl w:val="0"/>
          <w:numId w:val="18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visinu sredstava </w:t>
      </w:r>
      <w:r w:rsidR="00290AB0" w:rsidRPr="00290AB0">
        <w:rPr>
          <w:rFonts w:ascii="Times New Roman" w:hAnsi="Times New Roman" w:cs="Times New Roman"/>
          <w:sz w:val="24"/>
          <w:szCs w:val="24"/>
        </w:rPr>
        <w:t>potrebn</w:t>
      </w:r>
      <w:r>
        <w:rPr>
          <w:rFonts w:ascii="Times New Roman" w:hAnsi="Times New Roman" w:cs="Times New Roman"/>
          <w:sz w:val="24"/>
          <w:szCs w:val="24"/>
        </w:rPr>
        <w:t xml:space="preserve">ih za uvođenje i </w:t>
      </w:r>
      <w:r w:rsidR="00290AB0" w:rsidRPr="00290AB0">
        <w:rPr>
          <w:rFonts w:ascii="Times New Roman" w:hAnsi="Times New Roman" w:cs="Times New Roman"/>
          <w:sz w:val="24"/>
          <w:szCs w:val="24"/>
        </w:rPr>
        <w:t xml:space="preserve"> provedbu novih aktivnosti</w:t>
      </w:r>
      <w:r w:rsidR="0080113B">
        <w:rPr>
          <w:rFonts w:ascii="Times New Roman" w:hAnsi="Times New Roman" w:cs="Times New Roman"/>
          <w:sz w:val="24"/>
          <w:szCs w:val="24"/>
        </w:rPr>
        <w:t>/projekata</w:t>
      </w:r>
      <w:r w:rsidR="00290AB0" w:rsidRPr="00290AB0">
        <w:rPr>
          <w:rFonts w:ascii="Times New Roman" w:hAnsi="Times New Roman" w:cs="Times New Roman"/>
          <w:sz w:val="24"/>
          <w:szCs w:val="24"/>
        </w:rPr>
        <w:t xml:space="preserve"> ili promjenu postojećih</w:t>
      </w:r>
      <w:r>
        <w:rPr>
          <w:rFonts w:ascii="Times New Roman" w:hAnsi="Times New Roman" w:cs="Times New Roman"/>
          <w:sz w:val="24"/>
          <w:szCs w:val="24"/>
        </w:rPr>
        <w:t xml:space="preserve"> programa</w:t>
      </w:r>
      <w:r w:rsidR="0080113B">
        <w:rPr>
          <w:rFonts w:ascii="Times New Roman" w:hAnsi="Times New Roman" w:cs="Times New Roman"/>
          <w:sz w:val="24"/>
          <w:szCs w:val="24"/>
        </w:rPr>
        <w:t>/aktivnosti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E50CD">
        <w:rPr>
          <w:rFonts w:ascii="Times New Roman" w:hAnsi="Times New Roman" w:cs="Times New Roman"/>
          <w:b/>
          <w:sz w:val="24"/>
          <w:szCs w:val="24"/>
        </w:rPr>
        <w:t>LIMIT 2.</w:t>
      </w:r>
      <w:r w:rsidR="00673FFE">
        <w:rPr>
          <w:rFonts w:ascii="Times New Roman" w:hAnsi="Times New Roman" w:cs="Times New Roman"/>
          <w:b/>
          <w:sz w:val="24"/>
          <w:szCs w:val="24"/>
        </w:rPr>
        <w:t xml:space="preserve">-predlaže </w:t>
      </w:r>
      <w:r w:rsidR="00673FFE">
        <w:rPr>
          <w:rFonts w:ascii="Times New Roman" w:hAnsi="Times New Roman" w:cs="Times New Roman"/>
          <w:sz w:val="24"/>
          <w:szCs w:val="24"/>
        </w:rPr>
        <w:t>svaki odjel uz pisano obrazloženje temeljem kojih novih propisa/odluka/ugovora je potrebno uvrstiti novu aktivnost/projekt u proračun .</w:t>
      </w:r>
    </w:p>
    <w:p w:rsidR="00B2634A" w:rsidRDefault="00673FFE" w:rsidP="00B263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B2634A" w:rsidRPr="00B2634A">
        <w:rPr>
          <w:rFonts w:ascii="Times New Roman" w:hAnsi="Times New Roman" w:cs="Times New Roman"/>
          <w:b/>
          <w:sz w:val="24"/>
          <w:szCs w:val="24"/>
        </w:rPr>
        <w:t xml:space="preserve">vako uvrštenje novog projekta </w:t>
      </w:r>
      <w:r>
        <w:rPr>
          <w:rFonts w:ascii="Times New Roman" w:hAnsi="Times New Roman" w:cs="Times New Roman"/>
          <w:b/>
          <w:sz w:val="24"/>
          <w:szCs w:val="24"/>
        </w:rPr>
        <w:t xml:space="preserve">obvezno </w:t>
      </w:r>
      <w:r w:rsidR="00B2634A" w:rsidRPr="00B2634A">
        <w:rPr>
          <w:rFonts w:ascii="Times New Roman" w:hAnsi="Times New Roman" w:cs="Times New Roman"/>
          <w:b/>
          <w:sz w:val="24"/>
          <w:szCs w:val="24"/>
        </w:rPr>
        <w:t xml:space="preserve">mora biti iskazano kroz </w:t>
      </w:r>
      <w:r>
        <w:rPr>
          <w:rFonts w:ascii="Times New Roman" w:hAnsi="Times New Roman" w:cs="Times New Roman"/>
          <w:b/>
          <w:sz w:val="24"/>
          <w:szCs w:val="24"/>
        </w:rPr>
        <w:t xml:space="preserve">tablicu novčanog tijeka projekta </w:t>
      </w:r>
      <w:r w:rsidRPr="00673FFE">
        <w:rPr>
          <w:rFonts w:ascii="Times New Roman" w:hAnsi="Times New Roman" w:cs="Times New Roman"/>
          <w:sz w:val="24"/>
          <w:szCs w:val="24"/>
        </w:rPr>
        <w:t>Prilog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3FFE">
        <w:rPr>
          <w:rFonts w:ascii="Times New Roman" w:hAnsi="Times New Roman" w:cs="Times New Roman"/>
          <w:sz w:val="24"/>
          <w:szCs w:val="24"/>
        </w:rPr>
        <w:t>Uputa</w:t>
      </w:r>
      <w:r w:rsidR="0068184A">
        <w:rPr>
          <w:rFonts w:ascii="Times New Roman" w:hAnsi="Times New Roman" w:cs="Times New Roman"/>
          <w:b/>
          <w:sz w:val="24"/>
          <w:szCs w:val="24"/>
        </w:rPr>
        <w:t>,</w:t>
      </w:r>
      <w:r w:rsidRPr="00673FFE">
        <w:rPr>
          <w:rFonts w:ascii="Times New Roman" w:hAnsi="Times New Roman" w:cs="Times New Roman"/>
          <w:sz w:val="24"/>
          <w:szCs w:val="24"/>
        </w:rPr>
        <w:t xml:space="preserve"> nalazi se </w:t>
      </w:r>
      <w:r w:rsidR="00B2634A" w:rsidRPr="0068184A">
        <w:rPr>
          <w:rFonts w:ascii="Times New Roman" w:hAnsi="Times New Roman" w:cs="Times New Roman"/>
          <w:sz w:val="24"/>
          <w:szCs w:val="24"/>
        </w:rPr>
        <w:t xml:space="preserve">i </w:t>
      </w:r>
      <w:r w:rsidRPr="0068184A">
        <w:rPr>
          <w:rFonts w:ascii="Times New Roman" w:hAnsi="Times New Roman" w:cs="Times New Roman"/>
          <w:sz w:val="24"/>
          <w:szCs w:val="24"/>
        </w:rPr>
        <w:t>u mapi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184A">
        <w:rPr>
          <w:rFonts w:ascii="Times New Roman" w:hAnsi="Times New Roman" w:cs="Times New Roman"/>
          <w:sz w:val="24"/>
          <w:szCs w:val="24"/>
        </w:rPr>
        <w:t xml:space="preserve">županijski dokumenti/projekti) </w:t>
      </w:r>
      <w:r w:rsidR="0068184A" w:rsidRPr="0068184A">
        <w:rPr>
          <w:rFonts w:ascii="Times New Roman" w:hAnsi="Times New Roman" w:cs="Times New Roman"/>
          <w:b/>
          <w:sz w:val="24"/>
          <w:szCs w:val="24"/>
        </w:rPr>
        <w:t>i</w:t>
      </w:r>
      <w:r w:rsidR="0068184A">
        <w:rPr>
          <w:rFonts w:ascii="Times New Roman" w:hAnsi="Times New Roman" w:cs="Times New Roman"/>
          <w:sz w:val="24"/>
          <w:szCs w:val="24"/>
        </w:rPr>
        <w:t xml:space="preserve"> </w:t>
      </w:r>
      <w:r w:rsidR="00B2634A">
        <w:rPr>
          <w:rFonts w:ascii="Times New Roman" w:hAnsi="Times New Roman" w:cs="Times New Roman"/>
          <w:b/>
          <w:sz w:val="24"/>
          <w:szCs w:val="24"/>
        </w:rPr>
        <w:t>to po izvorima :</w:t>
      </w:r>
    </w:p>
    <w:p w:rsidR="00B2634A" w:rsidRDefault="00B2634A" w:rsidP="00B26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11-vlastito učešće</w:t>
      </w:r>
    </w:p>
    <w:p w:rsidR="00B2634A" w:rsidRDefault="00B2634A" w:rsidP="00B26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51-pomoć iz </w:t>
      </w:r>
      <w:proofErr w:type="spellStart"/>
      <w:r>
        <w:rPr>
          <w:rFonts w:ascii="Times New Roman" w:hAnsi="Times New Roman" w:cs="Times New Roman"/>
          <w:sz w:val="24"/>
          <w:szCs w:val="24"/>
        </w:rPr>
        <w:t>MRRiEUF</w:t>
      </w:r>
      <w:proofErr w:type="spellEnd"/>
    </w:p>
    <w:p w:rsidR="00B2634A" w:rsidRDefault="00B2634A" w:rsidP="00B26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54-pomoć iz EU sredstava</w:t>
      </w:r>
    </w:p>
    <w:p w:rsidR="00B2634A" w:rsidRDefault="00B2634A" w:rsidP="00B26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19-predfinanciranje iz županijskog proračuna.</w:t>
      </w:r>
    </w:p>
    <w:p w:rsidR="00DF6EFE" w:rsidRDefault="00DF6EFE" w:rsidP="00B26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634A" w:rsidRDefault="00B2634A" w:rsidP="00B26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iskazivanje  </w:t>
      </w:r>
      <w:r w:rsidRPr="00B2634A">
        <w:rPr>
          <w:rFonts w:ascii="Times New Roman" w:hAnsi="Times New Roman" w:cs="Times New Roman"/>
          <w:b/>
          <w:sz w:val="24"/>
          <w:szCs w:val="24"/>
        </w:rPr>
        <w:t>izvora 19-predfinanciranje</w:t>
      </w:r>
      <w:r>
        <w:rPr>
          <w:rFonts w:ascii="Times New Roman" w:hAnsi="Times New Roman" w:cs="Times New Roman"/>
          <w:sz w:val="24"/>
          <w:szCs w:val="24"/>
        </w:rPr>
        <w:t xml:space="preserve"> u proračun</w:t>
      </w:r>
      <w:r w:rsidR="003847B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za 20</w:t>
      </w:r>
      <w:r w:rsidR="008F1A5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godinu, </w:t>
      </w:r>
      <w:r w:rsidR="003847B7" w:rsidRPr="003847B7">
        <w:rPr>
          <w:rFonts w:ascii="Times New Roman" w:hAnsi="Times New Roman" w:cs="Times New Roman"/>
          <w:b/>
          <w:sz w:val="24"/>
          <w:szCs w:val="24"/>
        </w:rPr>
        <w:t xml:space="preserve">mora </w:t>
      </w:r>
      <w:r w:rsidRPr="003847B7">
        <w:rPr>
          <w:rFonts w:ascii="Times New Roman" w:hAnsi="Times New Roman" w:cs="Times New Roman"/>
          <w:b/>
          <w:sz w:val="24"/>
          <w:szCs w:val="24"/>
        </w:rPr>
        <w:t xml:space="preserve"> postoj</w:t>
      </w:r>
      <w:r w:rsidR="003847B7" w:rsidRPr="003847B7">
        <w:rPr>
          <w:rFonts w:ascii="Times New Roman" w:hAnsi="Times New Roman" w:cs="Times New Roman"/>
          <w:b/>
          <w:sz w:val="24"/>
          <w:szCs w:val="24"/>
        </w:rPr>
        <w:t>ati</w:t>
      </w:r>
      <w:r>
        <w:rPr>
          <w:rFonts w:ascii="Times New Roman" w:hAnsi="Times New Roman" w:cs="Times New Roman"/>
          <w:sz w:val="24"/>
          <w:szCs w:val="24"/>
        </w:rPr>
        <w:t xml:space="preserve"> potpisani ugovor /odluka </w:t>
      </w:r>
      <w:r w:rsidR="008F1A51">
        <w:rPr>
          <w:rFonts w:ascii="Times New Roman" w:hAnsi="Times New Roman" w:cs="Times New Roman"/>
          <w:sz w:val="24"/>
          <w:szCs w:val="24"/>
        </w:rPr>
        <w:t>ili zapisnik Središnje jedinice za upravljanje razvojem ZŽ (SJURZŽ).</w:t>
      </w:r>
    </w:p>
    <w:p w:rsidR="00B2634A" w:rsidRPr="00B2634A" w:rsidRDefault="00B2634A" w:rsidP="00B263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FFE">
        <w:rPr>
          <w:rFonts w:ascii="Times New Roman" w:hAnsi="Times New Roman" w:cs="Times New Roman"/>
          <w:b/>
          <w:sz w:val="24"/>
          <w:szCs w:val="24"/>
          <w:highlight w:val="yellow"/>
        </w:rPr>
        <w:t>Ovo se odnosi i na sve proračunske korisnike.</w:t>
      </w:r>
    </w:p>
    <w:p w:rsidR="000B5A72" w:rsidRPr="0024706A" w:rsidRDefault="000B5A72" w:rsidP="000B5A72">
      <w:pPr>
        <w:pStyle w:val="Odlomakpopisa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B65F93" w:rsidRPr="00AC37EF" w:rsidRDefault="00AC37EF" w:rsidP="00AC3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Prilog</w:t>
      </w:r>
      <w:r w:rsidR="004F7491" w:rsidRPr="004D7738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="004F7491">
        <w:rPr>
          <w:rFonts w:ascii="Times New Roman" w:hAnsi="Times New Roman" w:cs="Times New Roman"/>
          <w:sz w:val="24"/>
          <w:szCs w:val="24"/>
        </w:rPr>
        <w:t xml:space="preserve"> – </w:t>
      </w:r>
      <w:r w:rsidRPr="00AC37EF">
        <w:rPr>
          <w:rFonts w:ascii="Times New Roman" w:hAnsi="Times New Roman" w:cs="Times New Roman"/>
          <w:sz w:val="24"/>
          <w:szCs w:val="24"/>
        </w:rPr>
        <w:t>Odobreni l</w:t>
      </w:r>
      <w:r w:rsidR="004F7491" w:rsidRPr="00AC37EF">
        <w:rPr>
          <w:rFonts w:ascii="Times New Roman" w:hAnsi="Times New Roman" w:cs="Times New Roman"/>
          <w:sz w:val="24"/>
          <w:szCs w:val="24"/>
        </w:rPr>
        <w:t>imiti proračunski</w:t>
      </w:r>
      <w:r w:rsidRPr="00AC37EF">
        <w:rPr>
          <w:rFonts w:ascii="Times New Roman" w:hAnsi="Times New Roman" w:cs="Times New Roman"/>
          <w:sz w:val="24"/>
          <w:szCs w:val="24"/>
        </w:rPr>
        <w:t>m</w:t>
      </w:r>
      <w:r w:rsidR="004F7491" w:rsidRPr="00AC37EF">
        <w:rPr>
          <w:rFonts w:ascii="Times New Roman" w:hAnsi="Times New Roman" w:cs="Times New Roman"/>
          <w:sz w:val="24"/>
          <w:szCs w:val="24"/>
        </w:rPr>
        <w:t xml:space="preserve"> korisni</w:t>
      </w:r>
      <w:r w:rsidRPr="00AC37EF">
        <w:rPr>
          <w:rFonts w:ascii="Times New Roman" w:hAnsi="Times New Roman" w:cs="Times New Roman"/>
          <w:sz w:val="24"/>
          <w:szCs w:val="24"/>
        </w:rPr>
        <w:t>cima</w:t>
      </w:r>
      <w:r w:rsidR="0024706A" w:rsidRPr="00AC37EF">
        <w:rPr>
          <w:rFonts w:ascii="Times New Roman" w:hAnsi="Times New Roman" w:cs="Times New Roman"/>
          <w:sz w:val="24"/>
          <w:szCs w:val="24"/>
        </w:rPr>
        <w:t xml:space="preserve"> </w:t>
      </w:r>
      <w:r w:rsidR="003847B7">
        <w:rPr>
          <w:rFonts w:ascii="Times New Roman" w:hAnsi="Times New Roman" w:cs="Times New Roman"/>
          <w:sz w:val="24"/>
          <w:szCs w:val="24"/>
        </w:rPr>
        <w:t xml:space="preserve">i upravnim odjelima </w:t>
      </w:r>
      <w:r w:rsidR="0024706A" w:rsidRPr="00AC37EF">
        <w:rPr>
          <w:rFonts w:ascii="Times New Roman" w:hAnsi="Times New Roman" w:cs="Times New Roman"/>
          <w:sz w:val="24"/>
          <w:szCs w:val="24"/>
        </w:rPr>
        <w:t xml:space="preserve">iz izvora </w:t>
      </w:r>
      <w:r w:rsidR="00AB522F" w:rsidRPr="00AC37EF">
        <w:rPr>
          <w:rFonts w:ascii="Times New Roman" w:hAnsi="Times New Roman" w:cs="Times New Roman"/>
          <w:sz w:val="24"/>
          <w:szCs w:val="24"/>
        </w:rPr>
        <w:t>1</w:t>
      </w:r>
      <w:r w:rsidR="00F661CF" w:rsidRPr="00AC37EF">
        <w:rPr>
          <w:rFonts w:ascii="Times New Roman" w:hAnsi="Times New Roman" w:cs="Times New Roman"/>
          <w:sz w:val="24"/>
          <w:szCs w:val="24"/>
        </w:rPr>
        <w:t xml:space="preserve">- </w:t>
      </w:r>
      <w:r w:rsidR="0024706A" w:rsidRPr="00AC37EF">
        <w:rPr>
          <w:rFonts w:ascii="Times New Roman" w:hAnsi="Times New Roman" w:cs="Times New Roman"/>
          <w:sz w:val="24"/>
          <w:szCs w:val="24"/>
        </w:rPr>
        <w:t>opći prihodi i primici</w:t>
      </w:r>
      <w:r w:rsidRPr="00AC37EF">
        <w:rPr>
          <w:rFonts w:ascii="Times New Roman" w:hAnsi="Times New Roman" w:cs="Times New Roman"/>
          <w:sz w:val="24"/>
          <w:szCs w:val="24"/>
        </w:rPr>
        <w:t xml:space="preserve"> i</w:t>
      </w:r>
      <w:r w:rsidR="00DF6EFE">
        <w:rPr>
          <w:rFonts w:ascii="Times New Roman" w:hAnsi="Times New Roman" w:cs="Times New Roman"/>
          <w:sz w:val="24"/>
          <w:szCs w:val="24"/>
        </w:rPr>
        <w:t xml:space="preserve"> </w:t>
      </w:r>
      <w:r w:rsidR="00AB522F" w:rsidRPr="00AC37EF">
        <w:rPr>
          <w:rFonts w:ascii="Times New Roman" w:hAnsi="Times New Roman" w:cs="Times New Roman"/>
          <w:sz w:val="24"/>
          <w:szCs w:val="24"/>
        </w:rPr>
        <w:t>4- prihodi za posebne namjene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65F93" w:rsidRDefault="00B65F93" w:rsidP="00B65F93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F93">
        <w:rPr>
          <w:rFonts w:ascii="Times New Roman" w:hAnsi="Times New Roman" w:cs="Times New Roman"/>
          <w:b/>
          <w:sz w:val="24"/>
          <w:szCs w:val="24"/>
        </w:rPr>
        <w:t>1 –Opći prihodi i primici</w:t>
      </w:r>
      <w:r w:rsidRPr="00B65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F93" w:rsidRDefault="00B65F93" w:rsidP="00B65F93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F93">
        <w:rPr>
          <w:rFonts w:ascii="Times New Roman" w:hAnsi="Times New Roman" w:cs="Times New Roman"/>
          <w:sz w:val="24"/>
          <w:szCs w:val="24"/>
        </w:rPr>
        <w:t>11</w:t>
      </w:r>
      <w:r w:rsidR="00986FDC">
        <w:rPr>
          <w:rFonts w:ascii="Times New Roman" w:hAnsi="Times New Roman" w:cs="Times New Roman"/>
          <w:sz w:val="24"/>
          <w:szCs w:val="24"/>
        </w:rPr>
        <w:t xml:space="preserve"> - </w:t>
      </w:r>
      <w:r w:rsidRPr="00B65F93">
        <w:rPr>
          <w:rFonts w:ascii="Times New Roman" w:hAnsi="Times New Roman" w:cs="Times New Roman"/>
          <w:sz w:val="24"/>
          <w:szCs w:val="24"/>
        </w:rPr>
        <w:t xml:space="preserve"> opći prihodi, </w:t>
      </w:r>
    </w:p>
    <w:p w:rsidR="00B65F93" w:rsidRDefault="00B65F93" w:rsidP="00B65F93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F93">
        <w:rPr>
          <w:rFonts w:ascii="Times New Roman" w:hAnsi="Times New Roman" w:cs="Times New Roman"/>
          <w:sz w:val="24"/>
          <w:szCs w:val="24"/>
        </w:rPr>
        <w:t xml:space="preserve">13 – koncesije, </w:t>
      </w:r>
    </w:p>
    <w:p w:rsidR="00B65F93" w:rsidRDefault="00423F72" w:rsidP="00B65F93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– n</w:t>
      </w:r>
      <w:r w:rsidR="00B65F93" w:rsidRPr="00B65F93">
        <w:rPr>
          <w:rFonts w:ascii="Times New Roman" w:hAnsi="Times New Roman" w:cs="Times New Roman"/>
          <w:sz w:val="24"/>
          <w:szCs w:val="24"/>
        </w:rPr>
        <w:t xml:space="preserve">aknada za brodice, </w:t>
      </w:r>
    </w:p>
    <w:p w:rsidR="00B65F93" w:rsidRDefault="00423F72" w:rsidP="00B65F93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B65F93">
        <w:rPr>
          <w:rFonts w:ascii="Times New Roman" w:hAnsi="Times New Roman" w:cs="Times New Roman"/>
          <w:sz w:val="24"/>
          <w:szCs w:val="24"/>
        </w:rPr>
        <w:t>ovozakupnina</w:t>
      </w:r>
      <w:proofErr w:type="spellEnd"/>
    </w:p>
    <w:p w:rsidR="005B0603" w:rsidRDefault="005B0603" w:rsidP="005B0603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603">
        <w:rPr>
          <w:rFonts w:ascii="Times New Roman" w:hAnsi="Times New Roman" w:cs="Times New Roman"/>
          <w:b/>
          <w:sz w:val="24"/>
          <w:szCs w:val="24"/>
        </w:rPr>
        <w:t>4- Prihodi za posebne namjene</w:t>
      </w:r>
    </w:p>
    <w:p w:rsidR="005B0603" w:rsidRPr="005B0603" w:rsidRDefault="005B0603" w:rsidP="005B0603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-    </w:t>
      </w:r>
      <w:r w:rsidRPr="005B0603">
        <w:rPr>
          <w:rFonts w:ascii="Times New Roman" w:hAnsi="Times New Roman" w:cs="Times New Roman"/>
          <w:sz w:val="24"/>
          <w:szCs w:val="24"/>
        </w:rPr>
        <w:t xml:space="preserve">44 –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B0603">
        <w:rPr>
          <w:rFonts w:ascii="Times New Roman" w:hAnsi="Times New Roman" w:cs="Times New Roman"/>
          <w:sz w:val="24"/>
          <w:szCs w:val="24"/>
        </w:rPr>
        <w:t>aknada za zadržavanje nezakonito izgrađenih zgrada</w:t>
      </w:r>
    </w:p>
    <w:p w:rsidR="005B0603" w:rsidRDefault="005B0603" w:rsidP="005B0603">
      <w:pPr>
        <w:spacing w:after="0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F6EFE">
        <w:rPr>
          <w:rFonts w:ascii="Times New Roman" w:hAnsi="Times New Roman" w:cs="Times New Roman"/>
          <w:b/>
          <w:sz w:val="24"/>
          <w:szCs w:val="24"/>
        </w:rPr>
        <w:t xml:space="preserve">-    </w:t>
      </w:r>
      <w:r w:rsidRPr="00DF6EFE">
        <w:rPr>
          <w:rFonts w:ascii="Times New Roman" w:hAnsi="Times New Roman" w:cs="Times New Roman"/>
          <w:sz w:val="24"/>
          <w:szCs w:val="24"/>
        </w:rPr>
        <w:t>45 – fond poravnanja i dodatni udio u porezu na dohodak</w:t>
      </w:r>
      <w:r w:rsidR="00807FAF" w:rsidRPr="00DF6EFE">
        <w:rPr>
          <w:rFonts w:ascii="Times New Roman" w:hAnsi="Times New Roman" w:cs="Times New Roman"/>
          <w:sz w:val="24"/>
          <w:szCs w:val="24"/>
        </w:rPr>
        <w:t xml:space="preserve">- </w:t>
      </w:r>
      <w:r w:rsidR="00807FAF" w:rsidRPr="00DF6EFE">
        <w:rPr>
          <w:rFonts w:ascii="Times New Roman" w:hAnsi="Times New Roman" w:cs="Times New Roman"/>
          <w:b/>
          <w:i/>
          <w:sz w:val="24"/>
          <w:szCs w:val="24"/>
        </w:rPr>
        <w:t>dosadašnji izvor 12</w:t>
      </w:r>
      <w:r w:rsidR="008C444C" w:rsidRPr="00DF6EF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154A9" w:rsidRDefault="00B154A9" w:rsidP="001B2A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4E77" w:rsidRPr="001B2ADC" w:rsidRDefault="00B65F93" w:rsidP="001B2A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Tablica </w:t>
      </w:r>
      <w:r w:rsidR="004F7491">
        <w:rPr>
          <w:rFonts w:ascii="Times New Roman" w:hAnsi="Times New Roman" w:cs="Times New Roman"/>
          <w:sz w:val="24"/>
          <w:szCs w:val="24"/>
        </w:rPr>
        <w:t>sadrži prikaz gornje granice ukupnog fina</w:t>
      </w:r>
      <w:r w:rsidR="0084460E">
        <w:rPr>
          <w:rFonts w:ascii="Times New Roman" w:hAnsi="Times New Roman" w:cs="Times New Roman"/>
          <w:sz w:val="24"/>
          <w:szCs w:val="24"/>
        </w:rPr>
        <w:t>ncijskog plana za razdoblje 20</w:t>
      </w:r>
      <w:r w:rsidR="008F1A51">
        <w:rPr>
          <w:rFonts w:ascii="Times New Roman" w:hAnsi="Times New Roman" w:cs="Times New Roman"/>
          <w:sz w:val="24"/>
          <w:szCs w:val="24"/>
        </w:rPr>
        <w:t>20</w:t>
      </w:r>
      <w:r w:rsidR="0084460E">
        <w:rPr>
          <w:rFonts w:ascii="Times New Roman" w:hAnsi="Times New Roman" w:cs="Times New Roman"/>
          <w:sz w:val="24"/>
          <w:szCs w:val="24"/>
        </w:rPr>
        <w:t>. – 202</w:t>
      </w:r>
      <w:r w:rsidR="008F1A51">
        <w:rPr>
          <w:rFonts w:ascii="Times New Roman" w:hAnsi="Times New Roman" w:cs="Times New Roman"/>
          <w:sz w:val="24"/>
          <w:szCs w:val="24"/>
        </w:rPr>
        <w:t>2</w:t>
      </w:r>
      <w:r w:rsidR="004F7491">
        <w:rPr>
          <w:rFonts w:ascii="Times New Roman" w:hAnsi="Times New Roman" w:cs="Times New Roman"/>
          <w:sz w:val="24"/>
          <w:szCs w:val="24"/>
        </w:rPr>
        <w:t>. godine prema razdjelima, glavama i proračunskim korisnicima</w:t>
      </w:r>
      <w:r w:rsidR="001B2ADC">
        <w:rPr>
          <w:rFonts w:ascii="Times New Roman" w:hAnsi="Times New Roman" w:cs="Times New Roman"/>
          <w:sz w:val="24"/>
          <w:szCs w:val="24"/>
        </w:rPr>
        <w:t xml:space="preserve"> županijskog proračuna</w:t>
      </w:r>
      <w:r w:rsidR="00B154A9">
        <w:rPr>
          <w:rFonts w:ascii="Times New Roman" w:hAnsi="Times New Roman" w:cs="Times New Roman"/>
          <w:sz w:val="24"/>
          <w:szCs w:val="24"/>
        </w:rPr>
        <w:t>.</w:t>
      </w:r>
      <w:r w:rsidR="00986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738" w:rsidRDefault="00B26FBF" w:rsidP="00B26F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FB8">
        <w:rPr>
          <w:rFonts w:ascii="Times New Roman" w:hAnsi="Times New Roman" w:cs="Times New Roman"/>
          <w:sz w:val="24"/>
          <w:szCs w:val="24"/>
        </w:rPr>
        <w:t>I</w:t>
      </w:r>
      <w:r w:rsidR="00D27A58" w:rsidRPr="00E01FB8">
        <w:rPr>
          <w:rFonts w:ascii="Times New Roman" w:hAnsi="Times New Roman" w:cs="Times New Roman"/>
          <w:sz w:val="24"/>
          <w:szCs w:val="24"/>
        </w:rPr>
        <w:t xml:space="preserve">zračun sredstava (bilančnih prava) </w:t>
      </w:r>
      <w:r w:rsidR="00D27A58" w:rsidRPr="00DC3F93">
        <w:rPr>
          <w:rFonts w:ascii="Times New Roman" w:hAnsi="Times New Roman" w:cs="Times New Roman"/>
          <w:b/>
          <w:sz w:val="24"/>
          <w:szCs w:val="24"/>
        </w:rPr>
        <w:t>za financiranje decentraliziranih funkcija</w:t>
      </w:r>
      <w:r w:rsidR="004D7738">
        <w:rPr>
          <w:rFonts w:ascii="Times New Roman" w:hAnsi="Times New Roman" w:cs="Times New Roman"/>
          <w:b/>
          <w:sz w:val="24"/>
          <w:szCs w:val="24"/>
        </w:rPr>
        <w:t xml:space="preserve"> (izvor </w:t>
      </w:r>
      <w:r w:rsidR="005B0603">
        <w:rPr>
          <w:rFonts w:ascii="Times New Roman" w:hAnsi="Times New Roman" w:cs="Times New Roman"/>
          <w:b/>
          <w:sz w:val="24"/>
          <w:szCs w:val="24"/>
        </w:rPr>
        <w:t>45</w:t>
      </w:r>
      <w:r w:rsidR="004D7738">
        <w:rPr>
          <w:rFonts w:ascii="Times New Roman" w:hAnsi="Times New Roman" w:cs="Times New Roman"/>
          <w:b/>
          <w:sz w:val="24"/>
          <w:szCs w:val="24"/>
        </w:rPr>
        <w:t>)</w:t>
      </w:r>
      <w:r w:rsidR="0084460E">
        <w:rPr>
          <w:rFonts w:ascii="Times New Roman" w:hAnsi="Times New Roman" w:cs="Times New Roman"/>
          <w:sz w:val="24"/>
          <w:szCs w:val="24"/>
        </w:rPr>
        <w:t xml:space="preserve"> u razdoblju 20</w:t>
      </w:r>
      <w:r w:rsidR="008F1A51">
        <w:rPr>
          <w:rFonts w:ascii="Times New Roman" w:hAnsi="Times New Roman" w:cs="Times New Roman"/>
          <w:sz w:val="24"/>
          <w:szCs w:val="24"/>
        </w:rPr>
        <w:t>20</w:t>
      </w:r>
      <w:r w:rsidR="0084460E">
        <w:rPr>
          <w:rFonts w:ascii="Times New Roman" w:hAnsi="Times New Roman" w:cs="Times New Roman"/>
          <w:sz w:val="24"/>
          <w:szCs w:val="24"/>
        </w:rPr>
        <w:t>. - 202</w:t>
      </w:r>
      <w:r w:rsidR="008F1A51">
        <w:rPr>
          <w:rFonts w:ascii="Times New Roman" w:hAnsi="Times New Roman" w:cs="Times New Roman"/>
          <w:sz w:val="24"/>
          <w:szCs w:val="24"/>
        </w:rPr>
        <w:t>2</w:t>
      </w:r>
      <w:r w:rsidR="00D27A58" w:rsidRPr="00E01FB8">
        <w:rPr>
          <w:rFonts w:ascii="Times New Roman" w:hAnsi="Times New Roman" w:cs="Times New Roman"/>
          <w:sz w:val="24"/>
          <w:szCs w:val="24"/>
        </w:rPr>
        <w:t>.</w:t>
      </w:r>
      <w:r w:rsidR="004D7738">
        <w:rPr>
          <w:rFonts w:ascii="Times New Roman" w:hAnsi="Times New Roman" w:cs="Times New Roman"/>
          <w:sz w:val="24"/>
          <w:szCs w:val="24"/>
        </w:rPr>
        <w:t xml:space="preserve"> godini planira se</w:t>
      </w:r>
      <w:r w:rsidR="00B22560" w:rsidRPr="00E01FB8">
        <w:rPr>
          <w:rFonts w:ascii="Times New Roman" w:hAnsi="Times New Roman" w:cs="Times New Roman"/>
          <w:sz w:val="24"/>
          <w:szCs w:val="24"/>
        </w:rPr>
        <w:t xml:space="preserve"> </w:t>
      </w:r>
      <w:r w:rsidR="000B5A72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F1A51">
        <w:rPr>
          <w:rFonts w:ascii="Times New Roman" w:hAnsi="Times New Roman" w:cs="Times New Roman"/>
          <w:b/>
          <w:sz w:val="24"/>
          <w:szCs w:val="24"/>
        </w:rPr>
        <w:t>3</w:t>
      </w:r>
      <w:r w:rsidR="000B5A72">
        <w:rPr>
          <w:rFonts w:ascii="Times New Roman" w:hAnsi="Times New Roman" w:cs="Times New Roman"/>
          <w:b/>
          <w:sz w:val="24"/>
          <w:szCs w:val="24"/>
        </w:rPr>
        <w:t xml:space="preserve">% više </w:t>
      </w:r>
      <w:r w:rsidR="00B22560" w:rsidRPr="00DC3F93">
        <w:rPr>
          <w:rFonts w:ascii="Times New Roman" w:hAnsi="Times New Roman" w:cs="Times New Roman"/>
          <w:b/>
          <w:sz w:val="24"/>
          <w:szCs w:val="24"/>
        </w:rPr>
        <w:t xml:space="preserve"> sredstava </w:t>
      </w:r>
      <w:r w:rsidR="000B5A72">
        <w:rPr>
          <w:rFonts w:ascii="Times New Roman" w:hAnsi="Times New Roman" w:cs="Times New Roman"/>
          <w:b/>
          <w:sz w:val="24"/>
          <w:szCs w:val="24"/>
        </w:rPr>
        <w:t>u odnosu na</w:t>
      </w:r>
      <w:r w:rsidR="00B22560" w:rsidRPr="00DC3F9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8F1A51">
        <w:rPr>
          <w:rFonts w:ascii="Times New Roman" w:hAnsi="Times New Roman" w:cs="Times New Roman"/>
          <w:b/>
          <w:sz w:val="24"/>
          <w:szCs w:val="24"/>
        </w:rPr>
        <w:t>9</w:t>
      </w:r>
      <w:r w:rsidR="00B22560" w:rsidRPr="00DC3F93">
        <w:rPr>
          <w:rFonts w:ascii="Times New Roman" w:hAnsi="Times New Roman" w:cs="Times New Roman"/>
          <w:b/>
          <w:sz w:val="24"/>
          <w:szCs w:val="24"/>
        </w:rPr>
        <w:t>. godin</w:t>
      </w:r>
      <w:r w:rsidR="000B5A72">
        <w:rPr>
          <w:rFonts w:ascii="Times New Roman" w:hAnsi="Times New Roman" w:cs="Times New Roman"/>
          <w:b/>
          <w:sz w:val="24"/>
          <w:szCs w:val="24"/>
        </w:rPr>
        <w:t>u</w:t>
      </w:r>
      <w:r w:rsidR="00B22560" w:rsidRPr="00DC3F9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D7738" w:rsidRPr="004D7738" w:rsidRDefault="004D7738" w:rsidP="00B26F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738">
        <w:rPr>
          <w:rFonts w:ascii="Times New Roman" w:hAnsi="Times New Roman" w:cs="Times New Roman"/>
          <w:sz w:val="24"/>
          <w:szCs w:val="24"/>
        </w:rPr>
        <w:t>Nakon donošenja Odluka o minimalnim financijskim standardima</w:t>
      </w:r>
      <w:r>
        <w:rPr>
          <w:rFonts w:ascii="Times New Roman" w:hAnsi="Times New Roman" w:cs="Times New Roman"/>
          <w:sz w:val="24"/>
          <w:szCs w:val="24"/>
        </w:rPr>
        <w:t xml:space="preserve"> od strane Vlade RH</w:t>
      </w:r>
      <w:r w:rsidRPr="004D7738">
        <w:rPr>
          <w:rFonts w:ascii="Times New Roman" w:hAnsi="Times New Roman" w:cs="Times New Roman"/>
          <w:sz w:val="24"/>
          <w:szCs w:val="24"/>
        </w:rPr>
        <w:t xml:space="preserve"> za svaku od</w:t>
      </w:r>
      <w:r>
        <w:rPr>
          <w:rFonts w:ascii="Times New Roman" w:hAnsi="Times New Roman" w:cs="Times New Roman"/>
          <w:sz w:val="24"/>
          <w:szCs w:val="24"/>
        </w:rPr>
        <w:t xml:space="preserve"> decentraliziranih funkcija izvršit će se korekcija limita ukoliko to bude potrebno. </w:t>
      </w:r>
    </w:p>
    <w:p w:rsidR="00880AB5" w:rsidRPr="00F661CF" w:rsidRDefault="00D27A58" w:rsidP="00F661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97"/>
          <w:tab w:val="left" w:pos="7034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27A58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7A2FAC" w:rsidRPr="00D27A58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8F1A51" w:rsidRDefault="008F1A51" w:rsidP="00B26FB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6C20" w:rsidRPr="00986C20" w:rsidRDefault="00986C20" w:rsidP="00B26FB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6C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Napomena:</w:t>
      </w:r>
    </w:p>
    <w:p w:rsidR="00986C20" w:rsidRPr="0024706A" w:rsidRDefault="00986C20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5D4">
        <w:rPr>
          <w:rFonts w:ascii="Times New Roman" w:hAnsi="Times New Roman" w:cs="Times New Roman"/>
          <w:sz w:val="24"/>
          <w:szCs w:val="24"/>
        </w:rPr>
        <w:t>Programi (aktivnosti/projekti) koji se financiraju iz ostalih izvora financiranja</w:t>
      </w:r>
      <w:r w:rsidR="00F661CF">
        <w:rPr>
          <w:rFonts w:ascii="Times New Roman" w:hAnsi="Times New Roman" w:cs="Times New Roman"/>
          <w:sz w:val="24"/>
          <w:szCs w:val="24"/>
        </w:rPr>
        <w:t xml:space="preserve"> (vlastiti, namjenski, prihodi po posebnim propisima i dr.)</w:t>
      </w:r>
      <w:r w:rsidRPr="00CA75D4">
        <w:rPr>
          <w:rFonts w:ascii="Times New Roman" w:hAnsi="Times New Roman" w:cs="Times New Roman"/>
          <w:sz w:val="24"/>
          <w:szCs w:val="24"/>
        </w:rPr>
        <w:t xml:space="preserve"> </w:t>
      </w:r>
      <w:r w:rsidR="00CA75D4" w:rsidRPr="00CA75D4">
        <w:rPr>
          <w:rFonts w:ascii="Times New Roman" w:hAnsi="Times New Roman" w:cs="Times New Roman"/>
          <w:sz w:val="24"/>
          <w:szCs w:val="24"/>
        </w:rPr>
        <w:t xml:space="preserve">unose se </w:t>
      </w:r>
      <w:r w:rsidR="00F661CF">
        <w:rPr>
          <w:rFonts w:ascii="Times New Roman" w:hAnsi="Times New Roman" w:cs="Times New Roman"/>
          <w:sz w:val="24"/>
          <w:szCs w:val="24"/>
        </w:rPr>
        <w:t>do visine očekivanih prihoda.</w:t>
      </w:r>
    </w:p>
    <w:p w:rsidR="0090332C" w:rsidRDefault="0090332C" w:rsidP="00B26F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6A9C" w:rsidRDefault="0097058E" w:rsidP="006363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661CF">
        <w:rPr>
          <w:rFonts w:ascii="Times New Roman" w:hAnsi="Times New Roman" w:cs="Times New Roman"/>
          <w:b/>
          <w:sz w:val="24"/>
          <w:szCs w:val="24"/>
        </w:rPr>
        <w:t>2.2</w:t>
      </w:r>
      <w:r w:rsidR="00EC1DEE" w:rsidRPr="007B6483">
        <w:rPr>
          <w:rFonts w:ascii="Times New Roman" w:hAnsi="Times New Roman" w:cs="Times New Roman"/>
          <w:b/>
          <w:sz w:val="24"/>
          <w:szCs w:val="24"/>
        </w:rPr>
        <w:t>.</w:t>
      </w:r>
      <w:r w:rsidR="00086A9C" w:rsidRPr="007B6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DEE" w:rsidRPr="007B6483">
        <w:rPr>
          <w:rFonts w:ascii="Times New Roman" w:hAnsi="Times New Roman" w:cs="Times New Roman"/>
          <w:b/>
          <w:sz w:val="24"/>
          <w:szCs w:val="24"/>
        </w:rPr>
        <w:t>Izvanproračunski korisni</w:t>
      </w:r>
      <w:r w:rsidR="006363C8">
        <w:rPr>
          <w:rFonts w:ascii="Times New Roman" w:hAnsi="Times New Roman" w:cs="Times New Roman"/>
          <w:b/>
          <w:sz w:val="24"/>
          <w:szCs w:val="24"/>
        </w:rPr>
        <w:t>k</w:t>
      </w:r>
      <w:r w:rsidR="00EC1DEE" w:rsidRPr="007B6483">
        <w:rPr>
          <w:rFonts w:ascii="Times New Roman" w:hAnsi="Times New Roman" w:cs="Times New Roman"/>
          <w:b/>
          <w:sz w:val="24"/>
          <w:szCs w:val="24"/>
        </w:rPr>
        <w:t xml:space="preserve"> jedinice lokalne i područne</w:t>
      </w:r>
      <w:r w:rsidR="007C6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DEE" w:rsidRPr="007B6483">
        <w:rPr>
          <w:rFonts w:ascii="Times New Roman" w:hAnsi="Times New Roman" w:cs="Times New Roman"/>
          <w:b/>
          <w:sz w:val="24"/>
          <w:szCs w:val="24"/>
        </w:rPr>
        <w:t>(regionalne) samouprave</w:t>
      </w:r>
    </w:p>
    <w:p w:rsidR="007B6483" w:rsidRDefault="00086A9C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A9C">
        <w:rPr>
          <w:rFonts w:ascii="Times New Roman" w:hAnsi="Times New Roman" w:cs="Times New Roman"/>
          <w:sz w:val="24"/>
          <w:szCs w:val="24"/>
        </w:rPr>
        <w:t xml:space="preserve">Izvanproračunski korisnik jedinice lokalne i područne (regionalne) samouprave </w:t>
      </w:r>
      <w:r w:rsidR="00C67628">
        <w:rPr>
          <w:rFonts w:ascii="Times New Roman" w:hAnsi="Times New Roman" w:cs="Times New Roman"/>
          <w:b/>
          <w:sz w:val="24"/>
          <w:szCs w:val="24"/>
        </w:rPr>
        <w:t>(Ž</w:t>
      </w:r>
      <w:r w:rsidRPr="00D10C7E">
        <w:rPr>
          <w:rFonts w:ascii="Times New Roman" w:hAnsi="Times New Roman" w:cs="Times New Roman"/>
          <w:b/>
          <w:sz w:val="24"/>
          <w:szCs w:val="24"/>
        </w:rPr>
        <w:t>upanijska uprava za ceste)</w:t>
      </w:r>
      <w:r w:rsidRPr="00086A9C">
        <w:rPr>
          <w:rFonts w:ascii="Times New Roman" w:hAnsi="Times New Roman" w:cs="Times New Roman"/>
          <w:sz w:val="24"/>
          <w:szCs w:val="24"/>
        </w:rPr>
        <w:t xml:space="preserve"> mora pripremiti prijedlog financijskog plana </w:t>
      </w:r>
      <w:r w:rsidR="00124A02">
        <w:rPr>
          <w:rFonts w:ascii="Times New Roman" w:hAnsi="Times New Roman" w:cs="Times New Roman"/>
          <w:sz w:val="24"/>
          <w:szCs w:val="24"/>
        </w:rPr>
        <w:t>temeljem</w:t>
      </w:r>
      <w:r w:rsidRPr="00086A9C">
        <w:rPr>
          <w:rFonts w:ascii="Times New Roman" w:hAnsi="Times New Roman" w:cs="Times New Roman"/>
          <w:sz w:val="24"/>
          <w:szCs w:val="24"/>
        </w:rPr>
        <w:t xml:space="preserve"> </w:t>
      </w:r>
      <w:r w:rsidR="00D10C7E">
        <w:rPr>
          <w:rFonts w:ascii="Times New Roman" w:hAnsi="Times New Roman" w:cs="Times New Roman"/>
          <w:sz w:val="24"/>
          <w:szCs w:val="24"/>
        </w:rPr>
        <w:t>ovih uputa</w:t>
      </w:r>
      <w:r w:rsidR="006E3C43">
        <w:rPr>
          <w:rFonts w:ascii="Times New Roman" w:hAnsi="Times New Roman" w:cs="Times New Roman"/>
          <w:sz w:val="24"/>
          <w:szCs w:val="24"/>
        </w:rPr>
        <w:t>,</w:t>
      </w:r>
      <w:r w:rsidR="006E3C43" w:rsidRPr="006E3C43">
        <w:rPr>
          <w:rFonts w:ascii="Times New Roman" w:hAnsi="Times New Roman" w:cs="Times New Roman"/>
          <w:sz w:val="24"/>
          <w:szCs w:val="24"/>
        </w:rPr>
        <w:t xml:space="preserve"> </w:t>
      </w:r>
      <w:r w:rsidR="006E3C43">
        <w:rPr>
          <w:rFonts w:ascii="Times New Roman" w:hAnsi="Times New Roman" w:cs="Times New Roman"/>
          <w:sz w:val="24"/>
          <w:szCs w:val="24"/>
        </w:rPr>
        <w:t>znači po istoj metodologiji i postupku donošenja</w:t>
      </w:r>
      <w:r w:rsidRPr="00086A9C">
        <w:rPr>
          <w:rFonts w:ascii="Times New Roman" w:hAnsi="Times New Roman" w:cs="Times New Roman"/>
          <w:sz w:val="24"/>
          <w:szCs w:val="24"/>
        </w:rPr>
        <w:t xml:space="preserve">. </w:t>
      </w:r>
      <w:r w:rsidR="007B6483">
        <w:rPr>
          <w:rFonts w:ascii="Times New Roman" w:hAnsi="Times New Roman" w:cs="Times New Roman"/>
          <w:sz w:val="24"/>
          <w:szCs w:val="24"/>
        </w:rPr>
        <w:t>Financijski plan</w:t>
      </w:r>
      <w:r w:rsidR="007B6483" w:rsidRPr="007B6483">
        <w:rPr>
          <w:rFonts w:ascii="Times New Roman" w:hAnsi="Times New Roman" w:cs="Times New Roman"/>
          <w:sz w:val="24"/>
          <w:szCs w:val="24"/>
        </w:rPr>
        <w:t xml:space="preserve"> </w:t>
      </w:r>
      <w:r w:rsidR="007B6483">
        <w:rPr>
          <w:rFonts w:ascii="Times New Roman" w:hAnsi="Times New Roman" w:cs="Times New Roman"/>
          <w:sz w:val="24"/>
          <w:szCs w:val="24"/>
        </w:rPr>
        <w:t>i</w:t>
      </w:r>
      <w:r w:rsidR="007B6483" w:rsidRPr="00086A9C">
        <w:rPr>
          <w:rFonts w:ascii="Times New Roman" w:hAnsi="Times New Roman" w:cs="Times New Roman"/>
          <w:sz w:val="24"/>
          <w:szCs w:val="24"/>
        </w:rPr>
        <w:t>zvanproračunsk</w:t>
      </w:r>
      <w:r w:rsidR="007B6483">
        <w:rPr>
          <w:rFonts w:ascii="Times New Roman" w:hAnsi="Times New Roman" w:cs="Times New Roman"/>
          <w:sz w:val="24"/>
          <w:szCs w:val="24"/>
        </w:rPr>
        <w:t>og</w:t>
      </w:r>
      <w:r w:rsidR="007B6483" w:rsidRPr="00086A9C">
        <w:rPr>
          <w:rFonts w:ascii="Times New Roman" w:hAnsi="Times New Roman" w:cs="Times New Roman"/>
          <w:sz w:val="24"/>
          <w:szCs w:val="24"/>
        </w:rPr>
        <w:t xml:space="preserve"> korisnik</w:t>
      </w:r>
      <w:r w:rsidR="007B6483">
        <w:rPr>
          <w:rFonts w:ascii="Times New Roman" w:hAnsi="Times New Roman" w:cs="Times New Roman"/>
          <w:sz w:val="24"/>
          <w:szCs w:val="24"/>
        </w:rPr>
        <w:t xml:space="preserve">a sadrži prihode i primitke iskazane po vrstama, rashode i izdatke predviđene za trogodišnje razdoblje, razvrstane prema proračunskim klasifikacijama </w:t>
      </w:r>
      <w:r w:rsidR="006B3335">
        <w:rPr>
          <w:rFonts w:ascii="Times New Roman" w:hAnsi="Times New Roman" w:cs="Times New Roman"/>
          <w:sz w:val="24"/>
          <w:szCs w:val="24"/>
        </w:rPr>
        <w:t xml:space="preserve">kao </w:t>
      </w:r>
      <w:r w:rsidR="007B6483">
        <w:rPr>
          <w:rFonts w:ascii="Times New Roman" w:hAnsi="Times New Roman" w:cs="Times New Roman"/>
          <w:sz w:val="24"/>
          <w:szCs w:val="24"/>
        </w:rPr>
        <w:t>i obrazloženje prijedloga financijskog plana.</w:t>
      </w:r>
    </w:p>
    <w:p w:rsidR="004135B5" w:rsidRDefault="004135B5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1D4E" w:rsidRDefault="00D36B9F" w:rsidP="00FB6377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351D4E" w:rsidRPr="00351D4E">
        <w:rPr>
          <w:rFonts w:ascii="Times New Roman" w:hAnsi="Times New Roman" w:cs="Times New Roman"/>
          <w:iCs/>
          <w:sz w:val="24"/>
          <w:szCs w:val="24"/>
        </w:rPr>
        <w:t>.</w:t>
      </w:r>
      <w:r w:rsidR="005876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876DE" w:rsidRPr="005876DE">
        <w:rPr>
          <w:rFonts w:ascii="Times New Roman" w:hAnsi="Times New Roman" w:cs="Times New Roman"/>
          <w:b/>
          <w:iCs/>
          <w:sz w:val="24"/>
          <w:szCs w:val="24"/>
        </w:rPr>
        <w:t xml:space="preserve">PROCJENA PRIHODA I PRIMITAKA, RASHODA </w:t>
      </w:r>
      <w:r w:rsidR="00B015E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5876DE" w:rsidRPr="005876DE">
        <w:rPr>
          <w:rFonts w:ascii="Times New Roman" w:hAnsi="Times New Roman" w:cs="Times New Roman"/>
          <w:b/>
          <w:iCs/>
          <w:sz w:val="24"/>
          <w:szCs w:val="24"/>
        </w:rPr>
        <w:t xml:space="preserve">I </w:t>
      </w:r>
      <w:r w:rsidR="00B015E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5876DE" w:rsidRPr="005876DE">
        <w:rPr>
          <w:rFonts w:ascii="Times New Roman" w:hAnsi="Times New Roman" w:cs="Times New Roman"/>
          <w:b/>
          <w:iCs/>
          <w:sz w:val="24"/>
          <w:szCs w:val="24"/>
        </w:rPr>
        <w:t>IZDATAKA</w:t>
      </w:r>
    </w:p>
    <w:p w:rsidR="00B26FBF" w:rsidRDefault="00B26FBF" w:rsidP="00B26FBF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</w:p>
    <w:p w:rsidR="00B015EB" w:rsidRDefault="0097058E" w:rsidP="00B26FBF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</w:t>
      </w:r>
      <w:r w:rsidR="00D36B9F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B015EB" w:rsidRPr="00B015EB">
        <w:rPr>
          <w:rFonts w:ascii="Times New Roman" w:hAnsi="Times New Roman" w:cs="Times New Roman"/>
          <w:b/>
          <w:iCs/>
          <w:sz w:val="24"/>
          <w:szCs w:val="24"/>
        </w:rPr>
        <w:t>.1.</w:t>
      </w:r>
      <w:r w:rsidR="00B015E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015EB" w:rsidRPr="00B015EB">
        <w:rPr>
          <w:rFonts w:ascii="Times New Roman" w:hAnsi="Times New Roman" w:cs="Times New Roman"/>
          <w:b/>
          <w:iCs/>
          <w:sz w:val="24"/>
          <w:szCs w:val="24"/>
        </w:rPr>
        <w:t>Opće odrednice</w:t>
      </w:r>
    </w:p>
    <w:p w:rsidR="00AB522F" w:rsidRPr="00AB522F" w:rsidRDefault="0046057A" w:rsidP="0046057A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Kod procjene prihoda na proračun županije</w:t>
      </w:r>
      <w:r w:rsidR="00E04560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 manjem dijelom će utjecati n</w:t>
      </w:r>
      <w:r w:rsidR="00AB522F">
        <w:rPr>
          <w:rFonts w:ascii="Times New Roman" w:hAnsi="Times New Roman" w:cs="Times New Roman"/>
          <w:iCs/>
          <w:sz w:val="24"/>
          <w:szCs w:val="24"/>
        </w:rPr>
        <w:t>astav</w:t>
      </w:r>
      <w:r>
        <w:rPr>
          <w:rFonts w:ascii="Times New Roman" w:hAnsi="Times New Roman" w:cs="Times New Roman"/>
          <w:iCs/>
          <w:sz w:val="24"/>
          <w:szCs w:val="24"/>
        </w:rPr>
        <w:t>a</w:t>
      </w:r>
      <w:r w:rsidR="00AB522F">
        <w:rPr>
          <w:rFonts w:ascii="Times New Roman" w:hAnsi="Times New Roman" w:cs="Times New Roman"/>
          <w:iCs/>
          <w:sz w:val="24"/>
          <w:szCs w:val="24"/>
        </w:rPr>
        <w:t>k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522F">
        <w:rPr>
          <w:rFonts w:ascii="Times New Roman" w:hAnsi="Times New Roman" w:cs="Times New Roman"/>
          <w:iCs/>
          <w:sz w:val="24"/>
          <w:szCs w:val="24"/>
        </w:rPr>
        <w:t>r</w:t>
      </w:r>
      <w:r w:rsidR="00AB522F" w:rsidRPr="00AB522F">
        <w:rPr>
          <w:rFonts w:ascii="Times New Roman" w:hAnsi="Times New Roman" w:cs="Times New Roman"/>
          <w:iCs/>
          <w:sz w:val="24"/>
          <w:szCs w:val="24"/>
        </w:rPr>
        <w:t>eform</w:t>
      </w:r>
      <w:r>
        <w:rPr>
          <w:rFonts w:ascii="Times New Roman" w:hAnsi="Times New Roman" w:cs="Times New Roman"/>
          <w:iCs/>
          <w:sz w:val="24"/>
          <w:szCs w:val="24"/>
        </w:rPr>
        <w:t>e</w:t>
      </w:r>
      <w:r w:rsidR="00AB522F">
        <w:rPr>
          <w:rFonts w:ascii="Times New Roman" w:hAnsi="Times New Roman" w:cs="Times New Roman"/>
          <w:iCs/>
          <w:sz w:val="24"/>
          <w:szCs w:val="24"/>
        </w:rPr>
        <w:t xml:space="preserve"> poreznog sustava  u 20</w:t>
      </w:r>
      <w:r w:rsidR="008F1A51">
        <w:rPr>
          <w:rFonts w:ascii="Times New Roman" w:hAnsi="Times New Roman" w:cs="Times New Roman"/>
          <w:iCs/>
          <w:sz w:val="24"/>
          <w:szCs w:val="24"/>
        </w:rPr>
        <w:t>20</w:t>
      </w:r>
      <w:r w:rsidR="00AB522F">
        <w:rPr>
          <w:rFonts w:ascii="Times New Roman" w:hAnsi="Times New Roman" w:cs="Times New Roman"/>
          <w:iCs/>
          <w:sz w:val="24"/>
          <w:szCs w:val="24"/>
        </w:rPr>
        <w:t>. godini</w:t>
      </w:r>
      <w:r w:rsidR="00B154A9">
        <w:rPr>
          <w:rFonts w:ascii="Times New Roman" w:hAnsi="Times New Roman" w:cs="Times New Roman"/>
          <w:iCs/>
          <w:sz w:val="24"/>
          <w:szCs w:val="24"/>
        </w:rPr>
        <w:t xml:space="preserve"> (4</w:t>
      </w:r>
      <w:r w:rsidR="00D56F66">
        <w:rPr>
          <w:rFonts w:ascii="Times New Roman" w:hAnsi="Times New Roman" w:cs="Times New Roman"/>
          <w:iCs/>
          <w:sz w:val="24"/>
          <w:szCs w:val="24"/>
        </w:rPr>
        <w:t>-ti</w:t>
      </w:r>
      <w:r w:rsidR="00B154A9">
        <w:rPr>
          <w:rFonts w:ascii="Times New Roman" w:hAnsi="Times New Roman" w:cs="Times New Roman"/>
          <w:iCs/>
          <w:sz w:val="24"/>
          <w:szCs w:val="24"/>
        </w:rPr>
        <w:t xml:space="preserve"> krug porezne reforme ) </w:t>
      </w:r>
      <w:r w:rsidR="0007099B">
        <w:rPr>
          <w:rFonts w:ascii="Times New Roman" w:hAnsi="Times New Roman" w:cs="Times New Roman"/>
          <w:iCs/>
          <w:sz w:val="24"/>
          <w:szCs w:val="24"/>
        </w:rPr>
        <w:t xml:space="preserve">kojim se </w:t>
      </w:r>
      <w:r w:rsidR="00B154A9">
        <w:rPr>
          <w:rFonts w:ascii="Times New Roman" w:hAnsi="Times New Roman" w:cs="Times New Roman"/>
          <w:iCs/>
          <w:sz w:val="24"/>
          <w:szCs w:val="24"/>
        </w:rPr>
        <w:t>planira porezno rasterećenje plaća mladih osoba do 30 godina (za mlade do 25 godina smanjenje porezne obveze za 100%  , a od 26-30 godina za 50%)</w:t>
      </w:r>
      <w:r w:rsidR="00CE1286">
        <w:rPr>
          <w:rFonts w:ascii="Times New Roman" w:hAnsi="Times New Roman" w:cs="Times New Roman"/>
          <w:iCs/>
          <w:sz w:val="24"/>
          <w:szCs w:val="24"/>
        </w:rPr>
        <w:t>.</w:t>
      </w:r>
      <w:r w:rsidR="00D56F66">
        <w:rPr>
          <w:rFonts w:ascii="Times New Roman" w:hAnsi="Times New Roman" w:cs="Times New Roman"/>
          <w:iCs/>
          <w:sz w:val="24"/>
          <w:szCs w:val="24"/>
        </w:rPr>
        <w:t>U proračunu će to značiti smanjenje prihoda od poreza na dohodak</w:t>
      </w:r>
      <w:r w:rsidR="000D4902">
        <w:rPr>
          <w:rFonts w:ascii="Times New Roman" w:hAnsi="Times New Roman" w:cs="Times New Roman"/>
          <w:iCs/>
          <w:sz w:val="24"/>
          <w:szCs w:val="24"/>
        </w:rPr>
        <w:t xml:space="preserve"> za par postotaka</w:t>
      </w:r>
      <w:r w:rsidR="00D56F66">
        <w:rPr>
          <w:rFonts w:ascii="Times New Roman" w:hAnsi="Times New Roman" w:cs="Times New Roman"/>
          <w:iCs/>
          <w:sz w:val="24"/>
          <w:szCs w:val="24"/>
        </w:rPr>
        <w:t>.</w:t>
      </w:r>
    </w:p>
    <w:p w:rsidR="0024706A" w:rsidRDefault="00C16A24" w:rsidP="00E01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23F72">
        <w:rPr>
          <w:rFonts w:ascii="Times New Roman" w:hAnsi="Times New Roman" w:cs="Times New Roman"/>
          <w:sz w:val="24"/>
          <w:szCs w:val="24"/>
        </w:rPr>
        <w:t>rocjen</w:t>
      </w:r>
      <w:r>
        <w:rPr>
          <w:rFonts w:ascii="Times New Roman" w:hAnsi="Times New Roman" w:cs="Times New Roman"/>
          <w:sz w:val="24"/>
          <w:szCs w:val="24"/>
        </w:rPr>
        <w:t>a</w:t>
      </w:r>
      <w:r w:rsidR="00423F72">
        <w:rPr>
          <w:rFonts w:ascii="Times New Roman" w:hAnsi="Times New Roman" w:cs="Times New Roman"/>
          <w:sz w:val="24"/>
          <w:szCs w:val="24"/>
        </w:rPr>
        <w:t xml:space="preserve"> kretanja općih prihoda u odnosu na prethodnu godinu</w:t>
      </w:r>
      <w:r w:rsidR="0007099B">
        <w:rPr>
          <w:rFonts w:ascii="Times New Roman" w:hAnsi="Times New Roman" w:cs="Times New Roman"/>
          <w:sz w:val="24"/>
          <w:szCs w:val="24"/>
        </w:rPr>
        <w:t xml:space="preserve"> je sljedeća</w:t>
      </w:r>
      <w:r w:rsidR="00AB522F">
        <w:rPr>
          <w:rFonts w:ascii="Times New Roman" w:hAnsi="Times New Roman" w:cs="Times New Roman"/>
          <w:sz w:val="24"/>
          <w:szCs w:val="24"/>
        </w:rPr>
        <w:t xml:space="preserve"> </w:t>
      </w:r>
      <w:r w:rsidR="00423F72">
        <w:rPr>
          <w:rFonts w:ascii="Times New Roman" w:hAnsi="Times New Roman" w:cs="Times New Roman"/>
          <w:sz w:val="24"/>
          <w:szCs w:val="24"/>
        </w:rPr>
        <w:t>:</w:t>
      </w:r>
    </w:p>
    <w:p w:rsidR="00351D4E" w:rsidRPr="004064C5" w:rsidRDefault="00FD77DD" w:rsidP="00E04560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E04560">
        <w:rPr>
          <w:rFonts w:ascii="Times New Roman" w:hAnsi="Times New Roman" w:cs="Times New Roman"/>
        </w:rPr>
        <w:t>20</w:t>
      </w:r>
      <w:r w:rsidR="008F1A51">
        <w:rPr>
          <w:rFonts w:ascii="Times New Roman" w:hAnsi="Times New Roman" w:cs="Times New Roman"/>
        </w:rPr>
        <w:t>20</w:t>
      </w:r>
      <w:r w:rsidR="00351D4E" w:rsidRPr="00E04560">
        <w:rPr>
          <w:rFonts w:ascii="Times New Roman" w:hAnsi="Times New Roman" w:cs="Times New Roman"/>
        </w:rPr>
        <w:t xml:space="preserve">.                        </w:t>
      </w:r>
      <w:r w:rsidR="007D6133" w:rsidRPr="00E04560">
        <w:rPr>
          <w:rFonts w:ascii="Times New Roman" w:hAnsi="Times New Roman" w:cs="Times New Roman"/>
        </w:rPr>
        <w:t xml:space="preserve"> </w:t>
      </w:r>
      <w:r w:rsidR="00351D4E" w:rsidRPr="00E04560">
        <w:rPr>
          <w:rFonts w:ascii="Times New Roman" w:hAnsi="Times New Roman" w:cs="Times New Roman"/>
        </w:rPr>
        <w:t xml:space="preserve"> </w:t>
      </w:r>
      <w:r w:rsidR="004064C5" w:rsidRPr="00E04560">
        <w:rPr>
          <w:rFonts w:ascii="Times New Roman" w:hAnsi="Times New Roman" w:cs="Times New Roman"/>
        </w:rPr>
        <w:t xml:space="preserve"> </w:t>
      </w:r>
      <w:r w:rsidR="00407512" w:rsidRPr="00E04560">
        <w:rPr>
          <w:rFonts w:ascii="Times New Roman" w:hAnsi="Times New Roman" w:cs="Times New Roman"/>
        </w:rPr>
        <w:t xml:space="preserve">  </w:t>
      </w:r>
      <w:r w:rsidR="004064C5" w:rsidRPr="00E04560">
        <w:rPr>
          <w:rFonts w:ascii="Times New Roman" w:hAnsi="Times New Roman" w:cs="Times New Roman"/>
        </w:rPr>
        <w:t xml:space="preserve"> </w:t>
      </w:r>
      <w:r w:rsidR="008646F4" w:rsidRPr="00E04560">
        <w:rPr>
          <w:rFonts w:ascii="Times New Roman" w:hAnsi="Times New Roman" w:cs="Times New Roman"/>
        </w:rPr>
        <w:t xml:space="preserve"> </w:t>
      </w:r>
      <w:r w:rsidR="007D6133" w:rsidRPr="00E04560">
        <w:rPr>
          <w:rFonts w:ascii="Times New Roman" w:hAnsi="Times New Roman" w:cs="Times New Roman"/>
        </w:rPr>
        <w:t xml:space="preserve"> </w:t>
      </w:r>
      <w:r w:rsidR="00685E63">
        <w:rPr>
          <w:rFonts w:ascii="Times New Roman" w:hAnsi="Times New Roman" w:cs="Times New Roman"/>
        </w:rPr>
        <w:t>2</w:t>
      </w:r>
      <w:r w:rsidR="00D356C1" w:rsidRPr="00E04560">
        <w:rPr>
          <w:rFonts w:ascii="Times New Roman" w:hAnsi="Times New Roman" w:cs="Times New Roman"/>
        </w:rPr>
        <w:t>,</w:t>
      </w:r>
      <w:r w:rsidR="00377213">
        <w:rPr>
          <w:rFonts w:ascii="Times New Roman" w:hAnsi="Times New Roman" w:cs="Times New Roman"/>
        </w:rPr>
        <w:t>5</w:t>
      </w:r>
      <w:r w:rsidR="007D6133" w:rsidRPr="00E04560">
        <w:rPr>
          <w:rFonts w:ascii="Times New Roman" w:hAnsi="Times New Roman" w:cs="Times New Roman"/>
        </w:rPr>
        <w:t xml:space="preserve"> </w:t>
      </w:r>
      <w:r w:rsidR="00351D4E" w:rsidRPr="00E04560">
        <w:rPr>
          <w:rFonts w:ascii="Times New Roman" w:hAnsi="Times New Roman" w:cs="Times New Roman"/>
        </w:rPr>
        <w:t>%</w:t>
      </w:r>
      <w:r w:rsidR="00900E22" w:rsidRPr="00E04560">
        <w:rPr>
          <w:rFonts w:ascii="Times New Roman" w:hAnsi="Times New Roman" w:cs="Times New Roman"/>
        </w:rPr>
        <w:t>,</w:t>
      </w:r>
      <w:r w:rsidR="00900E22">
        <w:rPr>
          <w:rFonts w:ascii="Times New Roman" w:hAnsi="Times New Roman" w:cs="Times New Roman"/>
        </w:rPr>
        <w:t xml:space="preserve">  </w:t>
      </w:r>
    </w:p>
    <w:p w:rsidR="00351D4E" w:rsidRPr="00F661CF" w:rsidRDefault="0017288C" w:rsidP="00B26FBF">
      <w:pPr>
        <w:spacing w:after="0"/>
        <w:rPr>
          <w:rFonts w:ascii="Times New Roman" w:hAnsi="Times New Roman" w:cs="Times New Roman"/>
        </w:rPr>
      </w:pPr>
      <w:r w:rsidRPr="004064C5">
        <w:rPr>
          <w:rFonts w:ascii="Times New Roman" w:hAnsi="Times New Roman" w:cs="Times New Roman"/>
        </w:rPr>
        <w:t>20</w:t>
      </w:r>
      <w:r w:rsidR="00986FDC">
        <w:rPr>
          <w:rFonts w:ascii="Times New Roman" w:hAnsi="Times New Roman" w:cs="Times New Roman"/>
        </w:rPr>
        <w:t>2</w:t>
      </w:r>
      <w:r w:rsidR="008F1A51">
        <w:rPr>
          <w:rFonts w:ascii="Times New Roman" w:hAnsi="Times New Roman" w:cs="Times New Roman"/>
        </w:rPr>
        <w:t>1</w:t>
      </w:r>
      <w:r w:rsidR="00351D4E" w:rsidRPr="00F661CF">
        <w:rPr>
          <w:rFonts w:ascii="Times New Roman" w:hAnsi="Times New Roman" w:cs="Times New Roman"/>
        </w:rPr>
        <w:t xml:space="preserve">.                         </w:t>
      </w:r>
      <w:r w:rsidR="004064C5" w:rsidRPr="00F661CF">
        <w:rPr>
          <w:rFonts w:ascii="Times New Roman" w:hAnsi="Times New Roman" w:cs="Times New Roman"/>
        </w:rPr>
        <w:t xml:space="preserve">  </w:t>
      </w:r>
      <w:r w:rsidR="00351D4E" w:rsidRPr="00F661CF">
        <w:rPr>
          <w:rFonts w:ascii="Times New Roman" w:hAnsi="Times New Roman" w:cs="Times New Roman"/>
        </w:rPr>
        <w:t xml:space="preserve">  </w:t>
      </w:r>
      <w:r w:rsidR="00E24258" w:rsidRPr="00F661CF">
        <w:rPr>
          <w:rFonts w:ascii="Times New Roman" w:hAnsi="Times New Roman" w:cs="Times New Roman"/>
        </w:rPr>
        <w:t xml:space="preserve">  </w:t>
      </w:r>
      <w:r w:rsidR="004064C5" w:rsidRPr="00F661CF">
        <w:rPr>
          <w:rFonts w:ascii="Times New Roman" w:hAnsi="Times New Roman" w:cs="Times New Roman"/>
        </w:rPr>
        <w:t xml:space="preserve"> </w:t>
      </w:r>
      <w:r w:rsidR="00685E63">
        <w:rPr>
          <w:rFonts w:ascii="Times New Roman" w:hAnsi="Times New Roman" w:cs="Times New Roman"/>
        </w:rPr>
        <w:t>2</w:t>
      </w:r>
      <w:r w:rsidR="00377213">
        <w:rPr>
          <w:rFonts w:ascii="Times New Roman" w:hAnsi="Times New Roman" w:cs="Times New Roman"/>
        </w:rPr>
        <w:t>,0</w:t>
      </w:r>
      <w:r w:rsidR="007D6133" w:rsidRPr="00F661CF">
        <w:rPr>
          <w:rFonts w:ascii="Times New Roman" w:hAnsi="Times New Roman" w:cs="Times New Roman"/>
        </w:rPr>
        <w:t xml:space="preserve"> </w:t>
      </w:r>
      <w:r w:rsidR="00351D4E" w:rsidRPr="00F661CF">
        <w:rPr>
          <w:rFonts w:ascii="Times New Roman" w:hAnsi="Times New Roman" w:cs="Times New Roman"/>
        </w:rPr>
        <w:t>%</w:t>
      </w:r>
      <w:r w:rsidR="00423F72">
        <w:rPr>
          <w:rFonts w:ascii="Times New Roman" w:hAnsi="Times New Roman" w:cs="Times New Roman"/>
        </w:rPr>
        <w:t xml:space="preserve"> </w:t>
      </w:r>
    </w:p>
    <w:p w:rsidR="00754DFC" w:rsidRPr="00F661CF" w:rsidRDefault="00BF6C19" w:rsidP="00B26F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8F1A51">
        <w:rPr>
          <w:rFonts w:ascii="Times New Roman" w:hAnsi="Times New Roman" w:cs="Times New Roman"/>
        </w:rPr>
        <w:t>2</w:t>
      </w:r>
      <w:r w:rsidR="00351D4E" w:rsidRPr="00F661CF">
        <w:rPr>
          <w:rFonts w:ascii="Times New Roman" w:hAnsi="Times New Roman" w:cs="Times New Roman"/>
        </w:rPr>
        <w:t xml:space="preserve">.                          </w:t>
      </w:r>
      <w:r w:rsidR="004064C5" w:rsidRPr="00F661CF">
        <w:rPr>
          <w:rFonts w:ascii="Times New Roman" w:hAnsi="Times New Roman" w:cs="Times New Roman"/>
        </w:rPr>
        <w:t xml:space="preserve">  </w:t>
      </w:r>
      <w:r w:rsidR="00351D4E" w:rsidRPr="00F661CF">
        <w:rPr>
          <w:rFonts w:ascii="Times New Roman" w:hAnsi="Times New Roman" w:cs="Times New Roman"/>
        </w:rPr>
        <w:t xml:space="preserve"> </w:t>
      </w:r>
      <w:r w:rsidR="004064C5" w:rsidRPr="00F661CF">
        <w:rPr>
          <w:rFonts w:ascii="Times New Roman" w:hAnsi="Times New Roman" w:cs="Times New Roman"/>
        </w:rPr>
        <w:t xml:space="preserve"> </w:t>
      </w:r>
      <w:r w:rsidR="00E24258" w:rsidRPr="00F661CF">
        <w:rPr>
          <w:rFonts w:ascii="Times New Roman" w:hAnsi="Times New Roman" w:cs="Times New Roman"/>
        </w:rPr>
        <w:t xml:space="preserve">  </w:t>
      </w:r>
      <w:r w:rsidR="00685E63">
        <w:rPr>
          <w:rFonts w:ascii="Times New Roman" w:hAnsi="Times New Roman" w:cs="Times New Roman"/>
        </w:rPr>
        <w:t>1</w:t>
      </w:r>
      <w:r w:rsidR="00CE1286">
        <w:rPr>
          <w:rFonts w:ascii="Times New Roman" w:hAnsi="Times New Roman" w:cs="Times New Roman"/>
        </w:rPr>
        <w:t>,5</w:t>
      </w:r>
      <w:r w:rsidR="007D6133" w:rsidRPr="00F661CF">
        <w:rPr>
          <w:rFonts w:ascii="Times New Roman" w:hAnsi="Times New Roman" w:cs="Times New Roman"/>
        </w:rPr>
        <w:t xml:space="preserve"> </w:t>
      </w:r>
      <w:r w:rsidR="00351D4E" w:rsidRPr="00F661CF">
        <w:rPr>
          <w:rFonts w:ascii="Times New Roman" w:hAnsi="Times New Roman" w:cs="Times New Roman"/>
        </w:rPr>
        <w:t>%</w:t>
      </w:r>
    </w:p>
    <w:p w:rsidR="00351D4E" w:rsidRPr="005876DE" w:rsidRDefault="00351D4E" w:rsidP="00B26F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6DE">
        <w:rPr>
          <w:rFonts w:ascii="Times New Roman" w:hAnsi="Times New Roman" w:cs="Times New Roman"/>
          <w:sz w:val="24"/>
          <w:szCs w:val="24"/>
        </w:rPr>
        <w:t xml:space="preserve">2. Planiranje lokalnih poreza i ostalih prihoda ovisi o osnovici, broju obveznika i stopama te njihovoj </w:t>
      </w:r>
      <w:r w:rsidR="0024706A">
        <w:rPr>
          <w:rFonts w:ascii="Times New Roman" w:hAnsi="Times New Roman" w:cs="Times New Roman"/>
          <w:sz w:val="24"/>
          <w:szCs w:val="24"/>
        </w:rPr>
        <w:t>naplati</w:t>
      </w:r>
      <w:r w:rsidRPr="005876DE">
        <w:rPr>
          <w:rFonts w:ascii="Times New Roman" w:hAnsi="Times New Roman" w:cs="Times New Roman"/>
          <w:sz w:val="24"/>
          <w:szCs w:val="24"/>
        </w:rPr>
        <w:t>.</w:t>
      </w:r>
    </w:p>
    <w:p w:rsidR="00351D4E" w:rsidRPr="005876DE" w:rsidRDefault="0024706A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51D4E" w:rsidRPr="005876DE">
        <w:rPr>
          <w:rFonts w:ascii="Times New Roman" w:hAnsi="Times New Roman" w:cs="Times New Roman"/>
          <w:sz w:val="24"/>
          <w:szCs w:val="24"/>
        </w:rPr>
        <w:t>.</w:t>
      </w:r>
      <w:r w:rsidR="007533C1">
        <w:rPr>
          <w:rFonts w:ascii="Times New Roman" w:hAnsi="Times New Roman" w:cs="Times New Roman"/>
          <w:sz w:val="24"/>
          <w:szCs w:val="24"/>
        </w:rPr>
        <w:t xml:space="preserve"> </w:t>
      </w:r>
      <w:r w:rsidR="00351D4E" w:rsidRPr="005876DE">
        <w:rPr>
          <w:rFonts w:ascii="Times New Roman" w:hAnsi="Times New Roman" w:cs="Times New Roman"/>
          <w:sz w:val="24"/>
          <w:szCs w:val="24"/>
        </w:rPr>
        <w:t xml:space="preserve">Zakonom je propisano da svi prihodi i primici te rashodi i izdaci moraju biti utvrđeni u proračunu 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 w:rsidR="00351D4E" w:rsidRPr="005876DE">
        <w:rPr>
          <w:rFonts w:ascii="Times New Roman" w:hAnsi="Times New Roman" w:cs="Times New Roman"/>
          <w:sz w:val="24"/>
          <w:szCs w:val="24"/>
        </w:rPr>
        <w:t>proračun mora biti uravnotežen.</w:t>
      </w:r>
    </w:p>
    <w:p w:rsidR="00E73D0D" w:rsidRDefault="00E73D0D" w:rsidP="00B26F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2130" w:rsidRDefault="0097058E" w:rsidP="00B26F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</w:t>
      </w:r>
      <w:r w:rsidR="00D36B9F"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="00351D4E" w:rsidRPr="00107276">
        <w:rPr>
          <w:rFonts w:ascii="Times New Roman" w:hAnsi="Times New Roman" w:cs="Times New Roman"/>
          <w:b/>
          <w:caps/>
          <w:sz w:val="24"/>
          <w:szCs w:val="24"/>
        </w:rPr>
        <w:t xml:space="preserve">.2. </w:t>
      </w:r>
      <w:r w:rsidR="00107276" w:rsidRPr="00107276">
        <w:rPr>
          <w:rFonts w:ascii="Times New Roman" w:hAnsi="Times New Roman" w:cs="Times New Roman"/>
          <w:b/>
          <w:caps/>
          <w:sz w:val="24"/>
          <w:szCs w:val="24"/>
        </w:rPr>
        <w:t>P</w:t>
      </w:r>
      <w:r w:rsidR="00107276" w:rsidRPr="00107276">
        <w:rPr>
          <w:rFonts w:ascii="Times New Roman" w:hAnsi="Times New Roman" w:cs="Times New Roman"/>
          <w:b/>
          <w:sz w:val="24"/>
          <w:szCs w:val="24"/>
        </w:rPr>
        <w:t>rocjena prihoda i primitaka</w:t>
      </w:r>
      <w:r w:rsidR="00107276" w:rsidRPr="005876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5613" w:rsidRPr="00D12A3B" w:rsidRDefault="00337E1D" w:rsidP="00B26F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Procjena je b</w:t>
      </w:r>
      <w:r w:rsidR="00835B87" w:rsidRPr="00D12A3B">
        <w:rPr>
          <w:rFonts w:ascii="Times New Roman" w:hAnsi="Times New Roman" w:cs="Times New Roman"/>
          <w:sz w:val="24"/>
          <w:szCs w:val="24"/>
        </w:rPr>
        <w:t>ez prihoda</w:t>
      </w:r>
      <w:r w:rsidR="00115613" w:rsidRPr="00D12A3B">
        <w:rPr>
          <w:rFonts w:ascii="Times New Roman" w:hAnsi="Times New Roman" w:cs="Times New Roman"/>
          <w:sz w:val="24"/>
          <w:szCs w:val="24"/>
        </w:rPr>
        <w:t>:</w:t>
      </w:r>
    </w:p>
    <w:p w:rsidR="00115613" w:rsidRPr="00D12A3B" w:rsidRDefault="00835B87" w:rsidP="004E7A79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2A3B">
        <w:rPr>
          <w:rFonts w:ascii="Times New Roman" w:hAnsi="Times New Roman" w:cs="Times New Roman"/>
          <w:sz w:val="24"/>
          <w:szCs w:val="24"/>
        </w:rPr>
        <w:t>za decentralizirane funkcije,</w:t>
      </w:r>
    </w:p>
    <w:p w:rsidR="00115613" w:rsidRPr="00D12A3B" w:rsidRDefault="00835B87" w:rsidP="004E7A79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2A3B">
        <w:rPr>
          <w:rFonts w:ascii="Times New Roman" w:hAnsi="Times New Roman" w:cs="Times New Roman"/>
          <w:sz w:val="24"/>
          <w:szCs w:val="24"/>
        </w:rPr>
        <w:t>vlastitih</w:t>
      </w:r>
      <w:r w:rsidR="0071204E">
        <w:rPr>
          <w:rFonts w:ascii="Times New Roman" w:hAnsi="Times New Roman" w:cs="Times New Roman"/>
          <w:sz w:val="24"/>
          <w:szCs w:val="24"/>
        </w:rPr>
        <w:t xml:space="preserve"> prihoda i za posebne namjene </w:t>
      </w:r>
      <w:r w:rsidRPr="00D12A3B">
        <w:rPr>
          <w:rFonts w:ascii="Times New Roman" w:hAnsi="Times New Roman" w:cs="Times New Roman"/>
          <w:sz w:val="24"/>
          <w:szCs w:val="24"/>
        </w:rPr>
        <w:t>korisnika</w:t>
      </w:r>
      <w:r w:rsidR="00FF44E0">
        <w:rPr>
          <w:rFonts w:ascii="Times New Roman" w:hAnsi="Times New Roman" w:cs="Times New Roman"/>
          <w:sz w:val="24"/>
          <w:szCs w:val="24"/>
        </w:rPr>
        <w:t>,</w:t>
      </w:r>
      <w:r w:rsidRPr="00D12A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B87" w:rsidRDefault="00B32E18" w:rsidP="004E7A79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2A3B">
        <w:rPr>
          <w:rFonts w:ascii="Times New Roman" w:hAnsi="Times New Roman" w:cs="Times New Roman"/>
          <w:sz w:val="24"/>
          <w:szCs w:val="24"/>
        </w:rPr>
        <w:t>sredstava iz EU fondova</w:t>
      </w:r>
    </w:p>
    <w:p w:rsidR="00E73D0D" w:rsidRPr="00D12A3B" w:rsidRDefault="00E73D0D" w:rsidP="00E73D0D">
      <w:pPr>
        <w:pStyle w:val="Odlomakpopisa"/>
        <w:spacing w:after="0"/>
        <w:ind w:left="765"/>
        <w:rPr>
          <w:rFonts w:ascii="Times New Roman" w:hAnsi="Times New Roman" w:cs="Times New Roman"/>
          <w:sz w:val="24"/>
          <w:szCs w:val="24"/>
        </w:rPr>
      </w:pPr>
    </w:p>
    <w:tbl>
      <w:tblPr>
        <w:tblW w:w="8267" w:type="dxa"/>
        <w:tblInd w:w="-480" w:type="dxa"/>
        <w:tblLook w:val="04A0" w:firstRow="1" w:lastRow="0" w:firstColumn="1" w:lastColumn="0" w:noHBand="0" w:noVBand="1"/>
      </w:tblPr>
      <w:tblGrid>
        <w:gridCol w:w="520"/>
        <w:gridCol w:w="3045"/>
        <w:gridCol w:w="1484"/>
        <w:gridCol w:w="1609"/>
        <w:gridCol w:w="1609"/>
      </w:tblGrid>
      <w:tr w:rsidR="004C08C8" w:rsidRPr="00D12A3B" w:rsidTr="005946C9">
        <w:trPr>
          <w:trHeight w:val="191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D12A3B" w:rsidRDefault="004C08C8" w:rsidP="00B26F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D12A3B" w:rsidRDefault="004C08C8" w:rsidP="001408F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A3B">
              <w:rPr>
                <w:rFonts w:ascii="Times New Roman" w:hAnsi="Times New Roman" w:cs="Times New Roman"/>
                <w:sz w:val="20"/>
                <w:szCs w:val="20"/>
              </w:rPr>
              <w:t>Vrsta prihoda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Prijedlog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D12A3B" w:rsidRDefault="004C08C8" w:rsidP="00C82C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Pr="00D12A3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C82CC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D12A3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D12A3B" w:rsidRDefault="004C08C8" w:rsidP="00C82C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D12A3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82C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12A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D12A3B" w:rsidRDefault="004C08C8" w:rsidP="00C82C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202</w:t>
            </w:r>
            <w:r w:rsidR="00C82C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12A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C08C8" w:rsidRPr="00D12A3B" w:rsidTr="005946C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D12A3B" w:rsidRDefault="004C08C8" w:rsidP="00B26F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Default="004C08C8" w:rsidP="00B26F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rebalansa </w:t>
            </w:r>
          </w:p>
          <w:p w:rsidR="004C08C8" w:rsidRPr="00D12A3B" w:rsidRDefault="004C08C8" w:rsidP="00C82C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201</w:t>
            </w:r>
            <w:r w:rsidR="00C82C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 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D12A3B" w:rsidRDefault="004C08C8" w:rsidP="00B26F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A3B">
              <w:rPr>
                <w:rFonts w:ascii="Times New Roman" w:hAnsi="Times New Roman" w:cs="Times New Roman"/>
                <w:b/>
                <w:sz w:val="20"/>
                <w:szCs w:val="20"/>
              </w:rPr>
              <w:t>plan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D12A3B" w:rsidRDefault="004C08C8" w:rsidP="00B26F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A3B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D12A3B" w:rsidRDefault="004C08C8" w:rsidP="00B26F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A3B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</w:p>
        </w:tc>
      </w:tr>
      <w:tr w:rsidR="004C08C8" w:rsidRPr="00B048CC" w:rsidTr="005946C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4C08C8" w:rsidP="00B26F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8C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4C08C8" w:rsidP="005946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8CC">
              <w:rPr>
                <w:rFonts w:ascii="Times New Roman" w:hAnsi="Times New Roman" w:cs="Times New Roman"/>
                <w:sz w:val="20"/>
                <w:szCs w:val="20"/>
              </w:rPr>
              <w:t xml:space="preserve">opći prihodi                </w:t>
            </w:r>
            <w:r w:rsidR="005946C9">
              <w:rPr>
                <w:rFonts w:ascii="Times New Roman" w:hAnsi="Times New Roman" w:cs="Times New Roman"/>
                <w:sz w:val="20"/>
                <w:szCs w:val="20"/>
              </w:rPr>
              <w:t>86.400.000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5366E5" w:rsidP="00AC498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AC498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C498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00.000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790EC6" w:rsidP="00AC498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C49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C08C8" w:rsidRPr="00B048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05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C08C8" w:rsidRPr="00B048CC">
              <w:rPr>
                <w:rFonts w:ascii="Times New Roman" w:hAnsi="Times New Roman" w:cs="Times New Roman"/>
                <w:sz w:val="20"/>
                <w:szCs w:val="20"/>
              </w:rPr>
              <w:t>00.000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AC498C" w:rsidP="00C65DC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4C08C8" w:rsidRPr="00B048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05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08C8" w:rsidRPr="00B048CC">
              <w:rPr>
                <w:rFonts w:ascii="Times New Roman" w:hAnsi="Times New Roman" w:cs="Times New Roman"/>
                <w:sz w:val="20"/>
                <w:szCs w:val="20"/>
              </w:rPr>
              <w:t>00.000</w:t>
            </w:r>
          </w:p>
        </w:tc>
      </w:tr>
      <w:tr w:rsidR="001E5984" w:rsidRPr="00B048CC" w:rsidTr="005946C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984" w:rsidRPr="00B048CC" w:rsidRDefault="001E5984" w:rsidP="00B26F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984" w:rsidRPr="00B048CC" w:rsidRDefault="001E5984" w:rsidP="005946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refundacije                 16.520.000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984" w:rsidRDefault="005366E5" w:rsidP="00AB0E8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10.000.000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984" w:rsidRDefault="00626B92" w:rsidP="00E605B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984" w:rsidRDefault="00626B92" w:rsidP="00E605B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4C08C8" w:rsidRPr="00B048CC" w:rsidTr="005946C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4C08C8" w:rsidP="00B26F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8C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4C08C8" w:rsidP="001E59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8CC">
              <w:rPr>
                <w:rFonts w:ascii="Times New Roman" w:hAnsi="Times New Roman" w:cs="Times New Roman"/>
                <w:sz w:val="20"/>
                <w:szCs w:val="20"/>
              </w:rPr>
              <w:t xml:space="preserve">ostali prihodi              </w:t>
            </w:r>
            <w:r w:rsidR="001E5984">
              <w:rPr>
                <w:rFonts w:ascii="Times New Roman" w:hAnsi="Times New Roman" w:cs="Times New Roman"/>
                <w:sz w:val="20"/>
                <w:szCs w:val="20"/>
              </w:rPr>
              <w:t>10.257.000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9B712D" w:rsidP="005366E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366E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D2D4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C08C8" w:rsidRPr="00B048CC">
              <w:rPr>
                <w:rFonts w:ascii="Times New Roman" w:hAnsi="Times New Roman" w:cs="Times New Roman"/>
                <w:b/>
                <w:sz w:val="20"/>
                <w:szCs w:val="20"/>
              </w:rPr>
              <w:t>00.000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790EC6" w:rsidP="005366E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66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08C8" w:rsidRPr="00B048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C08C8" w:rsidRPr="00B048CC">
              <w:rPr>
                <w:rFonts w:ascii="Times New Roman" w:hAnsi="Times New Roman" w:cs="Times New Roman"/>
                <w:sz w:val="20"/>
                <w:szCs w:val="20"/>
              </w:rPr>
              <w:t>00.000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790EC6" w:rsidP="005366E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66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08C8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 w:rsidR="004C08C8" w:rsidRPr="00B048CC">
              <w:rPr>
                <w:rFonts w:ascii="Times New Roman" w:hAnsi="Times New Roman" w:cs="Times New Roman"/>
                <w:sz w:val="20"/>
                <w:szCs w:val="20"/>
              </w:rPr>
              <w:t>00.000</w:t>
            </w:r>
          </w:p>
        </w:tc>
      </w:tr>
      <w:tr w:rsidR="004C08C8" w:rsidRPr="00B048CC" w:rsidTr="005946C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4C08C8" w:rsidP="00B26F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048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4C08C8" w:rsidP="005946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8CC">
              <w:rPr>
                <w:rFonts w:ascii="Times New Roman" w:hAnsi="Times New Roman" w:cs="Times New Roman"/>
                <w:sz w:val="20"/>
                <w:szCs w:val="20"/>
              </w:rPr>
              <w:t xml:space="preserve">višak/manjak             </w:t>
            </w:r>
            <w:r w:rsidR="005946C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0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6C9">
              <w:rPr>
                <w:rFonts w:ascii="Times New Roman" w:hAnsi="Times New Roman" w:cs="Times New Roman"/>
                <w:sz w:val="20"/>
                <w:szCs w:val="20"/>
              </w:rPr>
              <w:t>8.190.000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BE2240" w:rsidP="00BE2240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4C08C8" w:rsidP="00B26F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04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4C08C8" w:rsidP="00B26F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04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08C8" w:rsidRPr="00B048CC" w:rsidTr="005946C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4C08C8" w:rsidP="00B26F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4C08C8" w:rsidP="001E59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8CC">
              <w:rPr>
                <w:rFonts w:ascii="Times New Roman" w:hAnsi="Times New Roman" w:cs="Times New Roman"/>
                <w:sz w:val="20"/>
                <w:szCs w:val="20"/>
              </w:rPr>
              <w:t xml:space="preserve">Ukupno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8C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946C9">
              <w:rPr>
                <w:rFonts w:ascii="Times New Roman" w:hAnsi="Times New Roman" w:cs="Times New Roman"/>
                <w:sz w:val="20"/>
                <w:szCs w:val="20"/>
              </w:rPr>
              <w:t>121.36</w:t>
            </w:r>
            <w:r w:rsidR="001E59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946C9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5A26B7" w:rsidP="008514D0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  <w:r w:rsidR="004C08C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514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C08C8" w:rsidRPr="00B048CC">
              <w:rPr>
                <w:rFonts w:ascii="Times New Roman" w:hAnsi="Times New Roman" w:cs="Times New Roman"/>
                <w:b/>
                <w:sz w:val="20"/>
                <w:szCs w:val="20"/>
              </w:rPr>
              <w:t>00.000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5A26B7" w:rsidP="008514D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14D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.700</w:t>
            </w:r>
            <w:r w:rsidR="004C08C8" w:rsidRPr="00B048CC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8C8" w:rsidRPr="00B048CC" w:rsidRDefault="00C65DC7" w:rsidP="008514D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514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.600</w:t>
            </w:r>
            <w:r w:rsidR="004C08C8" w:rsidRPr="00B048CC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</w:tbl>
    <w:p w:rsidR="008D12CB" w:rsidRDefault="008D12CB" w:rsidP="00B26FBF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351D4E" w:rsidRDefault="0097058E" w:rsidP="00B26F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</w:t>
      </w:r>
      <w:r w:rsidR="00D36B9F"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="00351D4E" w:rsidRPr="004452F4">
        <w:rPr>
          <w:rFonts w:ascii="Times New Roman" w:hAnsi="Times New Roman" w:cs="Times New Roman"/>
          <w:b/>
          <w:caps/>
          <w:sz w:val="24"/>
          <w:szCs w:val="24"/>
        </w:rPr>
        <w:t xml:space="preserve">.3. </w:t>
      </w:r>
      <w:r w:rsidR="004452F4">
        <w:rPr>
          <w:rFonts w:ascii="Times New Roman" w:hAnsi="Times New Roman" w:cs="Times New Roman"/>
          <w:b/>
          <w:caps/>
          <w:sz w:val="24"/>
          <w:szCs w:val="24"/>
        </w:rPr>
        <w:t>P</w:t>
      </w:r>
      <w:r w:rsidR="004452F4" w:rsidRPr="004452F4">
        <w:rPr>
          <w:rFonts w:ascii="Times New Roman" w:hAnsi="Times New Roman" w:cs="Times New Roman"/>
          <w:b/>
          <w:sz w:val="24"/>
          <w:szCs w:val="24"/>
        </w:rPr>
        <w:t>laniranje rashoda i izdataka</w:t>
      </w:r>
    </w:p>
    <w:p w:rsidR="00E67A32" w:rsidRDefault="00351D4E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6DE">
        <w:rPr>
          <w:rFonts w:ascii="Times New Roman" w:hAnsi="Times New Roman" w:cs="Times New Roman"/>
          <w:sz w:val="24"/>
          <w:szCs w:val="24"/>
        </w:rPr>
        <w:t>Rashodi  i izdaci proračuna i proračunskih korisnika trebaju se zasnivati na analizi stanja rashoda i izdataka u tekućoj godini te planu osnovnih obveznih rashoda i izdataka u skladu s realnom procjenom proračunskih prihoda i primitaka. Prilikom rasporeda prihoda</w:t>
      </w:r>
      <w:r w:rsidR="00D7031D">
        <w:rPr>
          <w:rFonts w:ascii="Times New Roman" w:hAnsi="Times New Roman" w:cs="Times New Roman"/>
          <w:sz w:val="24"/>
          <w:szCs w:val="24"/>
        </w:rPr>
        <w:t xml:space="preserve"> i primitaka </w:t>
      </w:r>
      <w:r w:rsidR="00C77919">
        <w:rPr>
          <w:rFonts w:ascii="Times New Roman" w:hAnsi="Times New Roman" w:cs="Times New Roman"/>
          <w:sz w:val="24"/>
          <w:szCs w:val="24"/>
        </w:rPr>
        <w:t xml:space="preserve">po izvorima </w:t>
      </w:r>
      <w:r w:rsidR="007204E9">
        <w:rPr>
          <w:rFonts w:ascii="Times New Roman" w:hAnsi="Times New Roman" w:cs="Times New Roman"/>
          <w:sz w:val="24"/>
          <w:szCs w:val="24"/>
        </w:rPr>
        <w:t>potrebno je pošt</w:t>
      </w:r>
      <w:r w:rsidR="004F6871">
        <w:rPr>
          <w:rFonts w:ascii="Times New Roman" w:hAnsi="Times New Roman" w:cs="Times New Roman"/>
          <w:sz w:val="24"/>
          <w:szCs w:val="24"/>
        </w:rPr>
        <w:t>o</w:t>
      </w:r>
      <w:r w:rsidRPr="005876DE">
        <w:rPr>
          <w:rFonts w:ascii="Times New Roman" w:hAnsi="Times New Roman" w:cs="Times New Roman"/>
          <w:sz w:val="24"/>
          <w:szCs w:val="24"/>
        </w:rPr>
        <w:t>vati najprije sve zakonske obveze županije kao jedinice područne (regionalne ) samouprave, zatim ugovorne obveze, te ostale obveze, a sve sukladno Programu rada  za 20</w:t>
      </w:r>
      <w:r w:rsidR="008F1A51">
        <w:rPr>
          <w:rFonts w:ascii="Times New Roman" w:hAnsi="Times New Roman" w:cs="Times New Roman"/>
          <w:sz w:val="24"/>
          <w:szCs w:val="24"/>
        </w:rPr>
        <w:t>20</w:t>
      </w:r>
      <w:r w:rsidRPr="005876DE">
        <w:rPr>
          <w:rFonts w:ascii="Times New Roman" w:hAnsi="Times New Roman" w:cs="Times New Roman"/>
          <w:sz w:val="24"/>
          <w:szCs w:val="24"/>
        </w:rPr>
        <w:t>. godinu.</w:t>
      </w:r>
    </w:p>
    <w:p w:rsidR="008F1A51" w:rsidRDefault="008F1A51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A51" w:rsidRPr="0095713D" w:rsidRDefault="008F1A51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273B" w:rsidRPr="00D36B9F" w:rsidRDefault="005F4386" w:rsidP="004E7A79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B9F">
        <w:rPr>
          <w:rFonts w:ascii="Times New Roman" w:hAnsi="Times New Roman" w:cs="Times New Roman"/>
          <w:b/>
          <w:sz w:val="24"/>
          <w:szCs w:val="24"/>
        </w:rPr>
        <w:lastRenderedPageBreak/>
        <w:t>METODOLOGIJA IZRADE FINANCIJSKIH PLANOVA</w:t>
      </w:r>
    </w:p>
    <w:p w:rsidR="00E2144D" w:rsidRPr="00E2144D" w:rsidRDefault="00E2144D" w:rsidP="00B26FBF">
      <w:pPr>
        <w:pStyle w:val="Odlomakpopisa"/>
        <w:spacing w:after="0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95F" w:rsidRPr="0097058E" w:rsidRDefault="0097058E" w:rsidP="0097058E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4.1.</w:t>
      </w:r>
      <w:r w:rsidRPr="0097058E">
        <w:rPr>
          <w:rFonts w:ascii="Times New Roman" w:hAnsi="Times New Roman"/>
          <w:b/>
          <w:sz w:val="24"/>
        </w:rPr>
        <w:t xml:space="preserve">   </w:t>
      </w:r>
      <w:r w:rsidR="00E67A32" w:rsidRPr="0097058E">
        <w:rPr>
          <w:rFonts w:ascii="Times New Roman" w:hAnsi="Times New Roman"/>
          <w:b/>
          <w:sz w:val="24"/>
        </w:rPr>
        <w:t>Izrada financijskih planova</w:t>
      </w:r>
    </w:p>
    <w:p w:rsidR="00E67A32" w:rsidRDefault="00E67A32" w:rsidP="00621CFE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Sukladno članku 29. Zakona o proračunu prijedlog financijskog plana sadrži:</w:t>
      </w:r>
    </w:p>
    <w:p w:rsidR="00E67A32" w:rsidRDefault="00672ED1" w:rsidP="004E7A7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procjene prihoda</w:t>
      </w:r>
      <w:r w:rsidR="00E67A32">
        <w:rPr>
          <w:rFonts w:ascii="Times New Roman" w:hAnsi="Times New Roman"/>
          <w:sz w:val="24"/>
        </w:rPr>
        <w:t xml:space="preserve"> iskazane po</w:t>
      </w:r>
      <w:r>
        <w:rPr>
          <w:rFonts w:ascii="Times New Roman" w:hAnsi="Times New Roman"/>
          <w:sz w:val="24"/>
        </w:rPr>
        <w:t xml:space="preserve"> vrstama </w:t>
      </w:r>
      <w:r w:rsidR="00E67A3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 w:rsidR="00E67A32">
        <w:rPr>
          <w:rFonts w:ascii="Times New Roman" w:hAnsi="Times New Roman"/>
          <w:sz w:val="24"/>
        </w:rPr>
        <w:t>izvorima financiranja</w:t>
      </w:r>
      <w:r w:rsidR="009D3717">
        <w:rPr>
          <w:rFonts w:ascii="Times New Roman" w:hAnsi="Times New Roman"/>
          <w:sz w:val="24"/>
        </w:rPr>
        <w:t>) za razdoblje 20</w:t>
      </w:r>
      <w:r w:rsidR="008F1A51">
        <w:rPr>
          <w:rFonts w:ascii="Times New Roman" w:hAnsi="Times New Roman"/>
          <w:sz w:val="24"/>
        </w:rPr>
        <w:t>20</w:t>
      </w:r>
      <w:r w:rsidR="009D3717">
        <w:rPr>
          <w:rFonts w:ascii="Times New Roman" w:hAnsi="Times New Roman"/>
          <w:sz w:val="24"/>
        </w:rPr>
        <w:t>. – 202</w:t>
      </w:r>
      <w:r w:rsidR="008F1A51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godine</w:t>
      </w:r>
      <w:r w:rsidR="00EA2413">
        <w:rPr>
          <w:rFonts w:ascii="Times New Roman" w:hAnsi="Times New Roman"/>
          <w:sz w:val="24"/>
        </w:rPr>
        <w:t>,</w:t>
      </w:r>
    </w:p>
    <w:p w:rsidR="00E67A32" w:rsidRDefault="00672ED1" w:rsidP="004E7A7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 r</w:t>
      </w:r>
      <w:r w:rsidR="00E67A32">
        <w:rPr>
          <w:rFonts w:ascii="Times New Roman" w:hAnsi="Times New Roman"/>
          <w:sz w:val="24"/>
        </w:rPr>
        <w:t>ashod</w:t>
      </w:r>
      <w:r>
        <w:rPr>
          <w:rFonts w:ascii="Times New Roman" w:hAnsi="Times New Roman"/>
          <w:sz w:val="24"/>
        </w:rPr>
        <w:t>a</w:t>
      </w:r>
      <w:r w:rsidR="00E67A32">
        <w:rPr>
          <w:rFonts w:ascii="Times New Roman" w:hAnsi="Times New Roman"/>
          <w:sz w:val="24"/>
        </w:rPr>
        <w:t xml:space="preserve"> za trogodišnje razdoblje</w:t>
      </w:r>
      <w:r>
        <w:rPr>
          <w:rFonts w:ascii="Times New Roman" w:hAnsi="Times New Roman"/>
          <w:sz w:val="24"/>
        </w:rPr>
        <w:t>, razvrstane prema proračunskim klasifikacijama,</w:t>
      </w:r>
    </w:p>
    <w:p w:rsidR="00672ED1" w:rsidRDefault="00672ED1" w:rsidP="004E7A7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rezultat poslovanja (predviđani višak/manjak) prihoda,</w:t>
      </w:r>
    </w:p>
    <w:p w:rsidR="00672ED1" w:rsidRDefault="00672ED1" w:rsidP="004E7A7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obrazloženje prijedloga financijskog </w:t>
      </w:r>
      <w:r w:rsidRPr="007C70CE">
        <w:rPr>
          <w:rFonts w:ascii="Times New Roman" w:hAnsi="Times New Roman"/>
          <w:sz w:val="24"/>
        </w:rPr>
        <w:t>plana (</w:t>
      </w:r>
      <w:r w:rsidR="007C70CE" w:rsidRPr="007C70CE">
        <w:rPr>
          <w:rFonts w:ascii="Times New Roman" w:hAnsi="Times New Roman"/>
          <w:sz w:val="24"/>
        </w:rPr>
        <w:t>točka 4.3</w:t>
      </w:r>
      <w:r w:rsidRPr="007C70CE">
        <w:rPr>
          <w:rFonts w:ascii="Times New Roman" w:hAnsi="Times New Roman"/>
          <w:sz w:val="24"/>
        </w:rPr>
        <w:t>.).</w:t>
      </w:r>
    </w:p>
    <w:p w:rsidR="00BB03B6" w:rsidRDefault="00BB03B6" w:rsidP="00BB03B6">
      <w:pPr>
        <w:pStyle w:val="Odlomakpopisa"/>
        <w:spacing w:after="0"/>
        <w:jc w:val="both"/>
        <w:rPr>
          <w:rFonts w:ascii="Times New Roman" w:hAnsi="Times New Roman"/>
          <w:sz w:val="24"/>
        </w:rPr>
      </w:pPr>
    </w:p>
    <w:p w:rsidR="00CA7D4C" w:rsidRDefault="00CA7D4C" w:rsidP="00CA7D4C">
      <w:pPr>
        <w:spacing w:after="0"/>
        <w:jc w:val="both"/>
        <w:rPr>
          <w:rFonts w:ascii="Times New Roman" w:hAnsi="Times New Roman"/>
          <w:b/>
          <w:sz w:val="24"/>
        </w:rPr>
      </w:pPr>
      <w:r w:rsidRPr="00BB03B6">
        <w:rPr>
          <w:rFonts w:ascii="Times New Roman" w:hAnsi="Times New Roman"/>
          <w:b/>
          <w:sz w:val="24"/>
          <w:highlight w:val="yellow"/>
        </w:rPr>
        <w:t>Napomena</w:t>
      </w:r>
      <w:r w:rsidR="008F1A51" w:rsidRPr="00BB03B6">
        <w:rPr>
          <w:rFonts w:ascii="Times New Roman" w:hAnsi="Times New Roman"/>
          <w:b/>
          <w:sz w:val="24"/>
          <w:highlight w:val="yellow"/>
        </w:rPr>
        <w:t xml:space="preserve"> NOVO</w:t>
      </w:r>
      <w:r w:rsidRPr="00BB03B6">
        <w:rPr>
          <w:rFonts w:ascii="Times New Roman" w:hAnsi="Times New Roman"/>
          <w:b/>
          <w:sz w:val="24"/>
          <w:highlight w:val="yellow"/>
        </w:rPr>
        <w:t>:</w:t>
      </w:r>
      <w:r w:rsidR="00BB03B6">
        <w:rPr>
          <w:rFonts w:ascii="Times New Roman" w:hAnsi="Times New Roman"/>
          <w:b/>
          <w:sz w:val="24"/>
          <w:highlight w:val="yellow"/>
        </w:rPr>
        <w:t xml:space="preserve"> </w:t>
      </w:r>
      <w:r w:rsidR="00BB03B6" w:rsidRPr="00BB03B6">
        <w:rPr>
          <w:rFonts w:ascii="Times New Roman" w:hAnsi="Times New Roman"/>
          <w:b/>
          <w:sz w:val="24"/>
          <w:highlight w:val="yellow"/>
        </w:rPr>
        <w:t>iskazivanje prihoda i rashoda za plaće zaposlenih u školstvu</w:t>
      </w:r>
    </w:p>
    <w:p w:rsidR="00CA7D4C" w:rsidRDefault="00EA2413" w:rsidP="00EA2413">
      <w:pPr>
        <w:spacing w:after="0"/>
        <w:jc w:val="both"/>
        <w:rPr>
          <w:rFonts w:ascii="Times New Roman" w:hAnsi="Times New Roman"/>
          <w:sz w:val="24"/>
        </w:rPr>
      </w:pPr>
      <w:r w:rsidRPr="00BB03B6">
        <w:rPr>
          <w:rFonts w:ascii="Times New Roman" w:hAnsi="Times New Roman"/>
          <w:sz w:val="24"/>
        </w:rPr>
        <w:t>U proračun se uključuju</w:t>
      </w:r>
      <w:r w:rsidR="00CA7D4C" w:rsidRPr="00BB03B6">
        <w:rPr>
          <w:rFonts w:ascii="Times New Roman" w:hAnsi="Times New Roman"/>
          <w:sz w:val="24"/>
        </w:rPr>
        <w:t xml:space="preserve"> plaće i ostali rashodi za zaposlene u osnovnim i srednjim školama, koji s</w:t>
      </w:r>
      <w:r w:rsidR="00D76118" w:rsidRPr="00BB03B6">
        <w:rPr>
          <w:rFonts w:ascii="Times New Roman" w:hAnsi="Times New Roman"/>
          <w:sz w:val="24"/>
        </w:rPr>
        <w:t>u</w:t>
      </w:r>
      <w:r w:rsidR="00CA7D4C" w:rsidRPr="00BB03B6">
        <w:rPr>
          <w:rFonts w:ascii="Times New Roman" w:hAnsi="Times New Roman"/>
          <w:sz w:val="24"/>
        </w:rPr>
        <w:t xml:space="preserve"> </w:t>
      </w:r>
      <w:r w:rsidR="00D76118" w:rsidRPr="00BB03B6">
        <w:rPr>
          <w:rFonts w:ascii="Times New Roman" w:hAnsi="Times New Roman"/>
          <w:sz w:val="24"/>
        </w:rPr>
        <w:t xml:space="preserve">se do sada iskazivali </w:t>
      </w:r>
      <w:r w:rsidR="00CA7D4C" w:rsidRPr="00BB03B6">
        <w:rPr>
          <w:rFonts w:ascii="Times New Roman" w:hAnsi="Times New Roman"/>
          <w:sz w:val="24"/>
        </w:rPr>
        <w:t xml:space="preserve">u državnom proračun </w:t>
      </w:r>
      <w:r w:rsidRPr="00BB03B6">
        <w:rPr>
          <w:rFonts w:ascii="Times New Roman" w:hAnsi="Times New Roman"/>
          <w:sz w:val="24"/>
        </w:rPr>
        <w:t>po prirodnoj vrsti troška.</w:t>
      </w:r>
      <w:r w:rsidR="00D76118">
        <w:rPr>
          <w:rFonts w:ascii="Times New Roman" w:hAnsi="Times New Roman"/>
          <w:b/>
          <w:sz w:val="24"/>
        </w:rPr>
        <w:t xml:space="preserve"> </w:t>
      </w:r>
      <w:r w:rsidR="00D76118" w:rsidRPr="00D76118">
        <w:rPr>
          <w:rFonts w:ascii="Times New Roman" w:hAnsi="Times New Roman"/>
          <w:sz w:val="24"/>
        </w:rPr>
        <w:t xml:space="preserve">Državni ured za reviziju </w:t>
      </w:r>
      <w:r w:rsidR="00D76118">
        <w:rPr>
          <w:rFonts w:ascii="Times New Roman" w:hAnsi="Times New Roman"/>
          <w:sz w:val="24"/>
        </w:rPr>
        <w:t>naložio je sredstva za plaće zaposlenih u OŠ i SŠ u državnom proračunu planirati na kontu 366-Pomoći proračunskim korisnicima drugih proračuna.</w:t>
      </w:r>
    </w:p>
    <w:p w:rsidR="00D76118" w:rsidRDefault="00D76118" w:rsidP="00EA241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Kod škola nema promjena u načinu iskazivanja , te kao i do sada te prihode iskazuju na kontu 636-Pomoći proračunskim korisnicima iz proračuna koji im nije nadležan.</w:t>
      </w:r>
    </w:p>
    <w:p w:rsidR="00BB03B6" w:rsidRDefault="00D76118" w:rsidP="00EA2413">
      <w:pPr>
        <w:spacing w:after="0"/>
        <w:jc w:val="both"/>
        <w:rPr>
          <w:rFonts w:ascii="Times New Roman" w:hAnsi="Times New Roman"/>
          <w:sz w:val="24"/>
        </w:rPr>
      </w:pPr>
      <w:r w:rsidRPr="00D76118">
        <w:rPr>
          <w:rFonts w:ascii="Times New Roman" w:hAnsi="Times New Roman"/>
          <w:b/>
          <w:sz w:val="24"/>
        </w:rPr>
        <w:t>Promjena je</w:t>
      </w:r>
      <w:r w:rsidR="00BB03B6">
        <w:rPr>
          <w:rFonts w:ascii="Times New Roman" w:hAnsi="Times New Roman"/>
          <w:b/>
          <w:sz w:val="24"/>
        </w:rPr>
        <w:t xml:space="preserve"> načina iskazivanja k</w:t>
      </w:r>
      <w:r w:rsidRPr="00D76118">
        <w:rPr>
          <w:rFonts w:ascii="Times New Roman" w:hAnsi="Times New Roman"/>
          <w:b/>
          <w:sz w:val="24"/>
        </w:rPr>
        <w:t xml:space="preserve">od </w:t>
      </w:r>
      <w:r w:rsidR="00BB03B6">
        <w:rPr>
          <w:rFonts w:ascii="Times New Roman" w:hAnsi="Times New Roman"/>
          <w:b/>
          <w:sz w:val="24"/>
        </w:rPr>
        <w:t>županije</w:t>
      </w:r>
      <w:r w:rsidRPr="00D7611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koj</w:t>
      </w:r>
      <w:r w:rsidR="00BB03B6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će </w:t>
      </w:r>
      <w:r w:rsidR="00BB03B6">
        <w:rPr>
          <w:rFonts w:ascii="Times New Roman" w:hAnsi="Times New Roman"/>
          <w:sz w:val="24"/>
        </w:rPr>
        <w:t xml:space="preserve">sada </w:t>
      </w:r>
      <w:r>
        <w:rPr>
          <w:rFonts w:ascii="Times New Roman" w:hAnsi="Times New Roman"/>
          <w:sz w:val="24"/>
        </w:rPr>
        <w:t>u cijelosti uključiti financijske planove škola pa će od 2020. godine biti obuhvaćene i plaće zaposlenih. To znači povećanje prihoda pomoći iz državnog proračuna korisnicima pror</w:t>
      </w:r>
      <w:r w:rsidR="00BB03B6">
        <w:rPr>
          <w:rFonts w:ascii="Times New Roman" w:hAnsi="Times New Roman"/>
          <w:sz w:val="24"/>
        </w:rPr>
        <w:t>ačuna</w:t>
      </w:r>
      <w:r>
        <w:rPr>
          <w:rFonts w:ascii="Times New Roman" w:hAnsi="Times New Roman"/>
          <w:sz w:val="24"/>
        </w:rPr>
        <w:t xml:space="preserve"> JLP</w:t>
      </w:r>
      <w:r w:rsidR="0010031D">
        <w:rPr>
          <w:rFonts w:ascii="Times New Roman" w:hAnsi="Times New Roman"/>
          <w:sz w:val="24"/>
        </w:rPr>
        <w:t xml:space="preserve">®S na kontu 636 za oko </w:t>
      </w:r>
      <w:r w:rsidR="0060642B" w:rsidRPr="0060642B">
        <w:rPr>
          <w:rFonts w:ascii="Times New Roman" w:hAnsi="Times New Roman"/>
          <w:sz w:val="24"/>
        </w:rPr>
        <w:t xml:space="preserve">240 </w:t>
      </w:r>
      <w:proofErr w:type="spellStart"/>
      <w:r w:rsidR="0010031D" w:rsidRPr="0060642B">
        <w:rPr>
          <w:rFonts w:ascii="Times New Roman" w:hAnsi="Times New Roman"/>
          <w:sz w:val="24"/>
        </w:rPr>
        <w:t>mil</w:t>
      </w:r>
      <w:proofErr w:type="spellEnd"/>
      <w:r w:rsidR="0010031D" w:rsidRPr="0060642B">
        <w:rPr>
          <w:rFonts w:ascii="Times New Roman" w:hAnsi="Times New Roman"/>
          <w:sz w:val="24"/>
        </w:rPr>
        <w:t xml:space="preserve"> kuna</w:t>
      </w:r>
      <w:r w:rsidR="0010031D">
        <w:rPr>
          <w:rFonts w:ascii="Times New Roman" w:hAnsi="Times New Roman"/>
          <w:sz w:val="24"/>
        </w:rPr>
        <w:t xml:space="preserve"> i isto toliko rashoda po vrsti troška.</w:t>
      </w:r>
      <w:r w:rsidR="00BB03B6">
        <w:rPr>
          <w:rFonts w:ascii="Times New Roman" w:hAnsi="Times New Roman"/>
          <w:sz w:val="24"/>
        </w:rPr>
        <w:t xml:space="preserve"> </w:t>
      </w:r>
    </w:p>
    <w:p w:rsidR="00D76118" w:rsidRPr="00D76118" w:rsidRDefault="00BB03B6" w:rsidP="00EA241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Ova sredstva će se samo evidencijski iskazivati kroz proračun Zadarske županije jer će država i dalje na isti način isplaćivati plaće kroz COP sustav.</w:t>
      </w:r>
    </w:p>
    <w:p w:rsidR="00CA7D4C" w:rsidRPr="00CA7D4C" w:rsidRDefault="00CA7D4C" w:rsidP="00CA7D4C">
      <w:pPr>
        <w:spacing w:after="0"/>
        <w:jc w:val="both"/>
        <w:rPr>
          <w:rFonts w:ascii="Times New Roman" w:hAnsi="Times New Roman"/>
          <w:sz w:val="24"/>
        </w:rPr>
      </w:pPr>
    </w:p>
    <w:p w:rsidR="00672ED1" w:rsidRPr="00672ED1" w:rsidRDefault="00672ED1" w:rsidP="00672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D1">
        <w:rPr>
          <w:rFonts w:ascii="Times New Roman" w:hAnsi="Times New Roman" w:cs="Times New Roman"/>
          <w:sz w:val="24"/>
          <w:szCs w:val="24"/>
        </w:rPr>
        <w:t xml:space="preserve">Važno je istaknuti da u sustavu županijske riznice </w:t>
      </w:r>
      <w:r w:rsidRPr="00672ED1">
        <w:rPr>
          <w:rFonts w:ascii="Times New Roman" w:hAnsi="Times New Roman" w:cs="Times New Roman"/>
          <w:b/>
          <w:sz w:val="24"/>
          <w:szCs w:val="24"/>
        </w:rPr>
        <w:t>korisnik mora planira</w:t>
      </w:r>
      <w:r w:rsidR="00EA2413">
        <w:rPr>
          <w:rFonts w:ascii="Times New Roman" w:hAnsi="Times New Roman" w:cs="Times New Roman"/>
          <w:b/>
          <w:sz w:val="24"/>
          <w:szCs w:val="24"/>
        </w:rPr>
        <w:t>ti sve svoje prihode i primitke</w:t>
      </w:r>
      <w:r w:rsidRPr="00672ED1">
        <w:rPr>
          <w:rFonts w:ascii="Times New Roman" w:hAnsi="Times New Roman" w:cs="Times New Roman"/>
          <w:b/>
          <w:sz w:val="24"/>
          <w:szCs w:val="24"/>
        </w:rPr>
        <w:t xml:space="preserve">, te rashode i izdatke po svim propisanim klasifikacijama </w:t>
      </w:r>
      <w:r w:rsidRPr="00672ED1">
        <w:rPr>
          <w:rFonts w:ascii="Times New Roman" w:hAnsi="Times New Roman" w:cs="Times New Roman"/>
          <w:sz w:val="24"/>
          <w:szCs w:val="24"/>
        </w:rPr>
        <w:t>, a nadležna jedinica dužna je osigurati knjigovodstvene dokumente na temelju kojih će korisnik pratiti ostvarivanje planiranih prihoda i rashoda.</w:t>
      </w:r>
    </w:p>
    <w:p w:rsidR="00CA7D4C" w:rsidRPr="00672ED1" w:rsidRDefault="00672ED1" w:rsidP="00672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D1">
        <w:rPr>
          <w:rFonts w:ascii="Times New Roman" w:hAnsi="Times New Roman" w:cs="Times New Roman"/>
          <w:sz w:val="24"/>
          <w:szCs w:val="24"/>
        </w:rPr>
        <w:t xml:space="preserve">Bez obzira na način podmirivanja rashoda (sa računa riznice ili sa vlastitog računa) to su uvijek rashodi korisnika i kao takvi moraju biti iskazani u financijskim planovima korisnika </w:t>
      </w:r>
      <w:r w:rsidRPr="00672ED1">
        <w:rPr>
          <w:rFonts w:ascii="Times New Roman" w:hAnsi="Times New Roman" w:cs="Times New Roman"/>
          <w:b/>
          <w:sz w:val="24"/>
          <w:szCs w:val="24"/>
        </w:rPr>
        <w:t>po izvorima financiranja</w:t>
      </w:r>
      <w:r w:rsidRPr="00672ED1">
        <w:rPr>
          <w:rFonts w:ascii="Times New Roman" w:hAnsi="Times New Roman" w:cs="Times New Roman"/>
          <w:sz w:val="24"/>
          <w:szCs w:val="24"/>
        </w:rPr>
        <w:t>, a kasnije u njegovim knjigovodstvenim evidencijama te financijskim izvještajima.</w:t>
      </w:r>
    </w:p>
    <w:p w:rsidR="00592E1D" w:rsidRDefault="00592E1D" w:rsidP="00B26FBF">
      <w:pPr>
        <w:spacing w:after="0"/>
        <w:jc w:val="both"/>
        <w:rPr>
          <w:rFonts w:ascii="Times New Roman" w:hAnsi="Times New Roman"/>
          <w:sz w:val="24"/>
        </w:rPr>
      </w:pPr>
    </w:p>
    <w:p w:rsidR="00CE6EF7" w:rsidRDefault="00CE6EF7" w:rsidP="00B26FBF">
      <w:pPr>
        <w:spacing w:after="0"/>
        <w:jc w:val="both"/>
        <w:rPr>
          <w:rFonts w:ascii="Times New Roman" w:hAnsi="Times New Roman"/>
          <w:b/>
          <w:sz w:val="24"/>
        </w:rPr>
      </w:pPr>
      <w:r w:rsidRPr="000137F1">
        <w:rPr>
          <w:rFonts w:ascii="Times New Roman" w:hAnsi="Times New Roman"/>
          <w:b/>
          <w:sz w:val="24"/>
          <w:highlight w:val="yellow"/>
        </w:rPr>
        <w:t>Izvori financiranja</w:t>
      </w:r>
      <w:r w:rsidR="00AD4C92" w:rsidRPr="000137F1">
        <w:rPr>
          <w:rFonts w:ascii="Times New Roman" w:hAnsi="Times New Roman"/>
          <w:b/>
          <w:sz w:val="24"/>
          <w:highlight w:val="yellow"/>
        </w:rPr>
        <w:t xml:space="preserve"> kod upravnih odjela Zadarske županije</w:t>
      </w:r>
    </w:p>
    <w:p w:rsidR="00CE6EF7" w:rsidRPr="00CE6EF7" w:rsidRDefault="00CE6EF7" w:rsidP="00B26FBF">
      <w:pPr>
        <w:spacing w:after="0"/>
        <w:jc w:val="both"/>
        <w:rPr>
          <w:rFonts w:ascii="Times New Roman" w:hAnsi="Times New Roman"/>
          <w:sz w:val="24"/>
        </w:rPr>
      </w:pPr>
      <w:r w:rsidRPr="00CE6EF7">
        <w:rPr>
          <w:rFonts w:ascii="Times New Roman" w:hAnsi="Times New Roman"/>
          <w:sz w:val="24"/>
        </w:rPr>
        <w:t xml:space="preserve">Na </w:t>
      </w:r>
      <w:r w:rsidRPr="00CE6EF7">
        <w:rPr>
          <w:rFonts w:ascii="Times New Roman" w:hAnsi="Times New Roman"/>
          <w:b/>
          <w:sz w:val="24"/>
          <w:u w:val="single"/>
        </w:rPr>
        <w:t>prihodovnoj</w:t>
      </w:r>
      <w:r w:rsidRPr="00CE6EF7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i </w:t>
      </w:r>
      <w:r w:rsidRPr="00CE6EF7">
        <w:rPr>
          <w:rFonts w:ascii="Times New Roman" w:hAnsi="Times New Roman"/>
          <w:b/>
          <w:sz w:val="24"/>
          <w:u w:val="single"/>
        </w:rPr>
        <w:t>rashodovnoj</w:t>
      </w:r>
      <w:r>
        <w:rPr>
          <w:rFonts w:ascii="Times New Roman" w:hAnsi="Times New Roman"/>
          <w:b/>
          <w:sz w:val="24"/>
        </w:rPr>
        <w:t xml:space="preserve"> </w:t>
      </w:r>
      <w:r w:rsidRPr="00CE6EF7">
        <w:rPr>
          <w:rFonts w:ascii="Times New Roman" w:hAnsi="Times New Roman"/>
          <w:sz w:val="24"/>
        </w:rPr>
        <w:t xml:space="preserve">strani imamo sljedeće </w:t>
      </w:r>
      <w:r w:rsidRPr="00CE6EF7">
        <w:rPr>
          <w:rFonts w:ascii="Times New Roman" w:hAnsi="Times New Roman"/>
          <w:b/>
          <w:sz w:val="24"/>
          <w:u w:val="single"/>
        </w:rPr>
        <w:t>zajedničke izvore</w:t>
      </w:r>
      <w:r>
        <w:rPr>
          <w:rFonts w:ascii="Times New Roman" w:hAnsi="Times New Roman"/>
          <w:sz w:val="24"/>
        </w:rPr>
        <w:t xml:space="preserve"> financiranja </w:t>
      </w:r>
      <w:r w:rsidRPr="00CE6EF7">
        <w:rPr>
          <w:rFonts w:ascii="Times New Roman" w:hAnsi="Times New Roman"/>
          <w:sz w:val="24"/>
        </w:rPr>
        <w:t>:</w:t>
      </w:r>
    </w:p>
    <w:p w:rsidR="00CE6EF7" w:rsidRDefault="00CE6EF7" w:rsidP="00B26FBF">
      <w:pPr>
        <w:spacing w:after="0"/>
        <w:jc w:val="both"/>
        <w:rPr>
          <w:rFonts w:ascii="Times New Roman" w:hAnsi="Times New Roman"/>
          <w:sz w:val="24"/>
        </w:rPr>
      </w:pPr>
      <w:r w:rsidRPr="00CE6EF7">
        <w:rPr>
          <w:rFonts w:ascii="Times New Roman" w:hAnsi="Times New Roman"/>
          <w:sz w:val="24"/>
        </w:rPr>
        <w:t xml:space="preserve">11- opći prihodi i primici </w:t>
      </w:r>
    </w:p>
    <w:p w:rsidR="00BC0C57" w:rsidRPr="00CE6EF7" w:rsidRDefault="00BC0C57" w:rsidP="00B26FB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12-višak prihoda ZŽ</w:t>
      </w:r>
    </w:p>
    <w:p w:rsidR="00CE6EF7" w:rsidRPr="00CE6EF7" w:rsidRDefault="00CE6EF7" w:rsidP="00B26FBF">
      <w:pPr>
        <w:spacing w:after="0"/>
        <w:jc w:val="both"/>
        <w:rPr>
          <w:rFonts w:ascii="Times New Roman" w:hAnsi="Times New Roman"/>
          <w:sz w:val="24"/>
        </w:rPr>
      </w:pPr>
      <w:r w:rsidRPr="00CE6EF7">
        <w:rPr>
          <w:rFonts w:ascii="Times New Roman" w:hAnsi="Times New Roman"/>
          <w:sz w:val="24"/>
        </w:rPr>
        <w:t>13-</w:t>
      </w:r>
      <w:r>
        <w:rPr>
          <w:rFonts w:ascii="Times New Roman" w:hAnsi="Times New Roman"/>
          <w:sz w:val="24"/>
        </w:rPr>
        <w:t xml:space="preserve"> koncesije</w:t>
      </w:r>
    </w:p>
    <w:p w:rsidR="00CE6EF7" w:rsidRPr="00CE6EF7" w:rsidRDefault="00CE6EF7" w:rsidP="00B26FBF">
      <w:pPr>
        <w:spacing w:after="0"/>
        <w:jc w:val="both"/>
        <w:rPr>
          <w:rFonts w:ascii="Times New Roman" w:hAnsi="Times New Roman"/>
          <w:sz w:val="24"/>
        </w:rPr>
      </w:pPr>
      <w:r w:rsidRPr="00CE6EF7">
        <w:rPr>
          <w:rFonts w:ascii="Times New Roman" w:hAnsi="Times New Roman"/>
          <w:sz w:val="24"/>
        </w:rPr>
        <w:t>14-</w:t>
      </w:r>
      <w:r>
        <w:rPr>
          <w:rFonts w:ascii="Times New Roman" w:hAnsi="Times New Roman"/>
          <w:sz w:val="24"/>
        </w:rPr>
        <w:t xml:space="preserve"> naknada za brodice</w:t>
      </w:r>
    </w:p>
    <w:p w:rsidR="00CE6EF7" w:rsidRPr="00CE6EF7" w:rsidRDefault="00CE6EF7" w:rsidP="00B26FBF">
      <w:pPr>
        <w:spacing w:after="0"/>
        <w:jc w:val="both"/>
        <w:rPr>
          <w:rFonts w:ascii="Times New Roman" w:hAnsi="Times New Roman"/>
          <w:sz w:val="24"/>
        </w:rPr>
      </w:pPr>
      <w:r w:rsidRPr="00CE6EF7">
        <w:rPr>
          <w:rFonts w:ascii="Times New Roman" w:hAnsi="Times New Roman"/>
          <w:sz w:val="24"/>
        </w:rPr>
        <w:t>15-</w:t>
      </w:r>
      <w:r>
        <w:rPr>
          <w:rFonts w:ascii="Times New Roman" w:hAnsi="Times New Roman"/>
          <w:sz w:val="24"/>
        </w:rPr>
        <w:t>lovozakupnina</w:t>
      </w:r>
    </w:p>
    <w:p w:rsidR="00CE6EF7" w:rsidRDefault="00CE6EF7" w:rsidP="00B26FBF">
      <w:pPr>
        <w:spacing w:after="0"/>
        <w:jc w:val="both"/>
        <w:rPr>
          <w:rFonts w:ascii="Times New Roman" w:hAnsi="Times New Roman"/>
          <w:sz w:val="24"/>
        </w:rPr>
      </w:pPr>
      <w:r w:rsidRPr="00CE6EF7">
        <w:rPr>
          <w:rFonts w:ascii="Times New Roman" w:hAnsi="Times New Roman"/>
          <w:sz w:val="24"/>
        </w:rPr>
        <w:t>17-</w:t>
      </w:r>
      <w:r>
        <w:rPr>
          <w:rFonts w:ascii="Times New Roman" w:hAnsi="Times New Roman"/>
          <w:sz w:val="24"/>
        </w:rPr>
        <w:t>naknada za navodnjavanje</w:t>
      </w:r>
    </w:p>
    <w:p w:rsidR="00AD4C92" w:rsidRDefault="00AD4C92" w:rsidP="00B26FB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44-naknada za zadržavanje nezakonito izgrađenih zgrada</w:t>
      </w:r>
    </w:p>
    <w:p w:rsidR="00AD4C92" w:rsidRPr="00807FAF" w:rsidRDefault="00AD4C92" w:rsidP="00AD4C9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</w:rPr>
        <w:t>45-</w:t>
      </w:r>
      <w:r w:rsidRPr="00AD4C92">
        <w:rPr>
          <w:rFonts w:ascii="Times New Roman" w:hAnsi="Times New Roman" w:cs="Times New Roman"/>
          <w:sz w:val="24"/>
          <w:szCs w:val="24"/>
        </w:rPr>
        <w:t xml:space="preserve">fond poravnanja i dodatni udio u porezu na dohodak- </w:t>
      </w:r>
      <w:r w:rsidRPr="00AD4C92">
        <w:rPr>
          <w:rFonts w:ascii="Times New Roman" w:hAnsi="Times New Roman" w:cs="Times New Roman"/>
          <w:b/>
          <w:i/>
          <w:sz w:val="24"/>
          <w:szCs w:val="24"/>
        </w:rPr>
        <w:t>dosadašnji izvor 12.</w:t>
      </w:r>
    </w:p>
    <w:p w:rsidR="00AD4C92" w:rsidRDefault="000137F1" w:rsidP="00B26FB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51-državni proračun /</w:t>
      </w:r>
      <w:r w:rsidR="00AD4C92">
        <w:rPr>
          <w:rFonts w:ascii="Times New Roman" w:hAnsi="Times New Roman"/>
          <w:sz w:val="24"/>
        </w:rPr>
        <w:t>prihodi iz MRREUF koji su uplaćeni u tekućoj godini)</w:t>
      </w:r>
    </w:p>
    <w:p w:rsidR="00AD4C92" w:rsidRDefault="00AD4C92" w:rsidP="00B26FB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52-izvanproračunski fondovi</w:t>
      </w:r>
    </w:p>
    <w:p w:rsidR="00AD4C92" w:rsidRDefault="00AD4C92" w:rsidP="00B26FB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53-proračuni JLS</w:t>
      </w:r>
    </w:p>
    <w:p w:rsidR="00AD4C92" w:rsidRDefault="00AD4C92" w:rsidP="00B26FB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54-pomoći iz inozemstva (uglavnom EU projekti)</w:t>
      </w:r>
    </w:p>
    <w:p w:rsidR="00CE6EF7" w:rsidRPr="00CE6EF7" w:rsidRDefault="00CE6EF7" w:rsidP="00B26FB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71-prihodi od prodaje nefinancijske imovine</w:t>
      </w:r>
    </w:p>
    <w:p w:rsidR="00CE6EF7" w:rsidRPr="00CE6EF7" w:rsidRDefault="00CE6EF7" w:rsidP="00B26FBF">
      <w:pPr>
        <w:spacing w:after="0"/>
        <w:jc w:val="both"/>
        <w:rPr>
          <w:rFonts w:ascii="Times New Roman" w:hAnsi="Times New Roman"/>
          <w:sz w:val="24"/>
        </w:rPr>
      </w:pPr>
      <w:r w:rsidRPr="00CE6EF7">
        <w:rPr>
          <w:rFonts w:ascii="Times New Roman" w:hAnsi="Times New Roman"/>
          <w:sz w:val="24"/>
        </w:rPr>
        <w:t>81-</w:t>
      </w:r>
      <w:r w:rsidR="00BC0C57">
        <w:rPr>
          <w:rFonts w:ascii="Times New Roman" w:hAnsi="Times New Roman"/>
          <w:sz w:val="24"/>
        </w:rPr>
        <w:t xml:space="preserve">primici od </w:t>
      </w:r>
      <w:r>
        <w:rPr>
          <w:rFonts w:ascii="Times New Roman" w:hAnsi="Times New Roman"/>
          <w:sz w:val="24"/>
        </w:rPr>
        <w:t>zaduženj</w:t>
      </w:r>
      <w:r w:rsidR="00BC0C57">
        <w:rPr>
          <w:rFonts w:ascii="Times New Roman" w:hAnsi="Times New Roman"/>
          <w:sz w:val="24"/>
        </w:rPr>
        <w:t>a</w:t>
      </w:r>
      <w:r w:rsidR="00F1393F">
        <w:rPr>
          <w:rFonts w:ascii="Times New Roman" w:hAnsi="Times New Roman"/>
          <w:sz w:val="24"/>
        </w:rPr>
        <w:t>,</w:t>
      </w:r>
    </w:p>
    <w:p w:rsidR="00CE6EF7" w:rsidRPr="00AD4C92" w:rsidRDefault="00F1393F" w:rsidP="00B26FBF">
      <w:pPr>
        <w:spacing w:after="0"/>
        <w:jc w:val="both"/>
        <w:rPr>
          <w:rFonts w:ascii="Times New Roman" w:hAnsi="Times New Roman"/>
          <w:b/>
          <w:sz w:val="24"/>
        </w:rPr>
      </w:pPr>
      <w:r w:rsidRPr="00AD4C92">
        <w:rPr>
          <w:rFonts w:ascii="Times New Roman" w:hAnsi="Times New Roman"/>
          <w:b/>
          <w:sz w:val="24"/>
        </w:rPr>
        <w:t>d</w:t>
      </w:r>
      <w:r w:rsidR="00AA561A">
        <w:rPr>
          <w:rFonts w:ascii="Times New Roman" w:hAnsi="Times New Roman"/>
          <w:b/>
          <w:sz w:val="24"/>
        </w:rPr>
        <w:t>ok se izvori:</w:t>
      </w:r>
    </w:p>
    <w:p w:rsidR="00CE6EF7" w:rsidRDefault="00CE6EF7" w:rsidP="00B26FBF">
      <w:pPr>
        <w:spacing w:after="0"/>
        <w:jc w:val="both"/>
        <w:rPr>
          <w:rFonts w:ascii="Times New Roman" w:hAnsi="Times New Roman"/>
          <w:sz w:val="24"/>
        </w:rPr>
      </w:pPr>
      <w:r w:rsidRPr="00AD4C92">
        <w:rPr>
          <w:rFonts w:ascii="Times New Roman" w:hAnsi="Times New Roman"/>
          <w:b/>
          <w:sz w:val="24"/>
        </w:rPr>
        <w:t>18</w:t>
      </w:r>
      <w:r>
        <w:rPr>
          <w:rFonts w:ascii="Times New Roman" w:hAnsi="Times New Roman"/>
          <w:sz w:val="24"/>
        </w:rPr>
        <w:t xml:space="preserve">-refundacije po EU projektima nalazi samo </w:t>
      </w:r>
      <w:r w:rsidRPr="00CE6EF7">
        <w:rPr>
          <w:rFonts w:ascii="Times New Roman" w:hAnsi="Times New Roman"/>
          <w:b/>
          <w:sz w:val="24"/>
        </w:rPr>
        <w:t>na strani</w:t>
      </w:r>
      <w:r>
        <w:rPr>
          <w:rFonts w:ascii="Times New Roman" w:hAnsi="Times New Roman"/>
          <w:sz w:val="24"/>
        </w:rPr>
        <w:t xml:space="preserve"> </w:t>
      </w:r>
      <w:r w:rsidRPr="00CE6EF7">
        <w:rPr>
          <w:rFonts w:ascii="Times New Roman" w:hAnsi="Times New Roman"/>
          <w:b/>
          <w:sz w:val="24"/>
        </w:rPr>
        <w:t>prihoda</w:t>
      </w:r>
      <w:r>
        <w:rPr>
          <w:rFonts w:ascii="Times New Roman" w:hAnsi="Times New Roman"/>
          <w:sz w:val="24"/>
        </w:rPr>
        <w:t>, a</w:t>
      </w:r>
    </w:p>
    <w:p w:rsidR="00CE6EF7" w:rsidRDefault="00CE6EF7" w:rsidP="00B26FBF">
      <w:pPr>
        <w:spacing w:after="0"/>
        <w:jc w:val="both"/>
        <w:rPr>
          <w:rFonts w:ascii="Times New Roman" w:hAnsi="Times New Roman"/>
          <w:sz w:val="24"/>
        </w:rPr>
      </w:pPr>
      <w:r w:rsidRPr="00AD4C92">
        <w:rPr>
          <w:rFonts w:ascii="Times New Roman" w:hAnsi="Times New Roman"/>
          <w:b/>
          <w:sz w:val="24"/>
        </w:rPr>
        <w:t>19</w:t>
      </w:r>
      <w:r>
        <w:rPr>
          <w:rFonts w:ascii="Times New Roman" w:hAnsi="Times New Roman"/>
          <w:sz w:val="24"/>
        </w:rPr>
        <w:t xml:space="preserve">-predfinanciranje za EU projekte samo </w:t>
      </w:r>
      <w:r w:rsidRPr="00CE6EF7">
        <w:rPr>
          <w:rFonts w:ascii="Times New Roman" w:hAnsi="Times New Roman"/>
          <w:b/>
          <w:sz w:val="24"/>
        </w:rPr>
        <w:t>na strani rashoda</w:t>
      </w:r>
      <w:r>
        <w:rPr>
          <w:rFonts w:ascii="Times New Roman" w:hAnsi="Times New Roman"/>
          <w:sz w:val="24"/>
        </w:rPr>
        <w:t>.</w:t>
      </w:r>
    </w:p>
    <w:p w:rsidR="00CE6EF7" w:rsidRDefault="00CE6EF7" w:rsidP="00B26FBF">
      <w:pPr>
        <w:spacing w:after="0"/>
        <w:jc w:val="both"/>
        <w:rPr>
          <w:rFonts w:ascii="Times New Roman" w:hAnsi="Times New Roman"/>
          <w:sz w:val="24"/>
        </w:rPr>
      </w:pPr>
    </w:p>
    <w:p w:rsidR="00E36374" w:rsidRDefault="00E36374" w:rsidP="00B26FBF">
      <w:pPr>
        <w:spacing w:after="0"/>
        <w:jc w:val="both"/>
        <w:rPr>
          <w:rFonts w:ascii="Times New Roman" w:hAnsi="Times New Roman"/>
          <w:b/>
          <w:i/>
          <w:sz w:val="24"/>
          <w:u w:val="single"/>
        </w:rPr>
      </w:pPr>
      <w:r w:rsidRPr="008836DD">
        <w:rPr>
          <w:rFonts w:ascii="Times New Roman" w:hAnsi="Times New Roman"/>
          <w:b/>
          <w:i/>
          <w:sz w:val="24"/>
          <w:highlight w:val="yellow"/>
          <w:u w:val="single"/>
        </w:rPr>
        <w:t>Primjer</w:t>
      </w:r>
      <w:r w:rsidR="00C0341E" w:rsidRPr="008836DD">
        <w:rPr>
          <w:rFonts w:ascii="Times New Roman" w:hAnsi="Times New Roman"/>
          <w:b/>
          <w:i/>
          <w:sz w:val="24"/>
          <w:highlight w:val="yellow"/>
          <w:u w:val="single"/>
        </w:rPr>
        <w:t xml:space="preserve"> iskazivanja prihoda i rashoda projekta</w:t>
      </w:r>
      <w:r w:rsidR="00C94B1D">
        <w:rPr>
          <w:rFonts w:ascii="Times New Roman" w:hAnsi="Times New Roman"/>
          <w:b/>
          <w:i/>
          <w:sz w:val="24"/>
          <w:highlight w:val="yellow"/>
          <w:u w:val="single"/>
        </w:rPr>
        <w:t xml:space="preserve"> u proračunu </w:t>
      </w:r>
      <w:r w:rsidR="00C0341E" w:rsidRPr="008836DD">
        <w:rPr>
          <w:rFonts w:ascii="Times New Roman" w:hAnsi="Times New Roman"/>
          <w:b/>
          <w:i/>
          <w:sz w:val="24"/>
          <w:highlight w:val="yellow"/>
          <w:u w:val="single"/>
        </w:rPr>
        <w:t xml:space="preserve"> po izvorima financiranja</w:t>
      </w:r>
      <w:r w:rsidRPr="008836DD">
        <w:rPr>
          <w:rFonts w:ascii="Times New Roman" w:hAnsi="Times New Roman"/>
          <w:b/>
          <w:i/>
          <w:sz w:val="24"/>
          <w:highlight w:val="yellow"/>
          <w:u w:val="single"/>
        </w:rPr>
        <w:t>:</w:t>
      </w:r>
    </w:p>
    <w:p w:rsidR="00C0341E" w:rsidRPr="00CF5ACA" w:rsidRDefault="00C0341E" w:rsidP="00B26FBF">
      <w:pPr>
        <w:spacing w:after="0"/>
        <w:jc w:val="both"/>
        <w:rPr>
          <w:rFonts w:ascii="Times New Roman" w:hAnsi="Times New Roman"/>
          <w:b/>
          <w:i/>
          <w:sz w:val="24"/>
          <w:u w:val="single"/>
        </w:rPr>
      </w:pPr>
    </w:p>
    <w:p w:rsidR="003C46A3" w:rsidRDefault="00E36374" w:rsidP="003C46A3">
      <w:pPr>
        <w:spacing w:after="0"/>
        <w:jc w:val="both"/>
        <w:rPr>
          <w:i/>
        </w:rPr>
      </w:pPr>
      <w:r w:rsidRPr="00447BA4">
        <w:rPr>
          <w:b/>
          <w:i/>
        </w:rPr>
        <w:t xml:space="preserve">Projekt </w:t>
      </w:r>
      <w:r w:rsidR="008C5FB5" w:rsidRPr="00447BA4">
        <w:rPr>
          <w:b/>
          <w:i/>
        </w:rPr>
        <w:t>XY</w:t>
      </w:r>
      <w:r w:rsidRPr="00447BA4">
        <w:rPr>
          <w:b/>
          <w:i/>
        </w:rPr>
        <w:t xml:space="preserve"> </w:t>
      </w:r>
      <w:r w:rsidR="008C5FB5" w:rsidRPr="00447BA4">
        <w:rPr>
          <w:b/>
          <w:i/>
        </w:rPr>
        <w:t xml:space="preserve">je </w:t>
      </w:r>
      <w:r w:rsidRPr="00447BA4">
        <w:rPr>
          <w:b/>
          <w:i/>
        </w:rPr>
        <w:t>velik 1.000.000 kuna i traje 2 godine</w:t>
      </w:r>
      <w:r w:rsidRPr="00E36374">
        <w:rPr>
          <w:i/>
        </w:rPr>
        <w:t xml:space="preserve">. </w:t>
      </w:r>
      <w:r w:rsidR="003C46A3">
        <w:rPr>
          <w:i/>
        </w:rPr>
        <w:t>Omjer udjela je 80% EU ,</w:t>
      </w:r>
      <w:r w:rsidR="000137F1">
        <w:rPr>
          <w:i/>
        </w:rPr>
        <w:t xml:space="preserve"> </w:t>
      </w:r>
      <w:r w:rsidR="003C46A3">
        <w:rPr>
          <w:i/>
        </w:rPr>
        <w:t>20% županija.</w:t>
      </w:r>
    </w:p>
    <w:p w:rsidR="00E36374" w:rsidRPr="00E36374" w:rsidRDefault="003C46A3" w:rsidP="00031C89">
      <w:pPr>
        <w:spacing w:after="0"/>
        <w:jc w:val="both"/>
        <w:rPr>
          <w:i/>
        </w:rPr>
      </w:pPr>
      <w:r>
        <w:rPr>
          <w:i/>
        </w:rPr>
        <w:t>Znači, u</w:t>
      </w:r>
      <w:r w:rsidR="00E36374" w:rsidRPr="00E36374">
        <w:rPr>
          <w:i/>
        </w:rPr>
        <w:t>kupno će</w:t>
      </w:r>
      <w:r>
        <w:rPr>
          <w:i/>
        </w:rPr>
        <w:t xml:space="preserve"> se</w:t>
      </w:r>
      <w:r w:rsidR="00E36374" w:rsidRPr="00E36374">
        <w:rPr>
          <w:i/>
        </w:rPr>
        <w:t xml:space="preserve"> kroz  dvije </w:t>
      </w:r>
      <w:r w:rsidR="000137F1">
        <w:rPr>
          <w:i/>
        </w:rPr>
        <w:t>pro</w:t>
      </w:r>
      <w:r w:rsidR="00E36374" w:rsidRPr="00E36374">
        <w:rPr>
          <w:i/>
        </w:rPr>
        <w:t xml:space="preserve">računske godine potrošiti 200.000 kuna </w:t>
      </w:r>
      <w:r>
        <w:rPr>
          <w:i/>
        </w:rPr>
        <w:t>županijskih</w:t>
      </w:r>
      <w:r w:rsidR="00E36374" w:rsidRPr="00E36374">
        <w:rPr>
          <w:i/>
        </w:rPr>
        <w:t xml:space="preserve"> </w:t>
      </w:r>
      <w:r>
        <w:rPr>
          <w:i/>
        </w:rPr>
        <w:t>sredstava</w:t>
      </w:r>
      <w:r w:rsidR="00E36374" w:rsidRPr="00E36374">
        <w:rPr>
          <w:i/>
        </w:rPr>
        <w:t xml:space="preserve"> 800.000 EU </w:t>
      </w:r>
      <w:r>
        <w:rPr>
          <w:i/>
        </w:rPr>
        <w:t xml:space="preserve">sredstava </w:t>
      </w:r>
      <w:r w:rsidR="00E36374" w:rsidRPr="00E36374">
        <w:rPr>
          <w:i/>
        </w:rPr>
        <w:t>.</w:t>
      </w:r>
    </w:p>
    <w:p w:rsidR="003C46A3" w:rsidRDefault="00E36374" w:rsidP="003C46A3">
      <w:pPr>
        <w:spacing w:after="0"/>
        <w:jc w:val="both"/>
        <w:rPr>
          <w:i/>
        </w:rPr>
      </w:pPr>
      <w:r w:rsidRPr="00E36374">
        <w:rPr>
          <w:i/>
        </w:rPr>
        <w:t xml:space="preserve">Pretpostavimo </w:t>
      </w:r>
      <w:r w:rsidR="000137F1" w:rsidRPr="00E36374">
        <w:rPr>
          <w:i/>
        </w:rPr>
        <w:t xml:space="preserve">sljedeću </w:t>
      </w:r>
      <w:r w:rsidRPr="00E36374">
        <w:rPr>
          <w:i/>
        </w:rPr>
        <w:t>dinamiku troškova po proračunskim godinama:</w:t>
      </w:r>
    </w:p>
    <w:p w:rsidR="003C46A3" w:rsidRDefault="003C46A3" w:rsidP="003C46A3">
      <w:pPr>
        <w:spacing w:after="0"/>
        <w:jc w:val="both"/>
        <w:rPr>
          <w:i/>
        </w:rPr>
      </w:pPr>
      <w:r>
        <w:rPr>
          <w:i/>
        </w:rPr>
        <w:t>20</w:t>
      </w:r>
      <w:r w:rsidR="00BE46FA">
        <w:rPr>
          <w:i/>
        </w:rPr>
        <w:t>20</w:t>
      </w:r>
      <w:r>
        <w:rPr>
          <w:i/>
        </w:rPr>
        <w:t>.=</w:t>
      </w:r>
      <w:r w:rsidR="00E36374" w:rsidRPr="00E36374">
        <w:rPr>
          <w:i/>
        </w:rPr>
        <w:t xml:space="preserve"> </w:t>
      </w:r>
      <w:r>
        <w:rPr>
          <w:i/>
        </w:rPr>
        <w:t>500.000 kun</w:t>
      </w:r>
      <w:r w:rsidR="00EA5D13">
        <w:rPr>
          <w:i/>
        </w:rPr>
        <w:t>a</w:t>
      </w:r>
      <w:r w:rsidR="00E36374" w:rsidRPr="00E36374">
        <w:rPr>
          <w:i/>
        </w:rPr>
        <w:t xml:space="preserve"> (pola u prvih 6 mjeseci, pola u drugih) </w:t>
      </w:r>
    </w:p>
    <w:p w:rsidR="00E36374" w:rsidRDefault="003C46A3" w:rsidP="003C46A3">
      <w:pPr>
        <w:spacing w:after="0"/>
        <w:jc w:val="both"/>
        <w:rPr>
          <w:i/>
        </w:rPr>
      </w:pPr>
      <w:r>
        <w:rPr>
          <w:i/>
        </w:rPr>
        <w:t>202</w:t>
      </w:r>
      <w:r w:rsidR="00BE46FA">
        <w:rPr>
          <w:i/>
        </w:rPr>
        <w:t>1</w:t>
      </w:r>
      <w:r>
        <w:rPr>
          <w:i/>
        </w:rPr>
        <w:t>.=</w:t>
      </w:r>
      <w:r w:rsidR="00E36374" w:rsidRPr="00E36374">
        <w:rPr>
          <w:i/>
        </w:rPr>
        <w:t xml:space="preserve"> 500.000 (isto pola, pola).</w:t>
      </w:r>
    </w:p>
    <w:p w:rsidR="00E36374" w:rsidRDefault="00E36374" w:rsidP="00264477">
      <w:pPr>
        <w:spacing w:after="0"/>
        <w:jc w:val="both"/>
        <w:rPr>
          <w:i/>
        </w:rPr>
      </w:pPr>
      <w:r w:rsidRPr="00E36374">
        <w:rPr>
          <w:i/>
        </w:rPr>
        <w:t>Također</w:t>
      </w:r>
      <w:r w:rsidR="003C46A3">
        <w:rPr>
          <w:i/>
        </w:rPr>
        <w:t>,</w:t>
      </w:r>
      <w:r w:rsidRPr="00E36374">
        <w:rPr>
          <w:i/>
        </w:rPr>
        <w:t xml:space="preserve"> pretpostavimo da će nam MRRFEU dati</w:t>
      </w:r>
      <w:r w:rsidR="003C46A3">
        <w:rPr>
          <w:i/>
        </w:rPr>
        <w:t xml:space="preserve"> </w:t>
      </w:r>
      <w:r w:rsidRPr="00E36374">
        <w:rPr>
          <w:i/>
        </w:rPr>
        <w:t xml:space="preserve"> 100.000 od našeg </w:t>
      </w:r>
      <w:r w:rsidR="00523A5F">
        <w:rPr>
          <w:i/>
        </w:rPr>
        <w:t>u</w:t>
      </w:r>
      <w:r w:rsidRPr="00E36374">
        <w:rPr>
          <w:i/>
        </w:rPr>
        <w:t>djela (</w:t>
      </w:r>
      <w:r w:rsidR="003C46A3">
        <w:rPr>
          <w:i/>
        </w:rPr>
        <w:t>50%/35%/15% ) i to avansno/odmah</w:t>
      </w:r>
      <w:r w:rsidRPr="00E36374">
        <w:rPr>
          <w:i/>
        </w:rPr>
        <w:t xml:space="preserve"> 50.000 , 35.000 za godinu dana, a 15.000 </w:t>
      </w:r>
      <w:r w:rsidR="00264477">
        <w:rPr>
          <w:i/>
        </w:rPr>
        <w:t>po završetku</w:t>
      </w:r>
      <w:r w:rsidRPr="00E36374">
        <w:rPr>
          <w:i/>
        </w:rPr>
        <w:t xml:space="preserve"> projekta</w:t>
      </w:r>
      <w:r w:rsidR="003C46A3">
        <w:rPr>
          <w:i/>
        </w:rPr>
        <w:t>,</w:t>
      </w:r>
      <w:r w:rsidR="00264477">
        <w:rPr>
          <w:i/>
        </w:rPr>
        <w:t xml:space="preserve"> </w:t>
      </w:r>
      <w:r w:rsidRPr="00E36374">
        <w:rPr>
          <w:i/>
        </w:rPr>
        <w:t xml:space="preserve">te da će nam EU od svojih 800.000 </w:t>
      </w:r>
      <w:r w:rsidR="00523A5F" w:rsidRPr="00E36374">
        <w:rPr>
          <w:i/>
        </w:rPr>
        <w:t xml:space="preserve">dati </w:t>
      </w:r>
      <w:r w:rsidRPr="00E36374">
        <w:rPr>
          <w:i/>
        </w:rPr>
        <w:t>10% unaprijed, odnosno 80.000</w:t>
      </w:r>
      <w:r w:rsidR="00264477">
        <w:rPr>
          <w:i/>
        </w:rPr>
        <w:t>,</w:t>
      </w:r>
      <w:r w:rsidRPr="00E36374">
        <w:rPr>
          <w:i/>
        </w:rPr>
        <w:t xml:space="preserve"> a ostalo s pomakom od 6 mjeseci</w:t>
      </w:r>
      <w:r w:rsidR="000F6DF9">
        <w:rPr>
          <w:i/>
        </w:rPr>
        <w:t xml:space="preserve"> po zahtjevu.</w:t>
      </w:r>
      <w:r w:rsidRPr="00E36374">
        <w:rPr>
          <w:i/>
        </w:rPr>
        <w:t>.</w:t>
      </w:r>
    </w:p>
    <w:p w:rsidR="00264477" w:rsidRPr="00E36374" w:rsidRDefault="00264477" w:rsidP="00264477">
      <w:pPr>
        <w:spacing w:after="0"/>
        <w:jc w:val="both"/>
        <w:rPr>
          <w:i/>
        </w:rPr>
      </w:pPr>
      <w:r>
        <w:rPr>
          <w:i/>
        </w:rPr>
        <w:t xml:space="preserve">Potrebno je za provedbu projekta osigurati likvidna sredstva kroz </w:t>
      </w:r>
      <w:proofErr w:type="spellStart"/>
      <w:r w:rsidRPr="00264477">
        <w:rPr>
          <w:b/>
          <w:i/>
        </w:rPr>
        <w:t>pre</w:t>
      </w:r>
      <w:r w:rsidR="00B666DA">
        <w:rPr>
          <w:b/>
          <w:i/>
        </w:rPr>
        <w:t>d</w:t>
      </w:r>
      <w:r w:rsidRPr="00264477">
        <w:rPr>
          <w:b/>
          <w:i/>
        </w:rPr>
        <w:t>financiranje</w:t>
      </w:r>
      <w:proofErr w:type="spellEnd"/>
      <w:r w:rsidRPr="00264477">
        <w:rPr>
          <w:b/>
          <w:i/>
        </w:rPr>
        <w:t xml:space="preserve"> –izvor 19</w:t>
      </w:r>
      <w:r>
        <w:rPr>
          <w:i/>
        </w:rPr>
        <w:t xml:space="preserve"> iz proračuna županije i to najmanje 120.000 kn u 20</w:t>
      </w:r>
      <w:r w:rsidR="00BE46FA">
        <w:rPr>
          <w:i/>
        </w:rPr>
        <w:t>20</w:t>
      </w:r>
      <w:r>
        <w:rPr>
          <w:i/>
        </w:rPr>
        <w:t>. i 300.000 kn u 202</w:t>
      </w:r>
      <w:r w:rsidR="00BE46FA">
        <w:rPr>
          <w:i/>
        </w:rPr>
        <w:t>1</w:t>
      </w:r>
      <w:r>
        <w:rPr>
          <w:i/>
        </w:rPr>
        <w:t>.godini.</w:t>
      </w:r>
    </w:p>
    <w:p w:rsidR="00F727AB" w:rsidRDefault="00F727AB" w:rsidP="003C46A3">
      <w:pPr>
        <w:spacing w:after="0"/>
        <w:jc w:val="both"/>
        <w:rPr>
          <w:b/>
          <w:i/>
          <w:u w:val="single"/>
        </w:rPr>
      </w:pPr>
    </w:p>
    <w:p w:rsidR="00210149" w:rsidRDefault="00210149" w:rsidP="003C46A3">
      <w:pPr>
        <w:spacing w:after="0"/>
        <w:jc w:val="both"/>
        <w:rPr>
          <w:b/>
          <w:i/>
          <w:u w:val="single"/>
        </w:rPr>
      </w:pPr>
      <w:r w:rsidRPr="00210149">
        <w:rPr>
          <w:b/>
          <w:i/>
          <w:u w:val="single"/>
        </w:rPr>
        <w:t>Z</w:t>
      </w:r>
      <w:r w:rsidR="00E36374" w:rsidRPr="00210149">
        <w:rPr>
          <w:b/>
          <w:i/>
          <w:u w:val="single"/>
        </w:rPr>
        <w:t>a prvu</w:t>
      </w:r>
      <w:r w:rsidR="003C46A3" w:rsidRPr="00210149">
        <w:rPr>
          <w:b/>
          <w:i/>
          <w:u w:val="single"/>
        </w:rPr>
        <w:t xml:space="preserve"> godinu</w:t>
      </w:r>
      <w:r w:rsidRPr="00210149">
        <w:rPr>
          <w:b/>
          <w:i/>
          <w:u w:val="single"/>
        </w:rPr>
        <w:t xml:space="preserve"> 20</w:t>
      </w:r>
      <w:r w:rsidR="00DE5456">
        <w:rPr>
          <w:b/>
          <w:i/>
          <w:u w:val="single"/>
        </w:rPr>
        <w:t>20</w:t>
      </w:r>
      <w:r w:rsidRPr="00210149">
        <w:rPr>
          <w:b/>
          <w:i/>
          <w:u w:val="single"/>
        </w:rPr>
        <w:t xml:space="preserve">. </w:t>
      </w:r>
      <w:r w:rsidR="003C46A3" w:rsidRPr="00210149">
        <w:rPr>
          <w:b/>
          <w:i/>
          <w:u w:val="single"/>
        </w:rPr>
        <w:t xml:space="preserve"> </w:t>
      </w:r>
      <w:r w:rsidR="00EA5D13">
        <w:rPr>
          <w:b/>
          <w:i/>
          <w:u w:val="single"/>
        </w:rPr>
        <w:t>imamo:</w:t>
      </w:r>
    </w:p>
    <w:p w:rsidR="00EA5D13" w:rsidRPr="00031C89" w:rsidRDefault="008C5FB5" w:rsidP="003C46A3">
      <w:pPr>
        <w:spacing w:after="0"/>
        <w:jc w:val="both"/>
        <w:rPr>
          <w:b/>
          <w:i/>
          <w:u w:val="single"/>
        </w:rPr>
      </w:pPr>
      <w:r>
        <w:rPr>
          <w:i/>
          <w:color w:val="1F497D" w:themeColor="text2"/>
          <w:u w:val="single"/>
        </w:rPr>
        <w:t xml:space="preserve">                            </w:t>
      </w:r>
      <w:r w:rsidR="00455677">
        <w:rPr>
          <w:i/>
          <w:color w:val="1F497D" w:themeColor="text2"/>
          <w:u w:val="single"/>
        </w:rPr>
        <w:t xml:space="preserve">                </w:t>
      </w:r>
      <w:r w:rsidR="00EA5D13" w:rsidRPr="00080C78">
        <w:rPr>
          <w:i/>
          <w:color w:val="1F497D" w:themeColor="text2"/>
          <w:u w:val="single"/>
        </w:rPr>
        <w:t xml:space="preserve">PRIHOD PROJEKTA  </w:t>
      </w:r>
      <w:r>
        <w:rPr>
          <w:i/>
          <w:color w:val="1F497D" w:themeColor="text2"/>
          <w:u w:val="single"/>
        </w:rPr>
        <w:t>XY</w:t>
      </w:r>
      <w:r w:rsidR="00EA5D13" w:rsidRPr="00080C78">
        <w:rPr>
          <w:i/>
          <w:color w:val="1F497D" w:themeColor="text2"/>
          <w:u w:val="single"/>
        </w:rPr>
        <w:t xml:space="preserve">                      </w:t>
      </w:r>
      <w:r w:rsidR="00455677">
        <w:rPr>
          <w:i/>
          <w:color w:val="1F497D" w:themeColor="text2"/>
          <w:u w:val="single"/>
        </w:rPr>
        <w:t xml:space="preserve">    </w:t>
      </w:r>
      <w:r w:rsidR="00EA5D13" w:rsidRPr="00031C89">
        <w:rPr>
          <w:i/>
          <w:u w:val="single"/>
        </w:rPr>
        <w:t>RASHOD PROJEKTA</w:t>
      </w:r>
      <w:r>
        <w:rPr>
          <w:i/>
          <w:u w:val="single"/>
        </w:rPr>
        <w:t xml:space="preserve"> XY</w:t>
      </w:r>
    </w:p>
    <w:p w:rsidR="00EA5D13" w:rsidRPr="00447BA4" w:rsidRDefault="00DB354E" w:rsidP="003C46A3">
      <w:pPr>
        <w:spacing w:after="0"/>
        <w:jc w:val="both"/>
        <w:rPr>
          <w:i/>
          <w:color w:val="17365D" w:themeColor="text2" w:themeShade="BF"/>
        </w:rPr>
      </w:pPr>
      <w:r w:rsidRPr="00447BA4">
        <w:rPr>
          <w:i/>
          <w:color w:val="17365D" w:themeColor="text2" w:themeShade="BF"/>
        </w:rPr>
        <w:t>Ž</w:t>
      </w:r>
      <w:r w:rsidR="00EA5D13" w:rsidRPr="00447BA4">
        <w:rPr>
          <w:i/>
          <w:color w:val="17365D" w:themeColor="text2" w:themeShade="BF"/>
        </w:rPr>
        <w:t>up</w:t>
      </w:r>
      <w:r w:rsidR="00031C89" w:rsidRPr="00447BA4">
        <w:rPr>
          <w:i/>
          <w:color w:val="17365D" w:themeColor="text2" w:themeShade="BF"/>
        </w:rPr>
        <w:t>anija</w:t>
      </w:r>
      <w:r w:rsidR="00455677" w:rsidRPr="00447BA4">
        <w:rPr>
          <w:i/>
          <w:color w:val="17365D" w:themeColor="text2" w:themeShade="BF"/>
        </w:rPr>
        <w:t xml:space="preserve"> </w:t>
      </w:r>
      <w:r w:rsidRPr="00447BA4">
        <w:rPr>
          <w:i/>
          <w:color w:val="17365D" w:themeColor="text2" w:themeShade="BF"/>
        </w:rPr>
        <w:t xml:space="preserve">/vlastiti udio       </w:t>
      </w:r>
      <w:r w:rsidR="007723F6" w:rsidRPr="00447BA4">
        <w:rPr>
          <w:i/>
          <w:color w:val="17365D" w:themeColor="text2" w:themeShade="BF"/>
        </w:rPr>
        <w:t xml:space="preserve"> </w:t>
      </w:r>
      <w:r w:rsidR="00455677" w:rsidRPr="00447BA4">
        <w:rPr>
          <w:i/>
          <w:color w:val="17365D" w:themeColor="text2" w:themeShade="BF"/>
        </w:rPr>
        <w:t xml:space="preserve">      </w:t>
      </w:r>
      <w:r w:rsidR="00EA5D13" w:rsidRPr="00447BA4">
        <w:rPr>
          <w:i/>
          <w:color w:val="17365D" w:themeColor="text2" w:themeShade="BF"/>
        </w:rPr>
        <w:t>11= 150.000</w:t>
      </w:r>
      <w:r w:rsidR="00080C78" w:rsidRPr="00447BA4">
        <w:rPr>
          <w:i/>
          <w:color w:val="17365D" w:themeColor="text2" w:themeShade="BF"/>
        </w:rPr>
        <w:tab/>
      </w:r>
      <w:r w:rsidR="00080C78" w:rsidRPr="00447BA4">
        <w:rPr>
          <w:i/>
          <w:color w:val="17365D" w:themeColor="text2" w:themeShade="BF"/>
        </w:rPr>
        <w:tab/>
      </w:r>
      <w:r w:rsidR="00080C78" w:rsidRPr="00447BA4">
        <w:rPr>
          <w:i/>
          <w:color w:val="17365D" w:themeColor="text2" w:themeShade="BF"/>
        </w:rPr>
        <w:tab/>
        <w:t xml:space="preserve">  11=</w:t>
      </w:r>
      <w:r w:rsidR="00D1020A" w:rsidRPr="00447BA4">
        <w:rPr>
          <w:i/>
          <w:color w:val="17365D" w:themeColor="text2" w:themeShade="BF"/>
        </w:rPr>
        <w:t xml:space="preserve"> </w:t>
      </w:r>
      <w:r w:rsidR="00080C78" w:rsidRPr="00447BA4">
        <w:rPr>
          <w:i/>
          <w:color w:val="17365D" w:themeColor="text2" w:themeShade="BF"/>
        </w:rPr>
        <w:t>150.000</w:t>
      </w:r>
    </w:p>
    <w:p w:rsidR="00EA5D13" w:rsidRPr="00447BA4" w:rsidRDefault="00031C89" w:rsidP="00080C78">
      <w:pPr>
        <w:tabs>
          <w:tab w:val="left" w:pos="5730"/>
        </w:tabs>
        <w:spacing w:after="0"/>
        <w:jc w:val="both"/>
        <w:rPr>
          <w:i/>
          <w:color w:val="17365D" w:themeColor="text2" w:themeShade="BF"/>
        </w:rPr>
      </w:pPr>
      <w:r w:rsidRPr="00447BA4">
        <w:rPr>
          <w:i/>
          <w:color w:val="17365D" w:themeColor="text2" w:themeShade="BF"/>
        </w:rPr>
        <w:t>MRR 50/50%</w:t>
      </w:r>
      <w:r w:rsidR="00455677" w:rsidRPr="00447BA4">
        <w:rPr>
          <w:i/>
          <w:color w:val="17365D" w:themeColor="text2" w:themeShade="BF"/>
        </w:rPr>
        <w:t xml:space="preserve"> avans/</w:t>
      </w:r>
      <w:r w:rsidR="00DB354E" w:rsidRPr="00447BA4">
        <w:rPr>
          <w:i/>
          <w:color w:val="17365D" w:themeColor="text2" w:themeShade="BF"/>
        </w:rPr>
        <w:t>pomoć</w:t>
      </w:r>
      <w:r w:rsidR="00EA5D13" w:rsidRPr="00447BA4">
        <w:rPr>
          <w:color w:val="17365D" w:themeColor="text2" w:themeShade="BF"/>
        </w:rPr>
        <w:t xml:space="preserve">   </w:t>
      </w:r>
      <w:r w:rsidR="007723F6" w:rsidRPr="00447BA4">
        <w:rPr>
          <w:color w:val="17365D" w:themeColor="text2" w:themeShade="BF"/>
        </w:rPr>
        <w:t xml:space="preserve"> </w:t>
      </w:r>
      <w:r w:rsidR="00EA5D13" w:rsidRPr="00447BA4">
        <w:rPr>
          <w:i/>
          <w:color w:val="17365D" w:themeColor="text2" w:themeShade="BF"/>
        </w:rPr>
        <w:t>51</w:t>
      </w:r>
      <w:r w:rsidRPr="00447BA4">
        <w:rPr>
          <w:i/>
          <w:color w:val="17365D" w:themeColor="text2" w:themeShade="BF"/>
        </w:rPr>
        <w:t>=  50.000</w:t>
      </w:r>
      <w:r w:rsidR="00080C78" w:rsidRPr="00447BA4">
        <w:rPr>
          <w:i/>
          <w:color w:val="17365D" w:themeColor="text2" w:themeShade="BF"/>
        </w:rPr>
        <w:tab/>
        <w:t xml:space="preserve">51= </w:t>
      </w:r>
      <w:r w:rsidR="00D1020A" w:rsidRPr="00447BA4">
        <w:rPr>
          <w:i/>
          <w:color w:val="17365D" w:themeColor="text2" w:themeShade="BF"/>
        </w:rPr>
        <w:t xml:space="preserve"> </w:t>
      </w:r>
      <w:r w:rsidR="00080C78" w:rsidRPr="00447BA4">
        <w:rPr>
          <w:i/>
          <w:color w:val="17365D" w:themeColor="text2" w:themeShade="BF"/>
        </w:rPr>
        <w:t>50.000</w:t>
      </w:r>
    </w:p>
    <w:p w:rsidR="00DE5456" w:rsidRPr="00080C78" w:rsidRDefault="00DE5456" w:rsidP="00080C78">
      <w:pPr>
        <w:tabs>
          <w:tab w:val="left" w:pos="5730"/>
        </w:tabs>
        <w:spacing w:after="0"/>
        <w:jc w:val="both"/>
        <w:rPr>
          <w:i/>
          <w:color w:val="1F497D" w:themeColor="text2"/>
        </w:rPr>
      </w:pPr>
    </w:p>
    <w:p w:rsidR="00EA5D13" w:rsidRPr="00DE5456" w:rsidRDefault="00031C89" w:rsidP="00080C78">
      <w:pPr>
        <w:tabs>
          <w:tab w:val="left" w:pos="5730"/>
        </w:tabs>
        <w:spacing w:after="0"/>
        <w:jc w:val="both"/>
        <w:rPr>
          <w:i/>
          <w:color w:val="984806" w:themeColor="accent6" w:themeShade="80"/>
        </w:rPr>
      </w:pPr>
      <w:r w:rsidRPr="00DE5456">
        <w:rPr>
          <w:i/>
          <w:color w:val="984806" w:themeColor="accent6" w:themeShade="80"/>
        </w:rPr>
        <w:t>EU 10%</w:t>
      </w:r>
      <w:r w:rsidR="00DB354E" w:rsidRPr="00DE5456">
        <w:rPr>
          <w:i/>
          <w:color w:val="984806" w:themeColor="accent6" w:themeShade="80"/>
        </w:rPr>
        <w:t>-avans</w:t>
      </w:r>
      <w:r w:rsidR="00455677" w:rsidRPr="00DE5456">
        <w:rPr>
          <w:i/>
          <w:color w:val="984806" w:themeColor="accent6" w:themeShade="80"/>
        </w:rPr>
        <w:t>/pomoć</w:t>
      </w:r>
      <w:r w:rsidRPr="00DE5456">
        <w:rPr>
          <w:i/>
          <w:color w:val="984806" w:themeColor="accent6" w:themeShade="80"/>
        </w:rPr>
        <w:t xml:space="preserve"> </w:t>
      </w:r>
      <w:r w:rsidR="007723F6" w:rsidRPr="00DE5456">
        <w:rPr>
          <w:i/>
          <w:color w:val="984806" w:themeColor="accent6" w:themeShade="80"/>
        </w:rPr>
        <w:t xml:space="preserve"> </w:t>
      </w:r>
      <w:r w:rsidR="00DB354E" w:rsidRPr="00DE5456">
        <w:rPr>
          <w:i/>
          <w:color w:val="984806" w:themeColor="accent6" w:themeShade="80"/>
        </w:rPr>
        <w:t xml:space="preserve">  </w:t>
      </w:r>
      <w:r w:rsidR="00455677" w:rsidRPr="00DE5456">
        <w:rPr>
          <w:i/>
          <w:color w:val="984806" w:themeColor="accent6" w:themeShade="80"/>
        </w:rPr>
        <w:t xml:space="preserve">        </w:t>
      </w:r>
      <w:r w:rsidR="00DB354E" w:rsidRPr="00DE5456">
        <w:rPr>
          <w:i/>
          <w:color w:val="984806" w:themeColor="accent6" w:themeShade="80"/>
        </w:rPr>
        <w:t xml:space="preserve"> </w:t>
      </w:r>
      <w:r w:rsidRPr="00DE5456">
        <w:rPr>
          <w:i/>
          <w:color w:val="984806" w:themeColor="accent6" w:themeShade="80"/>
        </w:rPr>
        <w:t>54=  80.000</w:t>
      </w:r>
      <w:r w:rsidR="00080C78" w:rsidRPr="00DE5456">
        <w:rPr>
          <w:i/>
          <w:color w:val="984806" w:themeColor="accent6" w:themeShade="80"/>
        </w:rPr>
        <w:tab/>
        <w:t xml:space="preserve">54=180.000      </w:t>
      </w:r>
      <w:r w:rsidR="00DB354E" w:rsidRPr="00DE5456">
        <w:rPr>
          <w:i/>
          <w:color w:val="984806" w:themeColor="accent6" w:themeShade="80"/>
        </w:rPr>
        <w:t>za</w:t>
      </w:r>
      <w:r w:rsidR="00080C78" w:rsidRPr="00DE5456">
        <w:rPr>
          <w:i/>
          <w:color w:val="984806" w:themeColor="accent6" w:themeShade="80"/>
        </w:rPr>
        <w:t xml:space="preserve"> 1-6/20</w:t>
      </w:r>
      <w:r w:rsidR="00DE5456" w:rsidRPr="00DE5456">
        <w:rPr>
          <w:i/>
          <w:color w:val="984806" w:themeColor="accent6" w:themeShade="80"/>
        </w:rPr>
        <w:t>20</w:t>
      </w:r>
      <w:r w:rsidR="00080C78" w:rsidRPr="00DE5456">
        <w:rPr>
          <w:i/>
          <w:color w:val="984806" w:themeColor="accent6" w:themeShade="80"/>
        </w:rPr>
        <w:t>.</w:t>
      </w:r>
    </w:p>
    <w:p w:rsidR="007723F6" w:rsidRPr="00DE5456" w:rsidRDefault="00031C89" w:rsidP="00080C78">
      <w:pPr>
        <w:tabs>
          <w:tab w:val="left" w:pos="5730"/>
        </w:tabs>
        <w:spacing w:after="0"/>
        <w:jc w:val="both"/>
        <w:rPr>
          <w:i/>
          <w:color w:val="984806" w:themeColor="accent6" w:themeShade="80"/>
        </w:rPr>
      </w:pPr>
      <w:r w:rsidRPr="00DE5456">
        <w:rPr>
          <w:i/>
          <w:color w:val="984806" w:themeColor="accent6" w:themeShade="80"/>
        </w:rPr>
        <w:t>EU 1-6/20</w:t>
      </w:r>
      <w:r w:rsidR="00DE5456" w:rsidRPr="00DE5456">
        <w:rPr>
          <w:i/>
          <w:color w:val="984806" w:themeColor="accent6" w:themeShade="80"/>
        </w:rPr>
        <w:t>20</w:t>
      </w:r>
      <w:r w:rsidRPr="00DE5456">
        <w:rPr>
          <w:i/>
          <w:color w:val="984806" w:themeColor="accent6" w:themeShade="80"/>
        </w:rPr>
        <w:t>.</w:t>
      </w:r>
      <w:r w:rsidR="00DB354E" w:rsidRPr="00DE5456">
        <w:rPr>
          <w:i/>
          <w:color w:val="984806" w:themeColor="accent6" w:themeShade="80"/>
        </w:rPr>
        <w:t xml:space="preserve"> -pomoć   </w:t>
      </w:r>
      <w:r w:rsidR="007723F6" w:rsidRPr="00DE5456">
        <w:rPr>
          <w:i/>
          <w:color w:val="984806" w:themeColor="accent6" w:themeShade="80"/>
        </w:rPr>
        <w:t xml:space="preserve"> </w:t>
      </w:r>
      <w:r w:rsidR="00455677" w:rsidRPr="00DE5456">
        <w:rPr>
          <w:i/>
          <w:color w:val="984806" w:themeColor="accent6" w:themeShade="80"/>
        </w:rPr>
        <w:t xml:space="preserve">        </w:t>
      </w:r>
      <w:r w:rsidR="00DB354E" w:rsidRPr="00DE5456">
        <w:rPr>
          <w:i/>
          <w:color w:val="984806" w:themeColor="accent6" w:themeShade="80"/>
        </w:rPr>
        <w:t xml:space="preserve"> </w:t>
      </w:r>
      <w:r w:rsidR="007723F6" w:rsidRPr="00DE5456">
        <w:rPr>
          <w:i/>
          <w:color w:val="984806" w:themeColor="accent6" w:themeShade="80"/>
        </w:rPr>
        <w:t xml:space="preserve"> </w:t>
      </w:r>
      <w:r w:rsidRPr="00DE5456">
        <w:rPr>
          <w:i/>
          <w:color w:val="984806" w:themeColor="accent6" w:themeShade="80"/>
        </w:rPr>
        <w:t>54=</w:t>
      </w:r>
      <w:r w:rsidR="00080C78" w:rsidRPr="00DE5456">
        <w:rPr>
          <w:i/>
          <w:color w:val="984806" w:themeColor="accent6" w:themeShade="80"/>
        </w:rPr>
        <w:t xml:space="preserve"> </w:t>
      </w:r>
      <w:r w:rsidRPr="00DE5456">
        <w:rPr>
          <w:i/>
          <w:color w:val="984806" w:themeColor="accent6" w:themeShade="80"/>
        </w:rPr>
        <w:t>100.00</w:t>
      </w:r>
      <w:r w:rsidR="00080C78" w:rsidRPr="00DE5456">
        <w:rPr>
          <w:i/>
          <w:color w:val="984806" w:themeColor="accent6" w:themeShade="80"/>
        </w:rPr>
        <w:t>0</w:t>
      </w:r>
      <w:r w:rsidR="007723F6" w:rsidRPr="00DE5456">
        <w:rPr>
          <w:i/>
          <w:color w:val="984806" w:themeColor="accent6" w:themeShade="80"/>
        </w:rPr>
        <w:t xml:space="preserve">    </w:t>
      </w:r>
    </w:p>
    <w:p w:rsidR="00031C89" w:rsidRPr="00080C78" w:rsidRDefault="00DB354E" w:rsidP="00080C78">
      <w:pPr>
        <w:tabs>
          <w:tab w:val="left" w:pos="5730"/>
        </w:tabs>
        <w:spacing w:after="0"/>
        <w:jc w:val="both"/>
        <w:rPr>
          <w:i/>
          <w:u w:val="single"/>
        </w:rPr>
      </w:pPr>
      <w:proofErr w:type="spellStart"/>
      <w:r w:rsidRPr="00DB354E">
        <w:rPr>
          <w:i/>
          <w:u w:val="single"/>
        </w:rPr>
        <w:t>P</w:t>
      </w:r>
      <w:r w:rsidR="007723F6" w:rsidRPr="00DB354E">
        <w:rPr>
          <w:i/>
          <w:u w:val="single"/>
        </w:rPr>
        <w:t>redfinanciranje</w:t>
      </w:r>
      <w:proofErr w:type="spellEnd"/>
      <w:r w:rsidRPr="00DB354E">
        <w:rPr>
          <w:i/>
          <w:u w:val="single"/>
        </w:rPr>
        <w:t xml:space="preserve"> iz ZŽ</w:t>
      </w:r>
      <w:r w:rsidR="00080C78">
        <w:rPr>
          <w:i/>
          <w:color w:val="1F497D" w:themeColor="text2"/>
          <w:u w:val="single"/>
        </w:rPr>
        <w:tab/>
      </w:r>
      <w:r w:rsidR="00080C78" w:rsidRPr="00080C78">
        <w:rPr>
          <w:i/>
          <w:u w:val="single"/>
        </w:rPr>
        <w:t xml:space="preserve">19= 120.000   </w:t>
      </w:r>
      <w:r>
        <w:rPr>
          <w:i/>
          <w:u w:val="single"/>
        </w:rPr>
        <w:t xml:space="preserve">  za</w:t>
      </w:r>
      <w:r w:rsidR="00080C78" w:rsidRPr="00080C78">
        <w:rPr>
          <w:i/>
          <w:u w:val="single"/>
        </w:rPr>
        <w:t xml:space="preserve">  6-12/20</w:t>
      </w:r>
      <w:r w:rsidR="00DE5456">
        <w:rPr>
          <w:i/>
          <w:u w:val="single"/>
        </w:rPr>
        <w:t>20</w:t>
      </w:r>
      <w:r w:rsidR="007D74CB">
        <w:rPr>
          <w:i/>
          <w:u w:val="single"/>
        </w:rPr>
        <w:t>.</w:t>
      </w:r>
    </w:p>
    <w:p w:rsidR="00080C78" w:rsidRPr="00080C78" w:rsidRDefault="00080C78" w:rsidP="00080C78">
      <w:pPr>
        <w:tabs>
          <w:tab w:val="left" w:pos="1635"/>
          <w:tab w:val="left" w:pos="5730"/>
        </w:tabs>
        <w:spacing w:after="0"/>
        <w:jc w:val="both"/>
        <w:rPr>
          <w:b/>
          <w:i/>
        </w:rPr>
      </w:pPr>
      <w:r w:rsidRPr="00447BA4">
        <w:rPr>
          <w:b/>
          <w:i/>
        </w:rPr>
        <w:t xml:space="preserve">Ukupno               </w:t>
      </w:r>
      <w:r w:rsidR="001E24EB" w:rsidRPr="00447BA4">
        <w:rPr>
          <w:b/>
          <w:i/>
        </w:rPr>
        <w:t xml:space="preserve">  </w:t>
      </w:r>
      <w:r w:rsidRPr="00447BA4">
        <w:rPr>
          <w:b/>
          <w:i/>
        </w:rPr>
        <w:t xml:space="preserve"> </w:t>
      </w:r>
      <w:r w:rsidR="00DB354E" w:rsidRPr="00447BA4">
        <w:rPr>
          <w:b/>
          <w:i/>
        </w:rPr>
        <w:t xml:space="preserve">       </w:t>
      </w:r>
      <w:r w:rsidR="00893E9E" w:rsidRPr="00447BA4">
        <w:rPr>
          <w:b/>
          <w:i/>
        </w:rPr>
        <w:t xml:space="preserve">           </w:t>
      </w:r>
      <w:r w:rsidR="00DB354E" w:rsidRPr="00447BA4">
        <w:rPr>
          <w:b/>
          <w:i/>
        </w:rPr>
        <w:t xml:space="preserve">  </w:t>
      </w:r>
      <w:r w:rsidRPr="00447BA4">
        <w:rPr>
          <w:b/>
          <w:i/>
        </w:rPr>
        <w:t xml:space="preserve"> = 380.000</w:t>
      </w:r>
      <w:r>
        <w:rPr>
          <w:b/>
          <w:i/>
          <w:color w:val="1F497D" w:themeColor="text2"/>
        </w:rPr>
        <w:tab/>
      </w:r>
      <w:r w:rsidRPr="00080C78">
        <w:rPr>
          <w:b/>
          <w:i/>
        </w:rPr>
        <w:t xml:space="preserve">  =  500.000</w:t>
      </w:r>
    </w:p>
    <w:p w:rsidR="00EA5D13" w:rsidRPr="00E3260E" w:rsidRDefault="00D72572" w:rsidP="003C46A3">
      <w:pPr>
        <w:spacing w:after="0"/>
        <w:jc w:val="both"/>
        <w:rPr>
          <w:i/>
          <w:color w:val="FF0000"/>
        </w:rPr>
      </w:pPr>
      <w:r w:rsidRPr="00E3260E">
        <w:rPr>
          <w:i/>
        </w:rPr>
        <w:t xml:space="preserve"> </w:t>
      </w:r>
      <w:r w:rsidRPr="00E3260E">
        <w:rPr>
          <w:i/>
          <w:color w:val="FF0000"/>
        </w:rPr>
        <w:t>31.12.20</w:t>
      </w:r>
      <w:r w:rsidR="00277D13">
        <w:rPr>
          <w:i/>
          <w:color w:val="FF0000"/>
        </w:rPr>
        <w:t>20</w:t>
      </w:r>
      <w:r w:rsidRPr="00E3260E">
        <w:rPr>
          <w:i/>
          <w:color w:val="FF0000"/>
        </w:rPr>
        <w:t xml:space="preserve">. </w:t>
      </w:r>
      <w:r w:rsidR="00E3260E" w:rsidRPr="00E3260E">
        <w:rPr>
          <w:i/>
          <w:color w:val="FF0000"/>
        </w:rPr>
        <w:t xml:space="preserve">županija potražuje </w:t>
      </w:r>
      <w:r w:rsidR="00893E9E">
        <w:rPr>
          <w:i/>
          <w:color w:val="FF0000"/>
        </w:rPr>
        <w:t>(</w:t>
      </w:r>
      <w:r w:rsidR="008C5FB5">
        <w:rPr>
          <w:i/>
          <w:color w:val="FF0000"/>
        </w:rPr>
        <w:t>posuđenih</w:t>
      </w:r>
      <w:r w:rsidR="00893E9E">
        <w:rPr>
          <w:i/>
          <w:color w:val="FF0000"/>
        </w:rPr>
        <w:t>)</w:t>
      </w:r>
      <w:r w:rsidR="008C5FB5">
        <w:rPr>
          <w:i/>
          <w:color w:val="FF0000"/>
        </w:rPr>
        <w:t xml:space="preserve"> </w:t>
      </w:r>
      <w:r w:rsidR="00E3260E" w:rsidRPr="0093691E">
        <w:rPr>
          <w:b/>
          <w:i/>
          <w:color w:val="FF0000"/>
        </w:rPr>
        <w:t>120.000 kuna</w:t>
      </w:r>
      <w:r w:rsidR="00E3260E" w:rsidRPr="00E3260E">
        <w:rPr>
          <w:i/>
          <w:color w:val="FF0000"/>
        </w:rPr>
        <w:t xml:space="preserve"> </w:t>
      </w:r>
      <w:r w:rsidR="00893E9E">
        <w:rPr>
          <w:i/>
          <w:color w:val="FF0000"/>
        </w:rPr>
        <w:t xml:space="preserve"> EU </w:t>
      </w:r>
      <w:r w:rsidR="008C5FB5">
        <w:rPr>
          <w:i/>
          <w:color w:val="FF0000"/>
        </w:rPr>
        <w:t xml:space="preserve">sredstava </w:t>
      </w:r>
      <w:r w:rsidR="007D74CB">
        <w:rPr>
          <w:i/>
          <w:color w:val="FF0000"/>
        </w:rPr>
        <w:t>(</w:t>
      </w:r>
      <w:r w:rsidR="008C5FB5">
        <w:rPr>
          <w:i/>
          <w:color w:val="FF0000"/>
        </w:rPr>
        <w:t xml:space="preserve"> iz proračuna  XY projekta</w:t>
      </w:r>
      <w:r w:rsidR="007D74CB">
        <w:rPr>
          <w:i/>
          <w:color w:val="FF0000"/>
        </w:rPr>
        <w:t>)</w:t>
      </w:r>
      <w:r w:rsidR="00D1020A">
        <w:rPr>
          <w:i/>
          <w:color w:val="FF0000"/>
        </w:rPr>
        <w:t>.</w:t>
      </w:r>
    </w:p>
    <w:p w:rsidR="00D72572" w:rsidRDefault="00D72572" w:rsidP="003C46A3">
      <w:pPr>
        <w:spacing w:after="0"/>
        <w:jc w:val="both"/>
        <w:rPr>
          <w:b/>
          <w:i/>
          <w:u w:val="single"/>
        </w:rPr>
      </w:pPr>
    </w:p>
    <w:p w:rsidR="00D72572" w:rsidRDefault="007723F6" w:rsidP="003C46A3">
      <w:pPr>
        <w:spacing w:after="0"/>
        <w:jc w:val="both"/>
        <w:rPr>
          <w:b/>
          <w:i/>
          <w:u w:val="single"/>
        </w:rPr>
      </w:pPr>
      <w:r>
        <w:rPr>
          <w:b/>
          <w:i/>
          <w:u w:val="single"/>
        </w:rPr>
        <w:t>Za drugu godinu 202</w:t>
      </w:r>
      <w:r w:rsidR="00277D13">
        <w:rPr>
          <w:b/>
          <w:i/>
          <w:u w:val="single"/>
        </w:rPr>
        <w:t>1</w:t>
      </w:r>
      <w:r>
        <w:rPr>
          <w:b/>
          <w:i/>
          <w:u w:val="single"/>
        </w:rPr>
        <w:t>. imamo sljedeće:</w:t>
      </w:r>
    </w:p>
    <w:p w:rsidR="00C7447B" w:rsidRPr="00031C89" w:rsidRDefault="00C7447B" w:rsidP="00C7447B">
      <w:pPr>
        <w:spacing w:after="0"/>
        <w:jc w:val="both"/>
        <w:rPr>
          <w:b/>
          <w:i/>
          <w:u w:val="single"/>
        </w:rPr>
      </w:pPr>
      <w:r>
        <w:rPr>
          <w:i/>
          <w:color w:val="1F497D" w:themeColor="text2"/>
          <w:u w:val="single"/>
        </w:rPr>
        <w:t xml:space="preserve">                       </w:t>
      </w:r>
      <w:r w:rsidR="00DB73D7">
        <w:rPr>
          <w:i/>
          <w:color w:val="1F497D" w:themeColor="text2"/>
          <w:u w:val="single"/>
        </w:rPr>
        <w:t xml:space="preserve">   </w:t>
      </w:r>
      <w:r w:rsidR="005727F6">
        <w:rPr>
          <w:i/>
          <w:color w:val="1F497D" w:themeColor="text2"/>
          <w:u w:val="single"/>
        </w:rPr>
        <w:t xml:space="preserve">          </w:t>
      </w:r>
      <w:r w:rsidR="00DB73D7">
        <w:rPr>
          <w:i/>
          <w:color w:val="1F497D" w:themeColor="text2"/>
          <w:u w:val="single"/>
        </w:rPr>
        <w:t xml:space="preserve"> </w:t>
      </w:r>
      <w:r w:rsidR="005727F6">
        <w:rPr>
          <w:i/>
          <w:color w:val="1F497D" w:themeColor="text2"/>
          <w:u w:val="single"/>
        </w:rPr>
        <w:t xml:space="preserve">  </w:t>
      </w:r>
      <w:r w:rsidR="00DB73D7">
        <w:rPr>
          <w:i/>
          <w:color w:val="1F497D" w:themeColor="text2"/>
          <w:u w:val="single"/>
        </w:rPr>
        <w:t xml:space="preserve"> </w:t>
      </w:r>
      <w:r w:rsidRPr="00080C78">
        <w:rPr>
          <w:i/>
          <w:color w:val="1F497D" w:themeColor="text2"/>
          <w:u w:val="single"/>
        </w:rPr>
        <w:t xml:space="preserve">PRIHOD PROJEKTA  </w:t>
      </w:r>
      <w:r>
        <w:rPr>
          <w:i/>
          <w:color w:val="1F497D" w:themeColor="text2"/>
          <w:u w:val="single"/>
        </w:rPr>
        <w:t>XY</w:t>
      </w:r>
      <w:r>
        <w:rPr>
          <w:i/>
          <w:color w:val="1F497D" w:themeColor="text2"/>
          <w:u w:val="single"/>
        </w:rPr>
        <w:tab/>
      </w:r>
      <w:r w:rsidR="00286BDF">
        <w:rPr>
          <w:i/>
          <w:color w:val="1F497D" w:themeColor="text2"/>
          <w:u w:val="single"/>
        </w:rPr>
        <w:t xml:space="preserve">  </w:t>
      </w:r>
      <w:r w:rsidR="005727F6">
        <w:rPr>
          <w:i/>
          <w:color w:val="1F497D" w:themeColor="text2"/>
          <w:u w:val="single"/>
        </w:rPr>
        <w:t xml:space="preserve">   </w:t>
      </w:r>
      <w:r w:rsidR="00286BDF">
        <w:rPr>
          <w:i/>
          <w:color w:val="1F497D" w:themeColor="text2"/>
          <w:u w:val="single"/>
        </w:rPr>
        <w:t xml:space="preserve"> </w:t>
      </w:r>
      <w:r w:rsidRPr="00DB73D7">
        <w:rPr>
          <w:i/>
          <w:color w:val="7030A0"/>
          <w:u w:val="single"/>
        </w:rPr>
        <w:t xml:space="preserve">PRIHOD </w:t>
      </w:r>
      <w:proofErr w:type="spellStart"/>
      <w:r w:rsidRPr="00DB73D7">
        <w:rPr>
          <w:i/>
          <w:color w:val="7030A0"/>
          <w:u w:val="single"/>
        </w:rPr>
        <w:t>Zžupanije</w:t>
      </w:r>
      <w:proofErr w:type="spellEnd"/>
      <w:r w:rsidRPr="00080C78">
        <w:rPr>
          <w:i/>
          <w:color w:val="1F497D" w:themeColor="text2"/>
          <w:u w:val="single"/>
        </w:rPr>
        <w:t xml:space="preserve">  </w:t>
      </w:r>
      <w:r>
        <w:rPr>
          <w:i/>
          <w:color w:val="1F497D" w:themeColor="text2"/>
          <w:u w:val="single"/>
        </w:rPr>
        <w:t xml:space="preserve">        </w:t>
      </w:r>
      <w:r w:rsidR="005727F6">
        <w:rPr>
          <w:i/>
          <w:color w:val="1F497D" w:themeColor="text2"/>
          <w:u w:val="single"/>
        </w:rPr>
        <w:t xml:space="preserve">  </w:t>
      </w:r>
      <w:r>
        <w:rPr>
          <w:i/>
          <w:color w:val="1F497D" w:themeColor="text2"/>
          <w:u w:val="single"/>
        </w:rPr>
        <w:t xml:space="preserve"> </w:t>
      </w:r>
      <w:r w:rsidRPr="00031C89">
        <w:rPr>
          <w:i/>
          <w:u w:val="single"/>
        </w:rPr>
        <w:t>RASHOD PROJEKTA</w:t>
      </w:r>
      <w:r>
        <w:rPr>
          <w:i/>
          <w:u w:val="single"/>
        </w:rPr>
        <w:t xml:space="preserve"> XY</w:t>
      </w:r>
    </w:p>
    <w:p w:rsidR="00C7447B" w:rsidRPr="0044526A" w:rsidRDefault="00C7447B" w:rsidP="00C7447B">
      <w:pPr>
        <w:tabs>
          <w:tab w:val="left" w:pos="2865"/>
        </w:tabs>
        <w:spacing w:after="0"/>
        <w:jc w:val="both"/>
        <w:rPr>
          <w:i/>
          <w:color w:val="984806" w:themeColor="accent6" w:themeShade="80"/>
        </w:rPr>
      </w:pPr>
      <w:r w:rsidRPr="0044526A">
        <w:rPr>
          <w:i/>
          <w:color w:val="984806" w:themeColor="accent6" w:themeShade="80"/>
        </w:rPr>
        <w:t xml:space="preserve">EU </w:t>
      </w:r>
      <w:r w:rsidR="0093691E" w:rsidRPr="0044526A">
        <w:rPr>
          <w:i/>
          <w:color w:val="984806" w:themeColor="accent6" w:themeShade="80"/>
        </w:rPr>
        <w:t>6-12</w:t>
      </w:r>
      <w:r w:rsidRPr="0044526A">
        <w:rPr>
          <w:i/>
          <w:color w:val="984806" w:themeColor="accent6" w:themeShade="80"/>
        </w:rPr>
        <w:t>/</w:t>
      </w:r>
      <w:r w:rsidR="00DB73D7" w:rsidRPr="0044526A">
        <w:rPr>
          <w:i/>
          <w:color w:val="984806" w:themeColor="accent6" w:themeShade="80"/>
        </w:rPr>
        <w:t>20</w:t>
      </w:r>
      <w:r w:rsidR="00277D13">
        <w:rPr>
          <w:i/>
          <w:color w:val="984806" w:themeColor="accent6" w:themeShade="80"/>
        </w:rPr>
        <w:t>20</w:t>
      </w:r>
      <w:r w:rsidR="0093691E" w:rsidRPr="0044526A">
        <w:rPr>
          <w:i/>
          <w:color w:val="984806" w:themeColor="accent6" w:themeShade="80"/>
        </w:rPr>
        <w:t>.</w:t>
      </w:r>
      <w:r w:rsidRPr="0044526A">
        <w:rPr>
          <w:i/>
          <w:color w:val="984806" w:themeColor="accent6" w:themeShade="80"/>
        </w:rPr>
        <w:t xml:space="preserve"> </w:t>
      </w:r>
      <w:proofErr w:type="spellStart"/>
      <w:r w:rsidR="00FD6302" w:rsidRPr="0044526A">
        <w:rPr>
          <w:i/>
          <w:color w:val="984806" w:themeColor="accent6" w:themeShade="80"/>
        </w:rPr>
        <w:t>refund</w:t>
      </w:r>
      <w:proofErr w:type="spellEnd"/>
      <w:r w:rsidR="00FD6302" w:rsidRPr="0044526A">
        <w:rPr>
          <w:i/>
          <w:color w:val="984806" w:themeColor="accent6" w:themeShade="80"/>
        </w:rPr>
        <w:t>.</w:t>
      </w:r>
      <w:r w:rsidR="00DB73D7" w:rsidRPr="0044526A">
        <w:rPr>
          <w:i/>
          <w:color w:val="984806" w:themeColor="accent6" w:themeShade="80"/>
        </w:rPr>
        <w:t xml:space="preserve">                                   </w:t>
      </w:r>
      <w:r w:rsidR="005727F6" w:rsidRPr="0044526A">
        <w:rPr>
          <w:i/>
          <w:color w:val="984806" w:themeColor="accent6" w:themeShade="80"/>
        </w:rPr>
        <w:t xml:space="preserve">   </w:t>
      </w:r>
      <w:r w:rsidR="00DB73D7" w:rsidRPr="0044526A">
        <w:rPr>
          <w:i/>
          <w:color w:val="984806" w:themeColor="accent6" w:themeShade="80"/>
        </w:rPr>
        <w:t xml:space="preserve"> </w:t>
      </w:r>
      <w:r w:rsidR="00286BDF" w:rsidRPr="0044526A">
        <w:rPr>
          <w:i/>
          <w:color w:val="984806" w:themeColor="accent6" w:themeShade="80"/>
        </w:rPr>
        <w:t xml:space="preserve">povr.pot iz </w:t>
      </w:r>
      <w:r w:rsidR="00277D13">
        <w:rPr>
          <w:i/>
          <w:color w:val="984806" w:themeColor="accent6" w:themeShade="80"/>
        </w:rPr>
        <w:t>20</w:t>
      </w:r>
      <w:r w:rsidR="00286BDF" w:rsidRPr="0044526A">
        <w:rPr>
          <w:i/>
          <w:color w:val="984806" w:themeColor="accent6" w:themeShade="80"/>
        </w:rPr>
        <w:t>.</w:t>
      </w:r>
      <w:r w:rsidR="00DB73D7" w:rsidRPr="0044526A">
        <w:rPr>
          <w:i/>
          <w:color w:val="984806" w:themeColor="accent6" w:themeShade="80"/>
        </w:rPr>
        <w:t xml:space="preserve">   18=</w:t>
      </w:r>
      <w:r w:rsidR="00447BA4">
        <w:rPr>
          <w:i/>
          <w:color w:val="984806" w:themeColor="accent6" w:themeShade="80"/>
        </w:rPr>
        <w:t xml:space="preserve"> </w:t>
      </w:r>
      <w:r w:rsidR="00DB73D7" w:rsidRPr="0044526A">
        <w:rPr>
          <w:i/>
          <w:color w:val="984806" w:themeColor="accent6" w:themeShade="80"/>
        </w:rPr>
        <w:t>120.000</w:t>
      </w:r>
    </w:p>
    <w:p w:rsidR="00C7447B" w:rsidRPr="00447BA4" w:rsidRDefault="00C7447B" w:rsidP="00C7447B">
      <w:pPr>
        <w:tabs>
          <w:tab w:val="left" w:pos="2865"/>
        </w:tabs>
        <w:spacing w:after="0"/>
        <w:jc w:val="both"/>
        <w:rPr>
          <w:i/>
          <w:color w:val="17365D" w:themeColor="text2" w:themeShade="BF"/>
        </w:rPr>
      </w:pPr>
      <w:r w:rsidRPr="00447BA4">
        <w:rPr>
          <w:i/>
          <w:color w:val="17365D" w:themeColor="text2" w:themeShade="BF"/>
        </w:rPr>
        <w:t>MRR 35/50%</w:t>
      </w:r>
      <w:r w:rsidRPr="00447BA4">
        <w:rPr>
          <w:color w:val="17365D" w:themeColor="text2" w:themeShade="BF"/>
        </w:rPr>
        <w:t xml:space="preserve">  </w:t>
      </w:r>
      <w:proofErr w:type="spellStart"/>
      <w:r w:rsidR="00FD6302" w:rsidRPr="00447BA4">
        <w:rPr>
          <w:i/>
          <w:color w:val="17365D" w:themeColor="text2" w:themeShade="BF"/>
        </w:rPr>
        <w:t>refund</w:t>
      </w:r>
      <w:proofErr w:type="spellEnd"/>
      <w:r w:rsidR="00FD6302" w:rsidRPr="00447BA4">
        <w:rPr>
          <w:i/>
          <w:color w:val="17365D" w:themeColor="text2" w:themeShade="BF"/>
        </w:rPr>
        <w:t>.</w:t>
      </w:r>
      <w:r w:rsidR="00DB73D7" w:rsidRPr="00447BA4">
        <w:rPr>
          <w:i/>
          <w:color w:val="17365D" w:themeColor="text2" w:themeShade="BF"/>
        </w:rPr>
        <w:t xml:space="preserve"> </w:t>
      </w:r>
      <w:r w:rsidRPr="00447BA4">
        <w:rPr>
          <w:color w:val="17365D" w:themeColor="text2" w:themeShade="BF"/>
        </w:rPr>
        <w:t xml:space="preserve">   </w:t>
      </w:r>
      <w:r w:rsidRPr="00447BA4">
        <w:rPr>
          <w:color w:val="17365D" w:themeColor="text2" w:themeShade="BF"/>
        </w:rPr>
        <w:tab/>
      </w:r>
      <w:r w:rsidRPr="00447BA4">
        <w:rPr>
          <w:color w:val="17365D" w:themeColor="text2" w:themeShade="BF"/>
        </w:rPr>
        <w:tab/>
      </w:r>
      <w:r w:rsidR="00DB354E" w:rsidRPr="00447BA4">
        <w:rPr>
          <w:color w:val="17365D" w:themeColor="text2" w:themeShade="BF"/>
        </w:rPr>
        <w:t xml:space="preserve">  </w:t>
      </w:r>
      <w:r w:rsidR="005727F6" w:rsidRPr="00447BA4">
        <w:rPr>
          <w:color w:val="17365D" w:themeColor="text2" w:themeShade="BF"/>
        </w:rPr>
        <w:t xml:space="preserve">   </w:t>
      </w:r>
      <w:r w:rsidR="00DB354E" w:rsidRPr="00447BA4">
        <w:rPr>
          <w:color w:val="17365D" w:themeColor="text2" w:themeShade="BF"/>
        </w:rPr>
        <w:t xml:space="preserve"> </w:t>
      </w:r>
      <w:r w:rsidR="00FD6302" w:rsidRPr="00447BA4">
        <w:rPr>
          <w:i/>
          <w:color w:val="17365D" w:themeColor="text2" w:themeShade="BF"/>
        </w:rPr>
        <w:t>po zahtjevu</w:t>
      </w:r>
      <w:r w:rsidR="00286BDF" w:rsidRPr="00447BA4">
        <w:rPr>
          <w:color w:val="17365D" w:themeColor="text2" w:themeShade="BF"/>
        </w:rPr>
        <w:t xml:space="preserve">      </w:t>
      </w:r>
      <w:r w:rsidR="0093691E" w:rsidRPr="00447BA4">
        <w:rPr>
          <w:color w:val="17365D" w:themeColor="text2" w:themeShade="BF"/>
        </w:rPr>
        <w:t xml:space="preserve"> </w:t>
      </w:r>
      <w:r w:rsidR="00286BDF" w:rsidRPr="00447BA4">
        <w:rPr>
          <w:color w:val="17365D" w:themeColor="text2" w:themeShade="BF"/>
        </w:rPr>
        <w:t xml:space="preserve"> </w:t>
      </w:r>
      <w:r w:rsidR="00FD6302" w:rsidRPr="00447BA4">
        <w:rPr>
          <w:color w:val="17365D" w:themeColor="text2" w:themeShade="BF"/>
        </w:rPr>
        <w:t xml:space="preserve"> </w:t>
      </w:r>
      <w:r w:rsidR="00286BDF" w:rsidRPr="00447BA4">
        <w:rPr>
          <w:color w:val="17365D" w:themeColor="text2" w:themeShade="BF"/>
        </w:rPr>
        <w:t xml:space="preserve"> </w:t>
      </w:r>
      <w:r w:rsidR="00DB73D7" w:rsidRPr="00447BA4">
        <w:rPr>
          <w:i/>
          <w:color w:val="17365D" w:themeColor="text2" w:themeShade="BF"/>
        </w:rPr>
        <w:t>18</w:t>
      </w:r>
      <w:r w:rsidRPr="00447BA4">
        <w:rPr>
          <w:i/>
          <w:color w:val="17365D" w:themeColor="text2" w:themeShade="BF"/>
        </w:rPr>
        <w:t>=  35.000</w:t>
      </w:r>
    </w:p>
    <w:p w:rsidR="0044526A" w:rsidRDefault="0044526A" w:rsidP="00C7447B">
      <w:pPr>
        <w:tabs>
          <w:tab w:val="left" w:pos="2865"/>
        </w:tabs>
        <w:spacing w:after="0"/>
        <w:jc w:val="both"/>
        <w:rPr>
          <w:i/>
        </w:rPr>
      </w:pPr>
    </w:p>
    <w:p w:rsidR="00DB73D7" w:rsidRPr="00C7447B" w:rsidRDefault="00DB73D7" w:rsidP="00DB73D7">
      <w:pPr>
        <w:tabs>
          <w:tab w:val="left" w:pos="6405"/>
          <w:tab w:val="left" w:pos="6960"/>
        </w:tabs>
        <w:spacing w:after="0"/>
        <w:jc w:val="both"/>
        <w:rPr>
          <w:i/>
          <w:color w:val="1F497D" w:themeColor="text2"/>
        </w:rPr>
      </w:pPr>
      <w:r w:rsidRPr="0044526A">
        <w:rPr>
          <w:i/>
          <w:color w:val="984806" w:themeColor="accent6" w:themeShade="80"/>
        </w:rPr>
        <w:t>EU 1-6/</w:t>
      </w:r>
      <w:r w:rsidR="0093691E" w:rsidRPr="0044526A">
        <w:rPr>
          <w:i/>
          <w:color w:val="984806" w:themeColor="accent6" w:themeShade="80"/>
        </w:rPr>
        <w:t>20</w:t>
      </w:r>
      <w:r w:rsidRPr="0044526A">
        <w:rPr>
          <w:i/>
          <w:color w:val="984806" w:themeColor="accent6" w:themeShade="80"/>
        </w:rPr>
        <w:t>2</w:t>
      </w:r>
      <w:r w:rsidR="00277D13">
        <w:rPr>
          <w:i/>
          <w:color w:val="984806" w:themeColor="accent6" w:themeShade="80"/>
        </w:rPr>
        <w:t>1</w:t>
      </w:r>
      <w:r w:rsidR="0093691E" w:rsidRPr="0044526A">
        <w:rPr>
          <w:i/>
          <w:color w:val="984806" w:themeColor="accent6" w:themeShade="80"/>
        </w:rPr>
        <w:t>.</w:t>
      </w:r>
      <w:r w:rsidRPr="0044526A">
        <w:rPr>
          <w:i/>
          <w:color w:val="984806" w:themeColor="accent6" w:themeShade="80"/>
        </w:rPr>
        <w:t xml:space="preserve"> </w:t>
      </w:r>
      <w:r w:rsidR="005727F6" w:rsidRPr="0044526A">
        <w:rPr>
          <w:i/>
          <w:color w:val="984806" w:themeColor="accent6" w:themeShade="80"/>
        </w:rPr>
        <w:t>pomoć</w:t>
      </w:r>
      <w:r w:rsidRPr="0044526A">
        <w:rPr>
          <w:i/>
          <w:color w:val="984806" w:themeColor="accent6" w:themeShade="80"/>
        </w:rPr>
        <w:t xml:space="preserve">   </w:t>
      </w:r>
      <w:r w:rsidR="005727F6" w:rsidRPr="0044526A">
        <w:rPr>
          <w:i/>
          <w:color w:val="984806" w:themeColor="accent6" w:themeShade="80"/>
        </w:rPr>
        <w:t xml:space="preserve">     </w:t>
      </w:r>
      <w:r w:rsidRPr="0044526A">
        <w:rPr>
          <w:i/>
          <w:color w:val="984806" w:themeColor="accent6" w:themeShade="80"/>
        </w:rPr>
        <w:t xml:space="preserve"> 54=200.000</w:t>
      </w:r>
      <w:r w:rsidRPr="00C7447B">
        <w:rPr>
          <w:i/>
          <w:color w:val="1F497D" w:themeColor="text2"/>
        </w:rPr>
        <w:t xml:space="preserve">   </w:t>
      </w:r>
      <w:r>
        <w:rPr>
          <w:i/>
          <w:color w:val="1F497D" w:themeColor="text2"/>
        </w:rPr>
        <w:tab/>
      </w:r>
      <w:r w:rsidRPr="0044526A">
        <w:rPr>
          <w:i/>
          <w:color w:val="984806" w:themeColor="accent6" w:themeShade="80"/>
        </w:rPr>
        <w:t xml:space="preserve">     </w:t>
      </w:r>
      <w:r w:rsidR="00286BDF" w:rsidRPr="0044526A">
        <w:rPr>
          <w:i/>
          <w:color w:val="984806" w:themeColor="accent6" w:themeShade="80"/>
        </w:rPr>
        <w:t xml:space="preserve">  </w:t>
      </w:r>
      <w:r w:rsidR="00B670AE" w:rsidRPr="0044526A">
        <w:rPr>
          <w:i/>
          <w:color w:val="984806" w:themeColor="accent6" w:themeShade="80"/>
        </w:rPr>
        <w:t xml:space="preserve"> </w:t>
      </w:r>
      <w:r w:rsidR="00286BDF" w:rsidRPr="0044526A">
        <w:rPr>
          <w:i/>
          <w:color w:val="984806" w:themeColor="accent6" w:themeShade="80"/>
        </w:rPr>
        <w:t xml:space="preserve">  </w:t>
      </w:r>
      <w:r w:rsidRPr="0044526A">
        <w:rPr>
          <w:i/>
          <w:color w:val="984806" w:themeColor="accent6" w:themeShade="80"/>
        </w:rPr>
        <w:t xml:space="preserve"> 54= 200.000</w:t>
      </w:r>
      <w:r w:rsidR="007D74CB">
        <w:rPr>
          <w:i/>
          <w:color w:val="1F497D" w:themeColor="text2"/>
        </w:rPr>
        <w:t xml:space="preserve">      .</w:t>
      </w:r>
    </w:p>
    <w:p w:rsidR="00C7447B" w:rsidRPr="00DB73D7" w:rsidRDefault="00DB73D7" w:rsidP="00DB73D7">
      <w:pPr>
        <w:tabs>
          <w:tab w:val="left" w:pos="2865"/>
        </w:tabs>
        <w:spacing w:after="0"/>
        <w:jc w:val="both"/>
        <w:rPr>
          <w:i/>
          <w:u w:val="single"/>
        </w:rPr>
      </w:pPr>
      <w:proofErr w:type="spellStart"/>
      <w:r w:rsidRPr="00DB73D7">
        <w:rPr>
          <w:i/>
          <w:u w:val="single"/>
        </w:rPr>
        <w:t>predfinanciranje</w:t>
      </w:r>
      <w:proofErr w:type="spellEnd"/>
      <w:r w:rsidRPr="00DB73D7">
        <w:rPr>
          <w:i/>
          <w:u w:val="single"/>
        </w:rPr>
        <w:t xml:space="preserve">                                                                                                        </w:t>
      </w:r>
      <w:r w:rsidR="00286BDF">
        <w:rPr>
          <w:i/>
          <w:u w:val="single"/>
        </w:rPr>
        <w:t xml:space="preserve">     </w:t>
      </w:r>
      <w:r w:rsidRPr="00DB73D7">
        <w:rPr>
          <w:i/>
          <w:u w:val="single"/>
        </w:rPr>
        <w:t>19=  300.000</w:t>
      </w:r>
      <w:r w:rsidR="007D74CB">
        <w:rPr>
          <w:i/>
          <w:u w:val="single"/>
        </w:rPr>
        <w:t xml:space="preserve">    6-12/2</w:t>
      </w:r>
      <w:r w:rsidR="00277D13">
        <w:rPr>
          <w:i/>
          <w:u w:val="single"/>
        </w:rPr>
        <w:t>1</w:t>
      </w:r>
      <w:r w:rsidR="007D74CB">
        <w:rPr>
          <w:i/>
          <w:u w:val="single"/>
        </w:rPr>
        <w:t>.</w:t>
      </w:r>
    </w:p>
    <w:p w:rsidR="00DB73D7" w:rsidRPr="00DB73D7" w:rsidRDefault="00DB73D7" w:rsidP="00DB73D7">
      <w:pPr>
        <w:tabs>
          <w:tab w:val="left" w:pos="1710"/>
        </w:tabs>
        <w:jc w:val="both"/>
        <w:rPr>
          <w:b/>
          <w:i/>
        </w:rPr>
      </w:pPr>
      <w:r w:rsidRPr="00447BA4">
        <w:rPr>
          <w:b/>
          <w:i/>
        </w:rPr>
        <w:t>ukupno</w:t>
      </w:r>
      <w:r w:rsidRPr="00447BA4">
        <w:rPr>
          <w:b/>
          <w:i/>
        </w:rPr>
        <w:tab/>
      </w:r>
      <w:r w:rsidR="00B670AE" w:rsidRPr="00447BA4">
        <w:rPr>
          <w:b/>
          <w:i/>
        </w:rPr>
        <w:t xml:space="preserve">  </w:t>
      </w:r>
      <w:r w:rsidR="0093691E" w:rsidRPr="00447BA4">
        <w:rPr>
          <w:b/>
          <w:i/>
        </w:rPr>
        <w:t xml:space="preserve">   </w:t>
      </w:r>
      <w:r w:rsidR="005727F6" w:rsidRPr="00447BA4">
        <w:rPr>
          <w:b/>
          <w:i/>
        </w:rPr>
        <w:t xml:space="preserve">    </w:t>
      </w:r>
      <w:r w:rsidR="0093691E" w:rsidRPr="00447BA4">
        <w:rPr>
          <w:b/>
          <w:i/>
        </w:rPr>
        <w:t xml:space="preserve"> </w:t>
      </w:r>
      <w:r w:rsidRPr="00447BA4">
        <w:rPr>
          <w:b/>
          <w:i/>
        </w:rPr>
        <w:t xml:space="preserve"> =   200.000     </w:t>
      </w:r>
      <w:r>
        <w:rPr>
          <w:b/>
          <w:i/>
          <w:color w:val="1F497D" w:themeColor="text2"/>
        </w:rPr>
        <w:t xml:space="preserve">                   </w:t>
      </w:r>
      <w:r w:rsidR="00286BDF">
        <w:rPr>
          <w:b/>
          <w:i/>
          <w:color w:val="1F497D" w:themeColor="text2"/>
        </w:rPr>
        <w:t xml:space="preserve">    </w:t>
      </w:r>
      <w:r>
        <w:rPr>
          <w:b/>
          <w:i/>
          <w:color w:val="1F497D" w:themeColor="text2"/>
        </w:rPr>
        <w:t xml:space="preserve">     </w:t>
      </w:r>
      <w:r w:rsidR="00286BDF">
        <w:rPr>
          <w:b/>
          <w:i/>
          <w:color w:val="1F497D" w:themeColor="text2"/>
        </w:rPr>
        <w:t xml:space="preserve">     </w:t>
      </w:r>
      <w:r w:rsidR="005727F6">
        <w:rPr>
          <w:b/>
          <w:i/>
          <w:color w:val="1F497D" w:themeColor="text2"/>
        </w:rPr>
        <w:t xml:space="preserve">   </w:t>
      </w:r>
      <w:r w:rsidR="00286BDF">
        <w:rPr>
          <w:b/>
          <w:i/>
          <w:color w:val="1F497D" w:themeColor="text2"/>
        </w:rPr>
        <w:t xml:space="preserve"> </w:t>
      </w:r>
      <w:r>
        <w:rPr>
          <w:b/>
          <w:i/>
          <w:color w:val="1F497D" w:themeColor="text2"/>
        </w:rPr>
        <w:t xml:space="preserve">  </w:t>
      </w:r>
      <w:r w:rsidRPr="00DB73D7">
        <w:rPr>
          <w:b/>
          <w:i/>
          <w:color w:val="7030A0"/>
        </w:rPr>
        <w:t>= 155.000</w:t>
      </w:r>
      <w:r>
        <w:rPr>
          <w:b/>
          <w:i/>
          <w:color w:val="1F497D" w:themeColor="text2"/>
        </w:rPr>
        <w:t xml:space="preserve">                </w:t>
      </w:r>
      <w:r w:rsidRPr="00DB73D7">
        <w:rPr>
          <w:b/>
          <w:i/>
        </w:rPr>
        <w:t>= 500.000</w:t>
      </w:r>
    </w:p>
    <w:p w:rsidR="007723F6" w:rsidRDefault="00286BDF" w:rsidP="00C7447B">
      <w:pPr>
        <w:tabs>
          <w:tab w:val="left" w:pos="2865"/>
        </w:tabs>
        <w:jc w:val="both"/>
        <w:rPr>
          <w:i/>
        </w:rPr>
      </w:pPr>
      <w:r w:rsidRPr="00E3260E">
        <w:rPr>
          <w:i/>
          <w:color w:val="FF0000"/>
        </w:rPr>
        <w:t>31.12.20</w:t>
      </w:r>
      <w:r>
        <w:rPr>
          <w:i/>
          <w:color w:val="FF0000"/>
        </w:rPr>
        <w:t>2</w:t>
      </w:r>
      <w:r w:rsidR="00277D13">
        <w:rPr>
          <w:i/>
          <w:color w:val="FF0000"/>
        </w:rPr>
        <w:t>1</w:t>
      </w:r>
      <w:r w:rsidRPr="00E3260E">
        <w:rPr>
          <w:i/>
          <w:color w:val="FF0000"/>
        </w:rPr>
        <w:t>. županija potražuje</w:t>
      </w:r>
      <w:r w:rsidR="005727F6">
        <w:rPr>
          <w:i/>
          <w:color w:val="FF0000"/>
        </w:rPr>
        <w:t xml:space="preserve"> (</w:t>
      </w:r>
      <w:r>
        <w:rPr>
          <w:i/>
          <w:color w:val="FF0000"/>
        </w:rPr>
        <w:t>posuđenih</w:t>
      </w:r>
      <w:r w:rsidR="005727F6">
        <w:rPr>
          <w:i/>
          <w:color w:val="FF0000"/>
        </w:rPr>
        <w:t>)</w:t>
      </w:r>
      <w:r>
        <w:rPr>
          <w:i/>
          <w:color w:val="FF0000"/>
        </w:rPr>
        <w:t xml:space="preserve"> </w:t>
      </w:r>
      <w:r w:rsidRPr="0093691E">
        <w:rPr>
          <w:b/>
          <w:i/>
          <w:color w:val="FF0000"/>
        </w:rPr>
        <w:t>300.000 kuna</w:t>
      </w:r>
      <w:r w:rsidRPr="00E3260E">
        <w:rPr>
          <w:i/>
          <w:color w:val="FF0000"/>
        </w:rPr>
        <w:t xml:space="preserve"> </w:t>
      </w:r>
      <w:r w:rsidR="005727F6">
        <w:rPr>
          <w:i/>
          <w:color w:val="FF0000"/>
        </w:rPr>
        <w:t xml:space="preserve">EU </w:t>
      </w:r>
      <w:r>
        <w:rPr>
          <w:i/>
          <w:color w:val="FF0000"/>
        </w:rPr>
        <w:t xml:space="preserve">sredstava </w:t>
      </w:r>
      <w:r w:rsidR="007D74CB">
        <w:rPr>
          <w:i/>
          <w:color w:val="FF0000"/>
        </w:rPr>
        <w:t>(</w:t>
      </w:r>
      <w:r>
        <w:rPr>
          <w:i/>
          <w:color w:val="FF0000"/>
        </w:rPr>
        <w:t xml:space="preserve"> iz proračuna  XY </w:t>
      </w:r>
      <w:r w:rsidRPr="007D74CB">
        <w:rPr>
          <w:i/>
          <w:color w:val="FF0000"/>
        </w:rPr>
        <w:t>projekta</w:t>
      </w:r>
      <w:r w:rsidR="007D74CB">
        <w:rPr>
          <w:i/>
          <w:color w:val="FF0000"/>
        </w:rPr>
        <w:t>).</w:t>
      </w:r>
      <w:r w:rsidR="00C7447B">
        <w:rPr>
          <w:i/>
        </w:rPr>
        <w:t xml:space="preserve">                     </w:t>
      </w:r>
    </w:p>
    <w:p w:rsidR="007723F6" w:rsidRDefault="007D74CB" w:rsidP="003C46A3">
      <w:pPr>
        <w:jc w:val="both"/>
        <w:rPr>
          <w:i/>
        </w:rPr>
      </w:pPr>
      <w:r>
        <w:rPr>
          <w:i/>
        </w:rPr>
        <w:t xml:space="preserve">Projekt </w:t>
      </w:r>
      <w:r w:rsidR="00946991">
        <w:rPr>
          <w:i/>
        </w:rPr>
        <w:t xml:space="preserve">je </w:t>
      </w:r>
      <w:r>
        <w:rPr>
          <w:i/>
        </w:rPr>
        <w:t>završen 31.12.202</w:t>
      </w:r>
      <w:r w:rsidR="00277D13">
        <w:rPr>
          <w:i/>
        </w:rPr>
        <w:t>1</w:t>
      </w:r>
      <w:r>
        <w:rPr>
          <w:i/>
        </w:rPr>
        <w:t>.</w:t>
      </w:r>
    </w:p>
    <w:p w:rsidR="007D74CB" w:rsidRPr="007D74CB" w:rsidRDefault="007D74CB" w:rsidP="00520701">
      <w:pPr>
        <w:spacing w:after="0"/>
        <w:jc w:val="both"/>
        <w:rPr>
          <w:i/>
          <w:u w:val="single"/>
        </w:rPr>
      </w:pPr>
      <w:r w:rsidRPr="007D74CB">
        <w:rPr>
          <w:b/>
          <w:i/>
          <w:u w:val="single"/>
        </w:rPr>
        <w:t>Treća godina 202</w:t>
      </w:r>
      <w:r w:rsidR="00277D13">
        <w:rPr>
          <w:b/>
          <w:i/>
          <w:u w:val="single"/>
        </w:rPr>
        <w:t>2</w:t>
      </w:r>
      <w:r w:rsidRPr="007D74CB">
        <w:rPr>
          <w:i/>
          <w:u w:val="single"/>
        </w:rPr>
        <w:t>.</w:t>
      </w:r>
      <w:r w:rsidR="00C0341E">
        <w:rPr>
          <w:i/>
          <w:u w:val="single"/>
        </w:rPr>
        <w:t>:</w:t>
      </w:r>
    </w:p>
    <w:p w:rsidR="00C7447B" w:rsidRDefault="007D74CB" w:rsidP="007D74CB">
      <w:pPr>
        <w:spacing w:after="0"/>
        <w:jc w:val="both"/>
        <w:rPr>
          <w:i/>
          <w:color w:val="1F497D" w:themeColor="text2"/>
          <w:u w:val="single"/>
        </w:rPr>
      </w:pPr>
      <w:r>
        <w:rPr>
          <w:i/>
          <w:color w:val="7030A0"/>
          <w:u w:val="single"/>
        </w:rPr>
        <w:t xml:space="preserve">                                                                                           </w:t>
      </w:r>
      <w:r w:rsidRPr="00DB73D7">
        <w:rPr>
          <w:i/>
          <w:color w:val="7030A0"/>
          <w:u w:val="single"/>
        </w:rPr>
        <w:t xml:space="preserve">PRIHOD </w:t>
      </w:r>
      <w:proofErr w:type="spellStart"/>
      <w:r w:rsidRPr="00DB73D7">
        <w:rPr>
          <w:i/>
          <w:color w:val="7030A0"/>
          <w:u w:val="single"/>
        </w:rPr>
        <w:t>Zžupanije</w:t>
      </w:r>
      <w:proofErr w:type="spellEnd"/>
      <w:r w:rsidRPr="00080C78">
        <w:rPr>
          <w:i/>
          <w:color w:val="1F497D" w:themeColor="text2"/>
          <w:u w:val="single"/>
        </w:rPr>
        <w:t xml:space="preserve">  </w:t>
      </w:r>
      <w:r>
        <w:rPr>
          <w:i/>
          <w:color w:val="1F497D" w:themeColor="text2"/>
          <w:u w:val="single"/>
        </w:rPr>
        <w:t xml:space="preserve">           </w:t>
      </w:r>
    </w:p>
    <w:p w:rsidR="007D74CB" w:rsidRPr="00447BA4" w:rsidRDefault="007D74CB" w:rsidP="007D74CB">
      <w:pPr>
        <w:spacing w:after="0"/>
        <w:jc w:val="both"/>
        <w:rPr>
          <w:i/>
          <w:color w:val="17365D" w:themeColor="text2" w:themeShade="BF"/>
        </w:rPr>
      </w:pPr>
      <w:r w:rsidRPr="00447BA4">
        <w:rPr>
          <w:i/>
          <w:color w:val="17365D" w:themeColor="text2" w:themeShade="BF"/>
        </w:rPr>
        <w:t>MRR 15/50%</w:t>
      </w:r>
      <w:r w:rsidRPr="00447BA4">
        <w:rPr>
          <w:color w:val="17365D" w:themeColor="text2" w:themeShade="BF"/>
        </w:rPr>
        <w:t xml:space="preserve">  </w:t>
      </w:r>
      <w:r w:rsidRPr="00447BA4">
        <w:rPr>
          <w:i/>
          <w:color w:val="17365D" w:themeColor="text2" w:themeShade="BF"/>
        </w:rPr>
        <w:t xml:space="preserve"> </w:t>
      </w:r>
      <w:r w:rsidRPr="00447BA4">
        <w:rPr>
          <w:color w:val="17365D" w:themeColor="text2" w:themeShade="BF"/>
        </w:rPr>
        <w:t xml:space="preserve"> </w:t>
      </w:r>
      <w:r w:rsidR="00FD6302" w:rsidRPr="00447BA4">
        <w:rPr>
          <w:i/>
          <w:color w:val="17365D" w:themeColor="text2" w:themeShade="BF"/>
        </w:rPr>
        <w:t>refundacija</w:t>
      </w:r>
      <w:r w:rsidRPr="00447BA4">
        <w:rPr>
          <w:color w:val="17365D" w:themeColor="text2" w:themeShade="BF"/>
        </w:rPr>
        <w:t xml:space="preserve">                        </w:t>
      </w:r>
      <w:r w:rsidR="00FD6302" w:rsidRPr="00447BA4">
        <w:rPr>
          <w:i/>
          <w:color w:val="17365D" w:themeColor="text2" w:themeShade="BF"/>
        </w:rPr>
        <w:t>po zahtjevu</w:t>
      </w:r>
      <w:r w:rsidRPr="00447BA4">
        <w:rPr>
          <w:color w:val="17365D" w:themeColor="text2" w:themeShade="BF"/>
        </w:rPr>
        <w:t xml:space="preserve">   </w:t>
      </w:r>
      <w:r w:rsidRPr="00447BA4">
        <w:rPr>
          <w:i/>
          <w:color w:val="17365D" w:themeColor="text2" w:themeShade="BF"/>
        </w:rPr>
        <w:t xml:space="preserve"> </w:t>
      </w:r>
      <w:r w:rsidR="00447BA4">
        <w:rPr>
          <w:i/>
          <w:color w:val="17365D" w:themeColor="text2" w:themeShade="BF"/>
        </w:rPr>
        <w:t xml:space="preserve"> </w:t>
      </w:r>
      <w:r w:rsidR="0093691E" w:rsidRPr="00447BA4">
        <w:rPr>
          <w:i/>
          <w:color w:val="17365D" w:themeColor="text2" w:themeShade="BF"/>
        </w:rPr>
        <w:t xml:space="preserve">  </w:t>
      </w:r>
      <w:r w:rsidRPr="00447BA4">
        <w:rPr>
          <w:i/>
          <w:color w:val="17365D" w:themeColor="text2" w:themeShade="BF"/>
        </w:rPr>
        <w:t>18 = 15.000</w:t>
      </w:r>
    </w:p>
    <w:p w:rsidR="007D74CB" w:rsidRPr="00447BA4" w:rsidRDefault="0093691E" w:rsidP="007D74CB">
      <w:pPr>
        <w:spacing w:after="0"/>
        <w:jc w:val="both"/>
        <w:rPr>
          <w:i/>
          <w:color w:val="984806" w:themeColor="accent6" w:themeShade="80"/>
          <w:u w:val="single"/>
        </w:rPr>
      </w:pPr>
      <w:r w:rsidRPr="00447BA4">
        <w:rPr>
          <w:i/>
          <w:color w:val="984806" w:themeColor="accent6" w:themeShade="80"/>
          <w:u w:val="single"/>
        </w:rPr>
        <w:t>EU 6-12/202</w:t>
      </w:r>
      <w:r w:rsidR="00277D13">
        <w:rPr>
          <w:i/>
          <w:color w:val="984806" w:themeColor="accent6" w:themeShade="80"/>
          <w:u w:val="single"/>
        </w:rPr>
        <w:t>1</w:t>
      </w:r>
      <w:r w:rsidRPr="00447BA4">
        <w:rPr>
          <w:i/>
          <w:color w:val="984806" w:themeColor="accent6" w:themeShade="80"/>
          <w:u w:val="single"/>
        </w:rPr>
        <w:t xml:space="preserve">   </w:t>
      </w:r>
      <w:r w:rsidR="00FD6302" w:rsidRPr="00447BA4">
        <w:rPr>
          <w:i/>
          <w:color w:val="984806" w:themeColor="accent6" w:themeShade="80"/>
          <w:u w:val="single"/>
        </w:rPr>
        <w:t>refundacija</w:t>
      </w:r>
      <w:r w:rsidRPr="00447BA4">
        <w:rPr>
          <w:i/>
          <w:color w:val="984806" w:themeColor="accent6" w:themeShade="80"/>
          <w:u w:val="single"/>
        </w:rPr>
        <w:t xml:space="preserve">                 povr.pot iz 202</w:t>
      </w:r>
      <w:r w:rsidR="00277D13">
        <w:rPr>
          <w:i/>
          <w:color w:val="984806" w:themeColor="accent6" w:themeShade="80"/>
          <w:u w:val="single"/>
        </w:rPr>
        <w:t>1</w:t>
      </w:r>
      <w:r w:rsidRPr="00447BA4">
        <w:rPr>
          <w:i/>
          <w:color w:val="984806" w:themeColor="accent6" w:themeShade="80"/>
          <w:u w:val="single"/>
        </w:rPr>
        <w:t xml:space="preserve">.   </w:t>
      </w:r>
      <w:r w:rsidR="00447BA4">
        <w:rPr>
          <w:i/>
          <w:color w:val="984806" w:themeColor="accent6" w:themeShade="80"/>
          <w:u w:val="single"/>
        </w:rPr>
        <w:t xml:space="preserve"> </w:t>
      </w:r>
      <w:r w:rsidRPr="00447BA4">
        <w:rPr>
          <w:i/>
          <w:color w:val="984806" w:themeColor="accent6" w:themeShade="80"/>
          <w:u w:val="single"/>
        </w:rPr>
        <w:t>18 =300.000</w:t>
      </w:r>
    </w:p>
    <w:p w:rsidR="007D74CB" w:rsidRPr="00447BA4" w:rsidRDefault="0093691E" w:rsidP="0093691E">
      <w:pPr>
        <w:tabs>
          <w:tab w:val="center" w:pos="4513"/>
        </w:tabs>
        <w:jc w:val="both"/>
        <w:rPr>
          <w:b/>
          <w:i/>
        </w:rPr>
      </w:pPr>
      <w:r w:rsidRPr="00447BA4">
        <w:rPr>
          <w:b/>
          <w:i/>
        </w:rPr>
        <w:t xml:space="preserve">ukupno </w:t>
      </w:r>
      <w:r w:rsidRPr="00447BA4">
        <w:rPr>
          <w:b/>
          <w:i/>
        </w:rPr>
        <w:tab/>
      </w:r>
      <w:r w:rsidRPr="00447BA4">
        <w:rPr>
          <w:b/>
          <w:i/>
          <w:color w:val="5F497A" w:themeColor="accent4" w:themeShade="BF"/>
        </w:rPr>
        <w:t xml:space="preserve">                         </w:t>
      </w:r>
      <w:r w:rsidR="00FB0CB8" w:rsidRPr="00447BA4">
        <w:rPr>
          <w:b/>
          <w:i/>
          <w:color w:val="5F497A" w:themeColor="accent4" w:themeShade="BF"/>
        </w:rPr>
        <w:t xml:space="preserve">           </w:t>
      </w:r>
      <w:r w:rsidR="00447BA4">
        <w:rPr>
          <w:b/>
          <w:i/>
          <w:color w:val="5F497A" w:themeColor="accent4" w:themeShade="BF"/>
        </w:rPr>
        <w:t xml:space="preserve">  </w:t>
      </w:r>
      <w:r w:rsidRPr="00447BA4">
        <w:rPr>
          <w:b/>
          <w:i/>
          <w:color w:val="5F497A" w:themeColor="accent4" w:themeShade="BF"/>
        </w:rPr>
        <w:t xml:space="preserve">   =    315.000</w:t>
      </w:r>
    </w:p>
    <w:p w:rsidR="00C7447B" w:rsidRDefault="0095018B" w:rsidP="003C46A3">
      <w:pPr>
        <w:jc w:val="both"/>
        <w:rPr>
          <w:i/>
        </w:rPr>
      </w:pPr>
      <w:r>
        <w:rPr>
          <w:i/>
        </w:rPr>
        <w:t>Napomena: Radi pravilnog iskazivanja prihoda projekta po izvorima potrebno je redovito ažurirati  tablicu novčanog tijeka kroz cijelo vrijeme trajanja projekta u mapi županijski dokumenti/projekti.</w:t>
      </w:r>
    </w:p>
    <w:p w:rsidR="00736D82" w:rsidRPr="007C70CE" w:rsidRDefault="00736D82" w:rsidP="00736D82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D82">
        <w:rPr>
          <w:rFonts w:ascii="Times New Roman" w:hAnsi="Times New Roman" w:cs="Times New Roman"/>
          <w:b/>
          <w:sz w:val="24"/>
          <w:szCs w:val="24"/>
        </w:rPr>
        <w:t>4.</w:t>
      </w:r>
      <w:r w:rsidR="008F3938">
        <w:rPr>
          <w:rFonts w:ascii="Times New Roman" w:hAnsi="Times New Roman" w:cs="Times New Roman"/>
          <w:b/>
          <w:sz w:val="24"/>
          <w:szCs w:val="24"/>
        </w:rPr>
        <w:t>2</w:t>
      </w:r>
      <w:r w:rsidRPr="00736D82">
        <w:rPr>
          <w:rFonts w:ascii="Times New Roman" w:hAnsi="Times New Roman" w:cs="Times New Roman"/>
          <w:b/>
          <w:sz w:val="24"/>
          <w:szCs w:val="24"/>
        </w:rPr>
        <w:t>. Planiranje viškova/manjkova iz prethodnih godina u</w:t>
      </w:r>
      <w:r w:rsidR="00371627">
        <w:rPr>
          <w:rFonts w:ascii="Times New Roman" w:hAnsi="Times New Roman" w:cs="Times New Roman"/>
          <w:b/>
          <w:sz w:val="24"/>
          <w:szCs w:val="24"/>
        </w:rPr>
        <w:t xml:space="preserve"> proračunu/</w:t>
      </w:r>
      <w:r w:rsidRPr="00736D82">
        <w:rPr>
          <w:rFonts w:ascii="Times New Roman" w:hAnsi="Times New Roman" w:cs="Times New Roman"/>
          <w:b/>
          <w:sz w:val="24"/>
          <w:szCs w:val="24"/>
        </w:rPr>
        <w:t xml:space="preserve">financijskom planu </w:t>
      </w:r>
    </w:p>
    <w:p w:rsidR="00371627" w:rsidRPr="00371627" w:rsidRDefault="00371627" w:rsidP="00371627">
      <w:pPr>
        <w:spacing w:after="0"/>
        <w:jc w:val="both"/>
        <w:rPr>
          <w:rFonts w:ascii="Times New Roman" w:hAnsi="Times New Roman" w:cs="Times New Roman"/>
          <w:sz w:val="24"/>
          <w:lang w:eastAsia="hr-HR"/>
        </w:rPr>
      </w:pPr>
      <w:r w:rsidRPr="00371627">
        <w:rPr>
          <w:rFonts w:ascii="Times New Roman" w:hAnsi="Times New Roman" w:cs="Times New Roman"/>
          <w:sz w:val="24"/>
          <w:lang w:eastAsia="hr-HR"/>
        </w:rPr>
        <w:t>Ministarstvo financija je u Uputama za izradu proračuna jedinica lokalne i područne (regionalne) samouprave za razdoblje 2018. - 2020. dalo primjere planiranja manjka iz prethodne godine koji će se pokriti u idućoj godini, odnosno u iduće tri godine.</w:t>
      </w:r>
    </w:p>
    <w:p w:rsidR="00371627" w:rsidRPr="00371627" w:rsidRDefault="00371627" w:rsidP="00371627">
      <w:pPr>
        <w:spacing w:after="0"/>
        <w:jc w:val="both"/>
        <w:rPr>
          <w:rFonts w:ascii="Times New Roman" w:hAnsi="Times New Roman" w:cs="Times New Roman"/>
          <w:sz w:val="24"/>
          <w:lang w:eastAsia="hr-HR"/>
        </w:rPr>
      </w:pPr>
    </w:p>
    <w:p w:rsidR="00371627" w:rsidRPr="00371627" w:rsidRDefault="00371627" w:rsidP="00371627">
      <w:pPr>
        <w:spacing w:after="0"/>
        <w:jc w:val="both"/>
        <w:rPr>
          <w:rFonts w:ascii="Times New Roman" w:hAnsi="Times New Roman" w:cs="Times New Roman"/>
          <w:sz w:val="24"/>
          <w:lang w:eastAsia="hr-HR"/>
        </w:rPr>
      </w:pPr>
      <w:r w:rsidRPr="00371627">
        <w:rPr>
          <w:rFonts w:ascii="Times New Roman" w:hAnsi="Times New Roman" w:cs="Times New Roman"/>
          <w:sz w:val="24"/>
          <w:lang w:eastAsia="hr-HR"/>
        </w:rPr>
        <w:t>Budući da u vrijeme izrade proračuna za sljedeću godinu jedinica</w:t>
      </w:r>
      <w:r>
        <w:rPr>
          <w:rFonts w:ascii="Times New Roman" w:hAnsi="Times New Roman" w:cs="Times New Roman"/>
          <w:sz w:val="24"/>
          <w:lang w:eastAsia="hr-HR"/>
        </w:rPr>
        <w:t>/proračunski korisnik</w:t>
      </w:r>
      <w:r w:rsidRPr="00371627">
        <w:rPr>
          <w:rFonts w:ascii="Times New Roman" w:hAnsi="Times New Roman" w:cs="Times New Roman"/>
          <w:sz w:val="24"/>
          <w:lang w:eastAsia="hr-HR"/>
        </w:rPr>
        <w:t xml:space="preserve"> ne može u njega uključiti stvarno realiziran rezultat tekuće godine, nego uključuje procijenjeni rezultat koji očekuje ostvariti na kraju tekuće godine, moguće je da taj (procijenjeni) rezultat uključen u proračun za sljedeću godinu u konačnici odstupa od ostvarenog.</w:t>
      </w:r>
    </w:p>
    <w:p w:rsidR="00371627" w:rsidRPr="00371627" w:rsidRDefault="00371627" w:rsidP="00371627">
      <w:pPr>
        <w:spacing w:after="0"/>
        <w:jc w:val="both"/>
        <w:rPr>
          <w:rFonts w:ascii="Times New Roman" w:hAnsi="Times New Roman" w:cs="Times New Roman"/>
          <w:sz w:val="24"/>
          <w:lang w:eastAsia="hr-HR"/>
        </w:rPr>
      </w:pPr>
    </w:p>
    <w:p w:rsidR="00371627" w:rsidRPr="00371627" w:rsidRDefault="00371627" w:rsidP="00371627">
      <w:pPr>
        <w:spacing w:after="0"/>
        <w:jc w:val="both"/>
        <w:rPr>
          <w:rFonts w:ascii="Times New Roman" w:hAnsi="Times New Roman" w:cs="Times New Roman"/>
          <w:sz w:val="24"/>
          <w:lang w:eastAsia="hr-HR"/>
        </w:rPr>
      </w:pPr>
      <w:r w:rsidRPr="00371627">
        <w:rPr>
          <w:rFonts w:ascii="Times New Roman" w:hAnsi="Times New Roman" w:cs="Times New Roman"/>
          <w:sz w:val="24"/>
          <w:lang w:eastAsia="hr-HR"/>
        </w:rPr>
        <w:t>Upravo zato, ako se, nakon utvrđivanja stvarno realiziranog rezultata za prethodnu godinu, jedinica</w:t>
      </w:r>
      <w:r>
        <w:rPr>
          <w:rFonts w:ascii="Times New Roman" w:hAnsi="Times New Roman" w:cs="Times New Roman"/>
          <w:sz w:val="24"/>
          <w:lang w:eastAsia="hr-HR"/>
        </w:rPr>
        <w:t>/korisnik</w:t>
      </w:r>
      <w:r w:rsidRPr="00371627">
        <w:rPr>
          <w:rFonts w:ascii="Times New Roman" w:hAnsi="Times New Roman" w:cs="Times New Roman"/>
          <w:sz w:val="24"/>
          <w:lang w:eastAsia="hr-HR"/>
        </w:rPr>
        <w:t xml:space="preserve"> odluči za izmjene i dopune proračuna</w:t>
      </w:r>
      <w:r>
        <w:rPr>
          <w:rFonts w:ascii="Times New Roman" w:hAnsi="Times New Roman" w:cs="Times New Roman"/>
          <w:sz w:val="24"/>
          <w:lang w:eastAsia="hr-HR"/>
        </w:rPr>
        <w:t>/financijskog plana</w:t>
      </w:r>
      <w:r w:rsidRPr="00371627">
        <w:rPr>
          <w:rFonts w:ascii="Times New Roman" w:hAnsi="Times New Roman" w:cs="Times New Roman"/>
          <w:sz w:val="24"/>
          <w:lang w:eastAsia="hr-HR"/>
        </w:rPr>
        <w:t xml:space="preserve"> tekuće godine, u is</w:t>
      </w:r>
      <w:r w:rsidR="00A878B6">
        <w:rPr>
          <w:rFonts w:ascii="Times New Roman" w:hAnsi="Times New Roman" w:cs="Times New Roman"/>
          <w:sz w:val="24"/>
          <w:lang w:eastAsia="hr-HR"/>
        </w:rPr>
        <w:t>t</w:t>
      </w:r>
      <w:r w:rsidRPr="00371627">
        <w:rPr>
          <w:rFonts w:ascii="Times New Roman" w:hAnsi="Times New Roman" w:cs="Times New Roman"/>
          <w:sz w:val="24"/>
          <w:lang w:eastAsia="hr-HR"/>
        </w:rPr>
        <w:t>e je obvezna uključiti podatke o stvarno realiziranom rezultatu na dan 31. prosinca prethodne godine.</w:t>
      </w:r>
    </w:p>
    <w:p w:rsidR="00371627" w:rsidRPr="00371627" w:rsidRDefault="00371627" w:rsidP="00371627">
      <w:pPr>
        <w:spacing w:after="0"/>
        <w:jc w:val="both"/>
        <w:rPr>
          <w:rFonts w:ascii="Times New Roman" w:hAnsi="Times New Roman" w:cs="Times New Roman"/>
          <w:sz w:val="24"/>
          <w:lang w:eastAsia="hr-HR"/>
        </w:rPr>
      </w:pPr>
    </w:p>
    <w:p w:rsidR="00371627" w:rsidRPr="00371627" w:rsidRDefault="00371627" w:rsidP="00371627">
      <w:pPr>
        <w:spacing w:after="0"/>
        <w:jc w:val="both"/>
        <w:rPr>
          <w:rFonts w:ascii="Times New Roman" w:hAnsi="Times New Roman" w:cs="Times New Roman"/>
          <w:i/>
          <w:sz w:val="24"/>
          <w:lang w:eastAsia="hr-HR"/>
        </w:rPr>
      </w:pPr>
      <w:r w:rsidRPr="00371627">
        <w:rPr>
          <w:rFonts w:ascii="Times New Roman" w:hAnsi="Times New Roman" w:cs="Times New Roman"/>
          <w:i/>
          <w:sz w:val="24"/>
          <w:lang w:eastAsia="hr-HR"/>
        </w:rPr>
        <w:t>Sukladno Zakonu o proračunu, izmjenama i dopunama proračuna nije predviđena izmjena usvojenih projekcija za sljedeće dvije proračunske godine, već samo izmjena tekuće godine.</w:t>
      </w:r>
    </w:p>
    <w:p w:rsidR="00371627" w:rsidRPr="00371627" w:rsidRDefault="00371627" w:rsidP="00371627">
      <w:pPr>
        <w:spacing w:after="0"/>
        <w:jc w:val="both"/>
        <w:rPr>
          <w:rFonts w:ascii="Times New Roman" w:hAnsi="Times New Roman" w:cs="Times New Roman"/>
          <w:sz w:val="24"/>
          <w:lang w:eastAsia="hr-HR"/>
        </w:rPr>
      </w:pPr>
    </w:p>
    <w:p w:rsidR="00371627" w:rsidRPr="00371627" w:rsidRDefault="00371627" w:rsidP="00371627">
      <w:pPr>
        <w:spacing w:after="0"/>
        <w:jc w:val="both"/>
        <w:rPr>
          <w:rFonts w:ascii="Times New Roman" w:hAnsi="Times New Roman" w:cs="Times New Roman"/>
          <w:sz w:val="24"/>
          <w:lang w:eastAsia="hr-HR"/>
        </w:rPr>
      </w:pPr>
      <w:r w:rsidRPr="00371627">
        <w:rPr>
          <w:rFonts w:ascii="Times New Roman" w:hAnsi="Times New Roman" w:cs="Times New Roman"/>
          <w:sz w:val="24"/>
          <w:lang w:eastAsia="hr-HR"/>
        </w:rPr>
        <w:t xml:space="preserve">Ako je </w:t>
      </w:r>
      <w:r w:rsidRPr="00371627">
        <w:rPr>
          <w:rFonts w:ascii="Times New Roman" w:hAnsi="Times New Roman" w:cs="Times New Roman"/>
          <w:b/>
          <w:sz w:val="24"/>
          <w:lang w:eastAsia="hr-HR"/>
        </w:rPr>
        <w:t>donesena odluka o sukcesivnom planiranju pokrića manjka kroz tri godine</w:t>
      </w:r>
      <w:r w:rsidRPr="00371627">
        <w:rPr>
          <w:rFonts w:ascii="Times New Roman" w:hAnsi="Times New Roman" w:cs="Times New Roman"/>
          <w:sz w:val="24"/>
          <w:lang w:eastAsia="hr-HR"/>
        </w:rPr>
        <w:t xml:space="preserve">, dakle odluka kojom se dio manjka planira pokriti u </w:t>
      </w:r>
      <w:r>
        <w:rPr>
          <w:rFonts w:ascii="Times New Roman" w:hAnsi="Times New Roman" w:cs="Times New Roman"/>
          <w:sz w:val="24"/>
          <w:lang w:eastAsia="hr-HR"/>
        </w:rPr>
        <w:t>proračunu/financijskom planu</w:t>
      </w:r>
      <w:r w:rsidRPr="00371627">
        <w:rPr>
          <w:rFonts w:ascii="Times New Roman" w:hAnsi="Times New Roman" w:cs="Times New Roman"/>
          <w:sz w:val="24"/>
          <w:lang w:eastAsia="hr-HR"/>
        </w:rPr>
        <w:t xml:space="preserve"> za godinu t, a ostatak kroz projekcije za naredne dvije godine (t+1 i t+2), razliku između procijenjenog i stvarno realiziranog manjka potrebno je u cijelosti uključiti u tekuću godinu. Na taj način nije potrebno mijenjati projekcije.</w:t>
      </w:r>
    </w:p>
    <w:p w:rsidR="00371627" w:rsidRPr="00371627" w:rsidRDefault="00371627" w:rsidP="00371627">
      <w:pPr>
        <w:spacing w:after="0"/>
        <w:jc w:val="both"/>
        <w:rPr>
          <w:rFonts w:ascii="Times New Roman" w:hAnsi="Times New Roman" w:cs="Times New Roman"/>
          <w:sz w:val="24"/>
          <w:lang w:eastAsia="hr-HR"/>
        </w:rPr>
      </w:pPr>
    </w:p>
    <w:p w:rsidR="00371627" w:rsidRPr="008F3938" w:rsidRDefault="00371627" w:rsidP="00371627">
      <w:pPr>
        <w:spacing w:after="0"/>
        <w:jc w:val="both"/>
        <w:rPr>
          <w:rFonts w:ascii="Times New Roman" w:hAnsi="Times New Roman" w:cs="Times New Roman"/>
          <w:b/>
          <w:i/>
          <w:color w:val="C00000"/>
          <w:sz w:val="24"/>
          <w:lang w:eastAsia="hr-HR"/>
        </w:rPr>
      </w:pPr>
      <w:r w:rsidRPr="008F3938">
        <w:rPr>
          <w:rFonts w:ascii="Times New Roman" w:hAnsi="Times New Roman" w:cs="Times New Roman"/>
          <w:i/>
          <w:color w:val="C00000"/>
          <w:sz w:val="24"/>
          <w:lang w:eastAsia="hr-HR"/>
        </w:rPr>
        <w:t>Međutim, ako to nije moguće jer se stvarno ostvareni rezultat znatno razlikuje od procijenjenog koji je uključen u proračun, a zbog objektivnih okolnosti nije se mogao adekvatno procijeniti, iznimno je moguće razliku između procijenjenog i stvarno realiziranog manjka rasporediti za pokriće kroz dvije ili tri godine. U tom slučaju će u tekućoj godini izmjenama i dopunama proračuna biti planirano pokriće dijela manjka (onog dijela koji će biti pokriven u tekućoj godini), a u izmjenama i dopunama odluke o izvršavanju proračuna za tekuću godinu potrebno je iskazati preostali dio manjka koji će biti pokriven u godinama koje se odnose na projekcije. U odluci je potrebno navesti točan iznos manjka koji će se pokriti u narednim godinama te naznačiti da će se u svakoj pojedinoj godini ostvariti višak (tekuće godine) iz kojeg će biti pokriven manjak koji se donosi iz prethodne godine.</w:t>
      </w:r>
      <w:r w:rsidRPr="008F3938">
        <w:rPr>
          <w:rFonts w:ascii="Times New Roman" w:hAnsi="Times New Roman" w:cs="Times New Roman"/>
          <w:b/>
          <w:i/>
          <w:color w:val="C00000"/>
          <w:sz w:val="24"/>
          <w:lang w:eastAsia="hr-HR"/>
        </w:rPr>
        <w:t xml:space="preserve"> Ističemo da je donošenje ovakve odluke predviđeno za iznimne situacije te je u obrazloženju odluke potrebno navesti kako je došlo do tako velikog odstupanja između procjena koje su rađene u listopadu/studenome i rezultata koji je poznat u veljači iduće godine.</w:t>
      </w:r>
    </w:p>
    <w:p w:rsidR="00371627" w:rsidRPr="00371627" w:rsidRDefault="00371627" w:rsidP="00371627">
      <w:pPr>
        <w:spacing w:after="0"/>
        <w:jc w:val="both"/>
        <w:rPr>
          <w:rFonts w:ascii="Times New Roman" w:hAnsi="Times New Roman" w:cs="Times New Roman"/>
          <w:sz w:val="24"/>
          <w:highlight w:val="yellow"/>
          <w:lang w:eastAsia="hr-HR"/>
        </w:rPr>
      </w:pPr>
    </w:p>
    <w:p w:rsidR="00371627" w:rsidRPr="008F3938" w:rsidRDefault="00371627" w:rsidP="00371627">
      <w:pPr>
        <w:spacing w:after="0"/>
        <w:jc w:val="both"/>
        <w:rPr>
          <w:rFonts w:ascii="Times New Roman" w:hAnsi="Times New Roman" w:cs="Times New Roman"/>
          <w:b/>
          <w:i/>
          <w:color w:val="C00000"/>
          <w:sz w:val="24"/>
          <w:lang w:eastAsia="hr-HR"/>
        </w:rPr>
      </w:pPr>
      <w:r w:rsidRPr="008F3938">
        <w:rPr>
          <w:rFonts w:ascii="Times New Roman" w:hAnsi="Times New Roman" w:cs="Times New Roman"/>
          <w:b/>
          <w:i/>
          <w:color w:val="C00000"/>
          <w:sz w:val="24"/>
          <w:lang w:eastAsia="hr-HR"/>
        </w:rPr>
        <w:t>Također ističemo da, ako je riječ o manjku koji je odraz u najvećem dijelu kumuliranog manjka iz prethodnih godina, onda takvu odluku nije moguće donijeti, jer je razvidno da se u vrijeme izrade proračuna imalo saznanja o kumuliranom rezultatu iz ranijih godina, koji će utjecati na krajnji rezultat.</w:t>
      </w:r>
    </w:p>
    <w:p w:rsidR="00371627" w:rsidRPr="00371627" w:rsidRDefault="00371627" w:rsidP="00371627">
      <w:pPr>
        <w:spacing w:after="0"/>
        <w:jc w:val="both"/>
        <w:rPr>
          <w:rFonts w:ascii="Times New Roman" w:hAnsi="Times New Roman" w:cs="Times New Roman"/>
          <w:sz w:val="24"/>
          <w:highlight w:val="yellow"/>
          <w:lang w:eastAsia="hr-HR"/>
        </w:rPr>
      </w:pPr>
    </w:p>
    <w:p w:rsidR="00371627" w:rsidRPr="00371627" w:rsidRDefault="00371627" w:rsidP="00371627">
      <w:pPr>
        <w:spacing w:after="0"/>
        <w:jc w:val="both"/>
        <w:rPr>
          <w:rFonts w:ascii="Times New Roman" w:hAnsi="Times New Roman" w:cs="Times New Roman"/>
          <w:sz w:val="24"/>
          <w:highlight w:val="yellow"/>
          <w:lang w:eastAsia="hr-HR"/>
        </w:rPr>
      </w:pPr>
      <w:r w:rsidRPr="00371627">
        <w:rPr>
          <w:rFonts w:ascii="Times New Roman" w:hAnsi="Times New Roman" w:cs="Times New Roman"/>
          <w:sz w:val="24"/>
          <w:lang w:eastAsia="hr-HR"/>
        </w:rPr>
        <w:t>I u ovim slučajevima potrebno je poštivati pravila za sukcesivno planiranje pokrića manjka dana Uputama za izradu proračuna jedinica lokalne i područne (regionalne) samouprave za razdoblje 2018. - 2020.</w:t>
      </w:r>
    </w:p>
    <w:p w:rsidR="00307FB8" w:rsidRDefault="00307FB8" w:rsidP="00307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67A">
        <w:rPr>
          <w:rFonts w:ascii="Times New Roman" w:hAnsi="Times New Roman" w:cs="Times New Roman"/>
          <w:b/>
          <w:sz w:val="24"/>
          <w:szCs w:val="24"/>
        </w:rPr>
        <w:t>Manjkovi se mogu pokriti ili na teret novih izvora financiranja, odnosno rasta prihoda ili smanjenjem ukupne rashodovne strane u visini nastalih manjkova</w:t>
      </w:r>
      <w:r w:rsidRPr="009A45F6">
        <w:rPr>
          <w:rFonts w:ascii="Times New Roman" w:hAnsi="Times New Roman" w:cs="Times New Roman"/>
          <w:sz w:val="24"/>
          <w:szCs w:val="24"/>
        </w:rPr>
        <w:t>.</w:t>
      </w:r>
    </w:p>
    <w:p w:rsidR="00307FB8" w:rsidRDefault="00307FB8" w:rsidP="00307F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Pokriće manjka  moguće je sukcesivno planirati</w:t>
      </w:r>
      <w:r w:rsidRPr="009A45F6">
        <w:rPr>
          <w:rFonts w:ascii="Times New Roman" w:hAnsi="Times New Roman" w:cs="Times New Roman"/>
          <w:sz w:val="24"/>
          <w:szCs w:val="24"/>
        </w:rPr>
        <w:t xml:space="preserve"> kroz trogodišnje razdoblje za koje se financijski plan donosi, s tim da nije moguće sav manjak prebaciti na posljednju godinu zadanog trogodišnjeg okvira</w:t>
      </w:r>
      <w:r w:rsidRPr="0061067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07FB8" w:rsidRPr="009A45F6" w:rsidRDefault="00307FB8" w:rsidP="00307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67A">
        <w:rPr>
          <w:rFonts w:ascii="Times New Roman" w:hAnsi="Times New Roman" w:cs="Times New Roman"/>
          <w:b/>
          <w:sz w:val="24"/>
          <w:szCs w:val="24"/>
        </w:rPr>
        <w:t>Sukcesivno planiranje pokrića manjka</w:t>
      </w:r>
      <w:r w:rsidRPr="009A45F6">
        <w:rPr>
          <w:rFonts w:ascii="Times New Roman" w:hAnsi="Times New Roman" w:cs="Times New Roman"/>
          <w:sz w:val="24"/>
          <w:szCs w:val="24"/>
        </w:rPr>
        <w:t xml:space="preserve"> </w:t>
      </w:r>
      <w:r w:rsidRPr="00813494">
        <w:rPr>
          <w:rFonts w:ascii="Times New Roman" w:hAnsi="Times New Roman" w:cs="Times New Roman"/>
          <w:b/>
          <w:sz w:val="24"/>
          <w:szCs w:val="24"/>
        </w:rPr>
        <w:t>moguće je jedino</w:t>
      </w:r>
      <w:r w:rsidRPr="009A45F6">
        <w:rPr>
          <w:rFonts w:ascii="Times New Roman" w:hAnsi="Times New Roman" w:cs="Times New Roman"/>
          <w:sz w:val="24"/>
          <w:szCs w:val="24"/>
        </w:rPr>
        <w:t xml:space="preserve"> </w:t>
      </w:r>
      <w:r w:rsidRPr="0061067A">
        <w:rPr>
          <w:rFonts w:ascii="Times New Roman" w:hAnsi="Times New Roman" w:cs="Times New Roman"/>
          <w:b/>
          <w:sz w:val="24"/>
          <w:szCs w:val="24"/>
        </w:rPr>
        <w:t>pod</w:t>
      </w:r>
      <w:r w:rsidRPr="009A45F6">
        <w:rPr>
          <w:rFonts w:ascii="Times New Roman" w:hAnsi="Times New Roman" w:cs="Times New Roman"/>
          <w:sz w:val="24"/>
          <w:szCs w:val="24"/>
        </w:rPr>
        <w:t xml:space="preserve"> </w:t>
      </w:r>
      <w:r w:rsidRPr="0061067A">
        <w:rPr>
          <w:rFonts w:ascii="Times New Roman" w:hAnsi="Times New Roman" w:cs="Times New Roman"/>
          <w:b/>
          <w:sz w:val="24"/>
          <w:szCs w:val="24"/>
        </w:rPr>
        <w:t>uvjetom da</w:t>
      </w:r>
      <w:r w:rsidRPr="009A45F6">
        <w:rPr>
          <w:rFonts w:ascii="Times New Roman" w:hAnsi="Times New Roman" w:cs="Times New Roman"/>
          <w:sz w:val="24"/>
          <w:szCs w:val="24"/>
        </w:rPr>
        <w:t xml:space="preserve"> </w:t>
      </w:r>
      <w:r w:rsidRPr="0061067A">
        <w:rPr>
          <w:rFonts w:ascii="Times New Roman" w:hAnsi="Times New Roman" w:cs="Times New Roman"/>
          <w:b/>
          <w:sz w:val="24"/>
          <w:szCs w:val="24"/>
        </w:rPr>
        <w:t>se uz financijski plan donese i akt koji će sadržavati</w:t>
      </w:r>
      <w:r w:rsidRPr="009A45F6">
        <w:rPr>
          <w:rFonts w:ascii="Times New Roman" w:hAnsi="Times New Roman" w:cs="Times New Roman"/>
          <w:sz w:val="24"/>
          <w:szCs w:val="24"/>
        </w:rPr>
        <w:t>:</w:t>
      </w:r>
    </w:p>
    <w:p w:rsidR="00307FB8" w:rsidRPr="009A45F6" w:rsidRDefault="00307FB8" w:rsidP="00307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5F6">
        <w:rPr>
          <w:rFonts w:ascii="Times New Roman" w:hAnsi="Times New Roman" w:cs="Times New Roman"/>
          <w:sz w:val="24"/>
          <w:szCs w:val="24"/>
        </w:rPr>
        <w:t xml:space="preserve">1.  analizu i ocjenu postojećeg financijskog stanja institucije, </w:t>
      </w:r>
    </w:p>
    <w:p w:rsidR="00307FB8" w:rsidRPr="009A45F6" w:rsidRDefault="00307FB8" w:rsidP="00307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5F6">
        <w:rPr>
          <w:rFonts w:ascii="Times New Roman" w:hAnsi="Times New Roman" w:cs="Times New Roman"/>
          <w:sz w:val="24"/>
          <w:szCs w:val="24"/>
        </w:rPr>
        <w:t>2. prijedlog mjera za otklanjanja utvrđenih uzroka nastanka negativnog poslovanja te mjera za stabilno održivo poslovanje (to je skup mjera za povećanja visine i/ili strukture prihoda, poboljšanje naplate potraživanja, racionalizaciju poslovanja sa ciljem boljeg iskorištenja kapaciteta i snižavanja troškova, nova organizacijska struktura, promjene u razini zapošljavanja i sl.) i</w:t>
      </w:r>
    </w:p>
    <w:p w:rsidR="00307FB8" w:rsidRPr="009A45F6" w:rsidRDefault="00307FB8" w:rsidP="00307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5F6">
        <w:rPr>
          <w:rFonts w:ascii="Times New Roman" w:hAnsi="Times New Roman" w:cs="Times New Roman"/>
          <w:sz w:val="24"/>
          <w:szCs w:val="24"/>
        </w:rPr>
        <w:t xml:space="preserve">3. akcijski plan provedbe navedenih mjera (s opisom mjere, načinom provedbe, rokom provedbe, imenom i prezimenom odgovorne osobe) s očekivanim financijskim i ekonomskim učinkom. </w:t>
      </w:r>
    </w:p>
    <w:p w:rsidR="00307FB8" w:rsidRPr="009A45F6" w:rsidRDefault="00307FB8" w:rsidP="00307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5F6">
        <w:rPr>
          <w:rFonts w:ascii="Times New Roman" w:hAnsi="Times New Roman" w:cs="Times New Roman"/>
          <w:sz w:val="24"/>
          <w:szCs w:val="24"/>
        </w:rPr>
        <w:t>Dakle</w:t>
      </w:r>
      <w:r w:rsidRPr="0093083E">
        <w:rPr>
          <w:rFonts w:ascii="Times New Roman" w:hAnsi="Times New Roman" w:cs="Times New Roman"/>
          <w:b/>
          <w:sz w:val="24"/>
          <w:szCs w:val="24"/>
        </w:rPr>
        <w:t>, takav dokument donosi tijelo koje usvaja i sam financijski plan</w:t>
      </w:r>
      <w:r w:rsidRPr="009A45F6">
        <w:rPr>
          <w:rFonts w:ascii="Times New Roman" w:hAnsi="Times New Roman" w:cs="Times New Roman"/>
          <w:sz w:val="24"/>
          <w:szCs w:val="24"/>
        </w:rPr>
        <w:t xml:space="preserve"> – upravno vijeće, školski odbor ili drugo upravljačko tijelo.</w:t>
      </w:r>
    </w:p>
    <w:p w:rsidR="00307FB8" w:rsidRPr="009A45F6" w:rsidRDefault="00307FB8" w:rsidP="00307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B8" w:rsidRPr="008E59D0" w:rsidRDefault="00307FB8" w:rsidP="00307FB8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  <w:r w:rsidRPr="009A45F6">
        <w:rPr>
          <w:rFonts w:ascii="Times New Roman" w:hAnsi="Times New Roman" w:cs="Times New Roman"/>
          <w:sz w:val="24"/>
          <w:szCs w:val="24"/>
        </w:rPr>
        <w:t xml:space="preserve">Primjeri sukcesivnog pokrivanja manjka iz prethodne(ih) godine u narednom trogodišnjem razdoblju dani su </w:t>
      </w:r>
      <w:r>
        <w:rPr>
          <w:rFonts w:ascii="Times New Roman" w:hAnsi="Times New Roman" w:cs="Times New Roman"/>
          <w:sz w:val="24"/>
          <w:szCs w:val="24"/>
        </w:rPr>
        <w:t>u Prilogu 8. ovih Uputa.</w:t>
      </w:r>
    </w:p>
    <w:p w:rsidR="00F1350C" w:rsidRDefault="00F1350C" w:rsidP="003C46A3">
      <w:pPr>
        <w:jc w:val="both"/>
        <w:rPr>
          <w:i/>
        </w:rPr>
      </w:pPr>
    </w:p>
    <w:p w:rsidR="00A436D5" w:rsidRPr="008F3938" w:rsidRDefault="008F3938" w:rsidP="008F3938">
      <w:pPr>
        <w:spacing w:after="0"/>
        <w:ind w:left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C2A7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1C2A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58E" w:rsidRPr="008F3938">
        <w:rPr>
          <w:rFonts w:ascii="Times New Roman" w:hAnsi="Times New Roman"/>
          <w:b/>
          <w:sz w:val="24"/>
        </w:rPr>
        <w:t xml:space="preserve"> </w:t>
      </w:r>
      <w:r w:rsidR="00A436D5" w:rsidRPr="008F3938">
        <w:rPr>
          <w:rFonts w:ascii="Times New Roman" w:hAnsi="Times New Roman"/>
          <w:b/>
          <w:sz w:val="24"/>
        </w:rPr>
        <w:t>Plan razvojnih programa</w:t>
      </w:r>
    </w:p>
    <w:p w:rsidR="00A436D5" w:rsidRDefault="00A436D5" w:rsidP="00A436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6D5">
        <w:rPr>
          <w:rFonts w:ascii="Times New Roman" w:hAnsi="Times New Roman" w:cs="Times New Roman"/>
          <w:sz w:val="24"/>
          <w:szCs w:val="24"/>
        </w:rPr>
        <w:t xml:space="preserve">Za izradu Plana razvojnih programa Upravni odjeli su </w:t>
      </w:r>
      <w:r w:rsidRPr="00A436D5">
        <w:rPr>
          <w:rFonts w:ascii="Times New Roman" w:hAnsi="Times New Roman" w:cs="Times New Roman"/>
          <w:b/>
          <w:sz w:val="24"/>
          <w:szCs w:val="24"/>
        </w:rPr>
        <w:t>obvez</w:t>
      </w:r>
      <w:r w:rsidR="002819C0">
        <w:rPr>
          <w:rFonts w:ascii="Times New Roman" w:hAnsi="Times New Roman" w:cs="Times New Roman"/>
          <w:b/>
          <w:sz w:val="24"/>
          <w:szCs w:val="24"/>
        </w:rPr>
        <w:t>ni popuniti Obrazac iz Priloga 3</w:t>
      </w:r>
      <w:r w:rsidRPr="00A436D5">
        <w:rPr>
          <w:rFonts w:ascii="Times New Roman" w:hAnsi="Times New Roman" w:cs="Times New Roman"/>
          <w:b/>
          <w:sz w:val="24"/>
          <w:szCs w:val="24"/>
        </w:rPr>
        <w:t>. Plan razvojn</w:t>
      </w:r>
      <w:r w:rsidR="008E06CD">
        <w:rPr>
          <w:rFonts w:ascii="Times New Roman" w:hAnsi="Times New Roman" w:cs="Times New Roman"/>
          <w:b/>
          <w:sz w:val="24"/>
          <w:szCs w:val="24"/>
        </w:rPr>
        <w:t xml:space="preserve">ih  programa Zadarske županije za </w:t>
      </w:r>
      <w:r w:rsidRPr="00A436D5">
        <w:rPr>
          <w:rFonts w:ascii="Times New Roman" w:hAnsi="Times New Roman" w:cs="Times New Roman"/>
          <w:b/>
          <w:sz w:val="24"/>
          <w:szCs w:val="24"/>
        </w:rPr>
        <w:t>20</w:t>
      </w:r>
      <w:r w:rsidR="00E560BF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  <w:r w:rsidRPr="00A436D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u istom su navedeni </w:t>
      </w:r>
      <w:r w:rsidRPr="00A436D5">
        <w:rPr>
          <w:rFonts w:ascii="Times New Roman" w:hAnsi="Times New Roman" w:cs="Times New Roman"/>
          <w:sz w:val="24"/>
          <w:szCs w:val="24"/>
        </w:rPr>
        <w:t xml:space="preserve"> pokazatelja rezultata za aktivnosti/projekte</w:t>
      </w:r>
      <w:r>
        <w:rPr>
          <w:rFonts w:ascii="Times New Roman" w:hAnsi="Times New Roman" w:cs="Times New Roman"/>
          <w:sz w:val="24"/>
          <w:szCs w:val="24"/>
        </w:rPr>
        <w:t xml:space="preserve"> iz 201</w:t>
      </w:r>
      <w:r w:rsidR="00E560B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godine.</w:t>
      </w:r>
      <w:r w:rsidRPr="00A436D5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Upravni odjeli koji imaju nove aktivnosti/projekte ili ako postojeće aktivnosti/projekti nisu obuhvaćeni planom iz prethodne godine, dužni su isti nadopuniti sa svim traženim podacima.</w:t>
      </w:r>
    </w:p>
    <w:p w:rsidR="00A436D5" w:rsidRDefault="008F1A51" w:rsidP="00B26FBF">
      <w:pPr>
        <w:spacing w:after="0"/>
        <w:jc w:val="both"/>
        <w:rPr>
          <w:rFonts w:ascii="Times New Roman" w:hAnsi="Times New Roman"/>
          <w:sz w:val="24"/>
        </w:rPr>
      </w:pPr>
      <w:r w:rsidRPr="00E560BF">
        <w:rPr>
          <w:rFonts w:ascii="Times New Roman" w:hAnsi="Times New Roman"/>
          <w:sz w:val="24"/>
        </w:rPr>
        <w:t>U</w:t>
      </w:r>
      <w:r w:rsidR="00042CB5" w:rsidRPr="00E560BF">
        <w:rPr>
          <w:rFonts w:ascii="Times New Roman" w:hAnsi="Times New Roman"/>
          <w:sz w:val="24"/>
        </w:rPr>
        <w:t xml:space="preserve"> kolon</w:t>
      </w:r>
      <w:r w:rsidRPr="00E560BF">
        <w:rPr>
          <w:rFonts w:ascii="Times New Roman" w:hAnsi="Times New Roman"/>
          <w:sz w:val="24"/>
        </w:rPr>
        <w:t>u</w:t>
      </w:r>
      <w:r w:rsidR="00042CB5" w:rsidRPr="00E560BF">
        <w:rPr>
          <w:rFonts w:ascii="Times New Roman" w:hAnsi="Times New Roman"/>
          <w:sz w:val="24"/>
        </w:rPr>
        <w:t xml:space="preserve"> CPM  trebate unijeti mjeru iz nove Razvojne strategije ZŽ a, radi lakšeg snalaženja imate Prilog 9.Popis ciljeva, prioriteta i mjera-ŽRS do 2020. g.</w:t>
      </w:r>
    </w:p>
    <w:p w:rsidR="00561802" w:rsidRDefault="00561802" w:rsidP="00B26FBF">
      <w:pPr>
        <w:spacing w:after="0"/>
        <w:jc w:val="both"/>
        <w:rPr>
          <w:rFonts w:ascii="Times New Roman" w:hAnsi="Times New Roman"/>
          <w:sz w:val="24"/>
        </w:rPr>
      </w:pPr>
    </w:p>
    <w:p w:rsidR="001C2A75" w:rsidRDefault="0097058E" w:rsidP="00B26F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F0412">
        <w:rPr>
          <w:rFonts w:ascii="Times New Roman" w:hAnsi="Times New Roman" w:cs="Times New Roman"/>
          <w:b/>
          <w:sz w:val="24"/>
          <w:szCs w:val="24"/>
        </w:rPr>
        <w:t>4</w:t>
      </w:r>
      <w:r w:rsidR="001C2A75" w:rsidRPr="001C2A75">
        <w:rPr>
          <w:rFonts w:ascii="Times New Roman" w:hAnsi="Times New Roman" w:cs="Times New Roman"/>
          <w:b/>
          <w:sz w:val="24"/>
          <w:szCs w:val="24"/>
        </w:rPr>
        <w:t>.</w:t>
      </w:r>
      <w:r w:rsidR="008F3938">
        <w:rPr>
          <w:rFonts w:ascii="Times New Roman" w:hAnsi="Times New Roman" w:cs="Times New Roman"/>
          <w:b/>
          <w:sz w:val="24"/>
          <w:szCs w:val="24"/>
        </w:rPr>
        <w:t>4</w:t>
      </w:r>
      <w:r w:rsidR="001C2A75" w:rsidRPr="001C2A7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30668">
        <w:rPr>
          <w:rFonts w:ascii="Times New Roman" w:hAnsi="Times New Roman" w:cs="Times New Roman"/>
          <w:b/>
          <w:sz w:val="24"/>
          <w:szCs w:val="24"/>
        </w:rPr>
        <w:t>Izrada</w:t>
      </w:r>
      <w:r w:rsidR="001C2A75" w:rsidRPr="001C2A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350">
        <w:rPr>
          <w:rFonts w:ascii="Times New Roman" w:hAnsi="Times New Roman" w:cs="Times New Roman"/>
          <w:b/>
          <w:sz w:val="24"/>
          <w:szCs w:val="24"/>
        </w:rPr>
        <w:t xml:space="preserve">obrazloženja </w:t>
      </w:r>
      <w:r w:rsidR="001C2A75" w:rsidRPr="001C2A75">
        <w:rPr>
          <w:rFonts w:ascii="Times New Roman" w:hAnsi="Times New Roman" w:cs="Times New Roman"/>
          <w:b/>
          <w:sz w:val="24"/>
          <w:szCs w:val="24"/>
        </w:rPr>
        <w:t>financijskog plana</w:t>
      </w:r>
    </w:p>
    <w:p w:rsidR="00D31098" w:rsidRDefault="00D31098" w:rsidP="00B26F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1098">
        <w:rPr>
          <w:rFonts w:ascii="Times New Roman" w:hAnsi="Times New Roman" w:cs="Times New Roman"/>
          <w:sz w:val="24"/>
          <w:szCs w:val="24"/>
        </w:rPr>
        <w:t>U skladu s člankom 30. Zakona o proračunu proračunski korisnici su dužni  izraditi i dostaviti obrazloženje prijedloga financijskog plana.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11C" w:rsidRPr="00D31098">
        <w:rPr>
          <w:rFonts w:ascii="Times New Roman" w:hAnsi="Times New Roman" w:cs="Times New Roman"/>
          <w:sz w:val="24"/>
          <w:szCs w:val="24"/>
        </w:rPr>
        <w:t>Obrazloženje je podloga za analiziranje rezultata</w:t>
      </w:r>
      <w:r w:rsidR="00DE011C">
        <w:rPr>
          <w:rFonts w:ascii="Times New Roman" w:hAnsi="Times New Roman" w:cs="Times New Roman"/>
          <w:sz w:val="24"/>
          <w:szCs w:val="24"/>
        </w:rPr>
        <w:t xml:space="preserve"> </w:t>
      </w:r>
      <w:r w:rsidR="00DE011C" w:rsidRPr="00D31098">
        <w:rPr>
          <w:rFonts w:ascii="Times New Roman" w:hAnsi="Times New Roman" w:cs="Times New Roman"/>
          <w:sz w:val="24"/>
          <w:szCs w:val="24"/>
        </w:rPr>
        <w:t>(učinaka) i oblikovanje budućih ciljeva, te</w:t>
      </w:r>
      <w:r w:rsidR="00DE011C">
        <w:rPr>
          <w:rFonts w:ascii="Times New Roman" w:hAnsi="Times New Roman" w:cs="Times New Roman"/>
          <w:sz w:val="24"/>
          <w:szCs w:val="24"/>
        </w:rPr>
        <w:t xml:space="preserve"> osnova za utvrđ</w:t>
      </w:r>
      <w:r w:rsidR="00DE011C" w:rsidRPr="00D31098">
        <w:rPr>
          <w:rFonts w:ascii="Times New Roman" w:hAnsi="Times New Roman" w:cs="Times New Roman"/>
          <w:sz w:val="24"/>
          <w:szCs w:val="24"/>
        </w:rPr>
        <w:t>ivanje odgovornosti.</w:t>
      </w:r>
      <w:r w:rsidR="00DE011C">
        <w:rPr>
          <w:rFonts w:ascii="Times New Roman" w:hAnsi="Times New Roman" w:cs="Times New Roman"/>
          <w:sz w:val="24"/>
          <w:szCs w:val="24"/>
        </w:rPr>
        <w:t xml:space="preserve"> </w:t>
      </w:r>
      <w:r w:rsidR="00DE011C" w:rsidRPr="00DE011C">
        <w:rPr>
          <w:rFonts w:ascii="Times New Roman" w:hAnsi="Times New Roman" w:cs="Times New Roman"/>
          <w:b/>
          <w:sz w:val="24"/>
          <w:szCs w:val="24"/>
        </w:rPr>
        <w:t>N</w:t>
      </w:r>
      <w:r w:rsidRPr="00DE011C">
        <w:rPr>
          <w:rFonts w:ascii="Times New Roman" w:hAnsi="Times New Roman" w:cs="Times New Roman"/>
          <w:b/>
          <w:sz w:val="24"/>
          <w:szCs w:val="24"/>
        </w:rPr>
        <w:t>a</w:t>
      </w:r>
      <w:r w:rsidRPr="00E37ED9">
        <w:rPr>
          <w:rFonts w:ascii="Times New Roman" w:hAnsi="Times New Roman" w:cs="Times New Roman"/>
          <w:b/>
          <w:sz w:val="24"/>
          <w:szCs w:val="24"/>
        </w:rPr>
        <w:t>glasak se stavlja na rezultate koji se postižu provedbom programa, aktivnosti i projekata, umjesto na vrstu i visinu troškova</w:t>
      </w:r>
      <w:r w:rsidRPr="00D310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483E" w:rsidRDefault="007C483E" w:rsidP="00B26F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2A75" w:rsidRDefault="001C2A75" w:rsidP="00B26F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350">
        <w:rPr>
          <w:rFonts w:ascii="Times New Roman" w:hAnsi="Times New Roman" w:cs="Times New Roman"/>
          <w:b/>
          <w:sz w:val="24"/>
          <w:szCs w:val="24"/>
        </w:rPr>
        <w:t>Obrazloženje prijedloga financijskog plana sadrži:</w:t>
      </w:r>
    </w:p>
    <w:p w:rsidR="001C2A75" w:rsidRPr="001C2A75" w:rsidRDefault="001C2A75" w:rsidP="004E7A7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A75">
        <w:rPr>
          <w:rFonts w:ascii="Times New Roman" w:hAnsi="Times New Roman" w:cs="Times New Roman"/>
          <w:sz w:val="24"/>
          <w:szCs w:val="24"/>
        </w:rPr>
        <w:t>sažetak djelokruga rada proračunskog korisnika,</w:t>
      </w:r>
    </w:p>
    <w:p w:rsidR="001C2A75" w:rsidRPr="001C2A75" w:rsidRDefault="001C2A75" w:rsidP="004E7A7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A75">
        <w:rPr>
          <w:rFonts w:ascii="Times New Roman" w:hAnsi="Times New Roman" w:cs="Times New Roman"/>
          <w:sz w:val="24"/>
          <w:szCs w:val="24"/>
        </w:rPr>
        <w:t>obrazložene programe,</w:t>
      </w:r>
    </w:p>
    <w:p w:rsidR="001C2A75" w:rsidRPr="001C2A75" w:rsidRDefault="001C2A75" w:rsidP="004E7A7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A75">
        <w:rPr>
          <w:rFonts w:ascii="Times New Roman" w:hAnsi="Times New Roman" w:cs="Times New Roman"/>
          <w:sz w:val="24"/>
          <w:szCs w:val="24"/>
        </w:rPr>
        <w:t>zakonske i druge podloge na kojima se zasnivaju programi,</w:t>
      </w:r>
    </w:p>
    <w:p w:rsidR="001C2A75" w:rsidRPr="001C2A75" w:rsidRDefault="001C2A75" w:rsidP="004E7A7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A75">
        <w:rPr>
          <w:rFonts w:ascii="Times New Roman" w:hAnsi="Times New Roman" w:cs="Times New Roman"/>
          <w:sz w:val="24"/>
          <w:szCs w:val="24"/>
        </w:rPr>
        <w:t>usklađene ciljeve, strategiju i programe s dokumentima dugoročnog razvoja,</w:t>
      </w:r>
    </w:p>
    <w:p w:rsidR="001C2A75" w:rsidRPr="001C2A75" w:rsidRDefault="001C2A75" w:rsidP="004E7A7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A75">
        <w:rPr>
          <w:rFonts w:ascii="Times New Roman" w:hAnsi="Times New Roman" w:cs="Times New Roman"/>
          <w:sz w:val="24"/>
          <w:szCs w:val="24"/>
        </w:rPr>
        <w:t>ishodište i pokazatelje na kojima se zasnivaju izračuni i ocjene potrebnih sredstava za provođenje programa,</w:t>
      </w:r>
    </w:p>
    <w:p w:rsidR="001C2A75" w:rsidRPr="001C2A75" w:rsidRDefault="001C2A75" w:rsidP="004E7A7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A75">
        <w:rPr>
          <w:rFonts w:ascii="Times New Roman" w:hAnsi="Times New Roman" w:cs="Times New Roman"/>
          <w:sz w:val="24"/>
          <w:szCs w:val="24"/>
        </w:rPr>
        <w:t>izvještaj o postignutim ciljevima i rezultatima temeljenim na pokazateljima uspješnosti iz nadležnosti proračunskog korisnika u prethodnoj godini,</w:t>
      </w:r>
    </w:p>
    <w:p w:rsidR="001C2A75" w:rsidRDefault="001C2A75" w:rsidP="004E7A7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A75">
        <w:rPr>
          <w:rFonts w:ascii="Times New Roman" w:hAnsi="Times New Roman" w:cs="Times New Roman"/>
          <w:sz w:val="24"/>
          <w:szCs w:val="24"/>
        </w:rPr>
        <w:t>ostala obrazloženja i dokumentaciju.</w:t>
      </w:r>
    </w:p>
    <w:p w:rsidR="007C483E" w:rsidRDefault="007C483E" w:rsidP="007C483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E6EF7" w:rsidRDefault="00755606" w:rsidP="00B26F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7ED9">
        <w:rPr>
          <w:rFonts w:ascii="Times New Roman" w:hAnsi="Times New Roman" w:cs="Times New Roman"/>
          <w:sz w:val="24"/>
          <w:szCs w:val="24"/>
        </w:rPr>
        <w:t>Budući se financijski plan, odnosno proračun čiji se posebni dio sastoji od financijskih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D9">
        <w:rPr>
          <w:rFonts w:ascii="Times New Roman" w:hAnsi="Times New Roman" w:cs="Times New Roman"/>
          <w:sz w:val="24"/>
          <w:szCs w:val="24"/>
        </w:rPr>
        <w:t xml:space="preserve">planova proračunskih korisnika, </w:t>
      </w:r>
      <w:r w:rsidRPr="00E37ED9">
        <w:rPr>
          <w:rFonts w:ascii="Times New Roman" w:hAnsi="Times New Roman" w:cs="Times New Roman"/>
          <w:b/>
          <w:sz w:val="24"/>
          <w:szCs w:val="24"/>
        </w:rPr>
        <w:t>usvaja za trogodišnje razdoblje važno</w:t>
      </w:r>
      <w:r w:rsidRPr="00E37ED9">
        <w:rPr>
          <w:rFonts w:ascii="Times New Roman" w:hAnsi="Times New Roman" w:cs="Times New Roman"/>
          <w:sz w:val="24"/>
          <w:szCs w:val="24"/>
        </w:rPr>
        <w:t xml:space="preserve"> je kroz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D9">
        <w:rPr>
          <w:rFonts w:ascii="Times New Roman" w:hAnsi="Times New Roman" w:cs="Times New Roman"/>
          <w:sz w:val="24"/>
          <w:szCs w:val="24"/>
        </w:rPr>
        <w:t xml:space="preserve">obrazloženje postići da </w:t>
      </w:r>
      <w:r w:rsidR="007C483E">
        <w:rPr>
          <w:rFonts w:ascii="Times New Roman" w:hAnsi="Times New Roman" w:cs="Times New Roman"/>
          <w:sz w:val="24"/>
          <w:szCs w:val="24"/>
        </w:rPr>
        <w:t xml:space="preserve">se </w:t>
      </w:r>
      <w:r w:rsidRPr="00E37ED9">
        <w:rPr>
          <w:rFonts w:ascii="Times New Roman" w:hAnsi="Times New Roman" w:cs="Times New Roman"/>
          <w:sz w:val="24"/>
          <w:szCs w:val="24"/>
        </w:rPr>
        <w:t>proračunski dokumenti pažljivo objašnjavaju, od godine do godine</w:t>
      </w:r>
      <w:r w:rsidR="0093083E">
        <w:rPr>
          <w:rFonts w:ascii="Times New Roman" w:hAnsi="Times New Roman" w:cs="Times New Roman"/>
          <w:sz w:val="24"/>
          <w:szCs w:val="24"/>
        </w:rPr>
        <w:t>.</w:t>
      </w:r>
    </w:p>
    <w:p w:rsidR="00755606" w:rsidRDefault="00CE6EF7" w:rsidP="00B26F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755606" w:rsidRPr="00E37ED9">
        <w:rPr>
          <w:rFonts w:ascii="Times New Roman" w:hAnsi="Times New Roman" w:cs="Times New Roman"/>
          <w:b/>
          <w:sz w:val="24"/>
          <w:szCs w:val="24"/>
        </w:rPr>
        <w:t>dstupanja od onog što je prethodne godine projicirano za 20</w:t>
      </w:r>
      <w:r w:rsidR="008F1A51">
        <w:rPr>
          <w:rFonts w:ascii="Times New Roman" w:hAnsi="Times New Roman" w:cs="Times New Roman"/>
          <w:b/>
          <w:sz w:val="24"/>
          <w:szCs w:val="24"/>
        </w:rPr>
        <w:t>2</w:t>
      </w:r>
      <w:r w:rsidR="00F1350C">
        <w:rPr>
          <w:rFonts w:ascii="Times New Roman" w:hAnsi="Times New Roman" w:cs="Times New Roman"/>
          <w:b/>
          <w:sz w:val="24"/>
          <w:szCs w:val="24"/>
        </w:rPr>
        <w:t>0</w:t>
      </w:r>
      <w:r w:rsidR="00755606" w:rsidRPr="00E37ED9">
        <w:rPr>
          <w:rFonts w:ascii="Times New Roman" w:hAnsi="Times New Roman" w:cs="Times New Roman"/>
          <w:b/>
          <w:sz w:val="24"/>
          <w:szCs w:val="24"/>
        </w:rPr>
        <w:t>. i 20</w:t>
      </w:r>
      <w:r w:rsidR="00E60785">
        <w:rPr>
          <w:rFonts w:ascii="Times New Roman" w:hAnsi="Times New Roman" w:cs="Times New Roman"/>
          <w:b/>
          <w:sz w:val="24"/>
          <w:szCs w:val="24"/>
        </w:rPr>
        <w:t>2</w:t>
      </w:r>
      <w:r w:rsidR="008F1A51">
        <w:rPr>
          <w:rFonts w:ascii="Times New Roman" w:hAnsi="Times New Roman" w:cs="Times New Roman"/>
          <w:b/>
          <w:sz w:val="24"/>
          <w:szCs w:val="24"/>
        </w:rPr>
        <w:t>2</w:t>
      </w:r>
      <w:r w:rsidR="00755606" w:rsidRPr="00E37ED9">
        <w:rPr>
          <w:rFonts w:ascii="Times New Roman" w:hAnsi="Times New Roman" w:cs="Times New Roman"/>
          <w:b/>
          <w:sz w:val="24"/>
          <w:szCs w:val="24"/>
        </w:rPr>
        <w:t>.,  odnosno što je već usvojeno prethodne godine ali na manje razrađenoj razini, potrebno je u ovome dijelu obrazložiti navodeći zbog čega dolazi do razlika u odnosu na projekcije dane prethodne godine.</w:t>
      </w:r>
    </w:p>
    <w:p w:rsidR="005B0836" w:rsidRPr="00E37ED9" w:rsidRDefault="005B0836" w:rsidP="00B26F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606" w:rsidRPr="00DC1DEE" w:rsidRDefault="00755606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DEE">
        <w:rPr>
          <w:rFonts w:ascii="Times New Roman" w:hAnsi="Times New Roman" w:cs="Times New Roman"/>
          <w:sz w:val="24"/>
          <w:szCs w:val="24"/>
        </w:rPr>
        <w:t xml:space="preserve">Prilikom izrade obrazloženja </w:t>
      </w:r>
      <w:r w:rsidRPr="00DC1DEE">
        <w:rPr>
          <w:rFonts w:ascii="Times New Roman" w:hAnsi="Times New Roman" w:cs="Times New Roman"/>
          <w:b/>
          <w:sz w:val="24"/>
          <w:szCs w:val="24"/>
        </w:rPr>
        <w:t xml:space="preserve">naglasak je potrebno staviti na ciljeve </w:t>
      </w:r>
      <w:r w:rsidRPr="00DC1DEE">
        <w:rPr>
          <w:rFonts w:ascii="Times New Roman" w:hAnsi="Times New Roman" w:cs="Times New Roman"/>
          <w:sz w:val="24"/>
          <w:szCs w:val="24"/>
        </w:rPr>
        <w:t>koji se programima</w:t>
      </w:r>
      <w:r w:rsidRPr="00E37E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DEE">
        <w:rPr>
          <w:rFonts w:ascii="Times New Roman" w:hAnsi="Times New Roman" w:cs="Times New Roman"/>
          <w:sz w:val="24"/>
          <w:szCs w:val="24"/>
        </w:rPr>
        <w:t xml:space="preserve">namjeravaju postići i pokazatelje uspješnosti tih ciljeva. </w:t>
      </w:r>
    </w:p>
    <w:p w:rsidR="00755606" w:rsidRPr="00E37ED9" w:rsidRDefault="00755606" w:rsidP="00B26F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37ED9">
        <w:rPr>
          <w:rFonts w:ascii="Times New Roman" w:hAnsi="Times New Roman" w:cs="Times New Roman"/>
          <w:sz w:val="24"/>
          <w:szCs w:val="24"/>
        </w:rPr>
        <w:t>Obrazloženje cilja nekog programa mora odgovoriti na sljedeća pitanja:</w:t>
      </w:r>
    </w:p>
    <w:p w:rsidR="00755606" w:rsidRPr="00E37ED9" w:rsidRDefault="00755606" w:rsidP="00B26F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37ED9">
        <w:rPr>
          <w:rFonts w:ascii="Times New Roman" w:hAnsi="Times New Roman" w:cs="Times New Roman"/>
          <w:sz w:val="24"/>
          <w:szCs w:val="24"/>
        </w:rPr>
        <w:t>- što se ovim programom želi postići</w:t>
      </w:r>
    </w:p>
    <w:p w:rsidR="00755606" w:rsidRPr="00E37ED9" w:rsidRDefault="00755606" w:rsidP="00B26F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37ED9">
        <w:rPr>
          <w:rFonts w:ascii="Times New Roman" w:hAnsi="Times New Roman" w:cs="Times New Roman"/>
          <w:sz w:val="24"/>
          <w:szCs w:val="24"/>
        </w:rPr>
        <w:t>- kako se nastoji realizirati program</w:t>
      </w:r>
    </w:p>
    <w:p w:rsidR="00CA61C9" w:rsidRDefault="00755606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7ED9">
        <w:rPr>
          <w:rFonts w:ascii="Times New Roman" w:hAnsi="Times New Roman" w:cs="Times New Roman"/>
          <w:sz w:val="24"/>
          <w:szCs w:val="24"/>
        </w:rPr>
        <w:t>- tko je korisnik ili primatelj usluge.</w:t>
      </w:r>
    </w:p>
    <w:p w:rsidR="00CA61C9" w:rsidRDefault="00CA61C9" w:rsidP="007C4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1C9">
        <w:rPr>
          <w:rFonts w:ascii="Times New Roman" w:hAnsi="Times New Roman" w:cs="Times New Roman"/>
          <w:b/>
          <w:sz w:val="24"/>
          <w:szCs w:val="24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 predstavljaju podlogu za mjerenje učinkovitosti provedbe programa. Dobri pokazatelji trebaju biti:</w:t>
      </w:r>
    </w:p>
    <w:p w:rsidR="00CA61C9" w:rsidRDefault="00CA61C9" w:rsidP="007C483E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Specifični – da zaista mjere ono što treba mjeriti,</w:t>
      </w:r>
    </w:p>
    <w:p w:rsidR="00CA61C9" w:rsidRDefault="00CA61C9" w:rsidP="007C483E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Mjerljivi – u pogledu kvalitete i/ili količine</w:t>
      </w:r>
    </w:p>
    <w:p w:rsidR="00CA61C9" w:rsidRDefault="00CA61C9" w:rsidP="007C483E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Dostupni – u okviru prihvatljivih troškova,</w:t>
      </w:r>
    </w:p>
    <w:p w:rsidR="00CA61C9" w:rsidRDefault="00CA61C9" w:rsidP="007C483E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Relevantni – u odnosu na definirani cilj,</w:t>
      </w:r>
    </w:p>
    <w:p w:rsidR="00CA61C9" w:rsidRPr="00CD1432" w:rsidRDefault="00CA61C9" w:rsidP="007C483E">
      <w:pPr>
        <w:pStyle w:val="Odlomakpopisa"/>
        <w:numPr>
          <w:ilvl w:val="0"/>
          <w:numId w:val="1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Vremenski određeni – da se definirani ciljevi izvrše u zadanom vremenskom roku</w:t>
      </w:r>
    </w:p>
    <w:p w:rsidR="00755606" w:rsidRPr="001C2A75" w:rsidRDefault="00755606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A75">
        <w:rPr>
          <w:rFonts w:ascii="Times New Roman" w:hAnsi="Times New Roman" w:cs="Times New Roman"/>
          <w:sz w:val="24"/>
          <w:szCs w:val="24"/>
        </w:rPr>
        <w:t>Pri definiranju pokazatelja uspješnosti mogu se koristiti dvije vrste pokazatelja:</w:t>
      </w:r>
    </w:p>
    <w:p w:rsidR="00755606" w:rsidRPr="001C2A75" w:rsidRDefault="00755606" w:rsidP="004E7A79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A75">
        <w:rPr>
          <w:rFonts w:ascii="Times New Roman" w:hAnsi="Times New Roman" w:cs="Times New Roman"/>
          <w:sz w:val="24"/>
          <w:szCs w:val="24"/>
        </w:rPr>
        <w:t>pokazatelj rezultata (output) i</w:t>
      </w:r>
    </w:p>
    <w:p w:rsidR="00755606" w:rsidRPr="001C2A75" w:rsidRDefault="00755606" w:rsidP="004E7A79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A75">
        <w:rPr>
          <w:rFonts w:ascii="Times New Roman" w:hAnsi="Times New Roman" w:cs="Times New Roman"/>
          <w:sz w:val="24"/>
          <w:szCs w:val="24"/>
        </w:rPr>
        <w:t>pokazatelj učinka (</w:t>
      </w:r>
      <w:proofErr w:type="spellStart"/>
      <w:r w:rsidRPr="001C2A75">
        <w:rPr>
          <w:rFonts w:ascii="Times New Roman" w:hAnsi="Times New Roman" w:cs="Times New Roman"/>
          <w:sz w:val="24"/>
          <w:szCs w:val="24"/>
        </w:rPr>
        <w:t>outcome</w:t>
      </w:r>
      <w:proofErr w:type="spellEnd"/>
      <w:r w:rsidRPr="001C2A75">
        <w:rPr>
          <w:rFonts w:ascii="Times New Roman" w:hAnsi="Times New Roman" w:cs="Times New Roman"/>
          <w:sz w:val="24"/>
          <w:szCs w:val="24"/>
        </w:rPr>
        <w:t>).</w:t>
      </w:r>
    </w:p>
    <w:p w:rsidR="00755606" w:rsidRPr="001C2A75" w:rsidRDefault="00755606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A75">
        <w:rPr>
          <w:rFonts w:ascii="Times New Roman" w:hAnsi="Times New Roman" w:cs="Times New Roman"/>
          <w:b/>
          <w:sz w:val="24"/>
          <w:szCs w:val="24"/>
        </w:rPr>
        <w:t>Pokazatelj rezultata</w:t>
      </w:r>
      <w:r w:rsidRPr="001C2A75">
        <w:rPr>
          <w:rFonts w:ascii="Times New Roman" w:hAnsi="Times New Roman" w:cs="Times New Roman"/>
          <w:sz w:val="24"/>
          <w:szCs w:val="24"/>
        </w:rPr>
        <w:t xml:space="preserve"> odnose se na proizvedena dobra i usluge stvorene putem različitih aktivnosti.</w:t>
      </w:r>
    </w:p>
    <w:p w:rsidR="00755606" w:rsidRDefault="00755606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A75">
        <w:rPr>
          <w:rFonts w:ascii="Times New Roman" w:hAnsi="Times New Roman" w:cs="Times New Roman"/>
          <w:b/>
          <w:sz w:val="24"/>
          <w:szCs w:val="24"/>
        </w:rPr>
        <w:t>Pokazatelji učinka</w:t>
      </w:r>
      <w:r w:rsidRPr="001C2A75">
        <w:rPr>
          <w:rFonts w:ascii="Times New Roman" w:hAnsi="Times New Roman" w:cs="Times New Roman"/>
          <w:sz w:val="24"/>
          <w:szCs w:val="24"/>
        </w:rPr>
        <w:t xml:space="preserve"> pružaju informaciju o dugoročnim rezultatima te društvenim i ekonomskim promjenama (primjerice: smanjenje nezaposlenosti, povećanje gospodarskog rasta, smanjenje onečišćenja okoliša/zraka/voda/tla, unapređenje zdravlja mladih, smanjenje zloup</w:t>
      </w:r>
      <w:r>
        <w:rPr>
          <w:rFonts w:ascii="Times New Roman" w:hAnsi="Times New Roman" w:cs="Times New Roman"/>
          <w:sz w:val="24"/>
          <w:szCs w:val="24"/>
        </w:rPr>
        <w:t>ora</w:t>
      </w:r>
      <w:r w:rsidRPr="001C2A75">
        <w:rPr>
          <w:rFonts w:ascii="Times New Roman" w:hAnsi="Times New Roman" w:cs="Times New Roman"/>
          <w:sz w:val="24"/>
          <w:szCs w:val="24"/>
        </w:rPr>
        <w:t>ba droga) koje se postižu provedbom programa.</w:t>
      </w:r>
    </w:p>
    <w:p w:rsidR="00BC3D1D" w:rsidRDefault="00BC3D1D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1C9" w:rsidRDefault="00CA61C9" w:rsidP="00CA61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1C9">
        <w:rPr>
          <w:rFonts w:ascii="Times New Roman" w:hAnsi="Times New Roman" w:cs="Times New Roman"/>
          <w:b/>
          <w:sz w:val="24"/>
          <w:szCs w:val="24"/>
        </w:rPr>
        <w:t>Upravni odjeli za proračunske korisnike iz svoje nadležnosti</w:t>
      </w:r>
      <w:r>
        <w:rPr>
          <w:rFonts w:ascii="Times New Roman" w:hAnsi="Times New Roman" w:cs="Times New Roman"/>
          <w:b/>
          <w:sz w:val="24"/>
          <w:szCs w:val="24"/>
        </w:rPr>
        <w:t xml:space="preserve"> dužni su</w:t>
      </w:r>
      <w:r w:rsidRPr="00CA61C9">
        <w:rPr>
          <w:rFonts w:ascii="Times New Roman" w:hAnsi="Times New Roman" w:cs="Times New Roman"/>
          <w:b/>
          <w:sz w:val="24"/>
          <w:szCs w:val="24"/>
        </w:rPr>
        <w:t xml:space="preserve"> utvrditi bar tri jedinstvena pokazatelja rezultata</w:t>
      </w:r>
      <w:r>
        <w:rPr>
          <w:rFonts w:ascii="Times New Roman" w:hAnsi="Times New Roman" w:cs="Times New Roman"/>
          <w:b/>
          <w:sz w:val="24"/>
          <w:szCs w:val="24"/>
        </w:rPr>
        <w:t>/učinka</w:t>
      </w:r>
      <w:r w:rsidRPr="00CA61C9">
        <w:rPr>
          <w:rFonts w:ascii="Times New Roman" w:hAnsi="Times New Roman" w:cs="Times New Roman"/>
          <w:b/>
          <w:sz w:val="24"/>
          <w:szCs w:val="24"/>
        </w:rPr>
        <w:t>.</w:t>
      </w:r>
    </w:p>
    <w:p w:rsidR="00755606" w:rsidRDefault="00755606" w:rsidP="00B26F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EDE">
        <w:rPr>
          <w:rFonts w:ascii="Times New Roman" w:hAnsi="Times New Roman" w:cs="Times New Roman"/>
          <w:sz w:val="24"/>
          <w:szCs w:val="24"/>
        </w:rPr>
        <w:t xml:space="preserve">Struktura obrazloženja financijskog plana proračunskog korisnika data je u </w:t>
      </w:r>
      <w:r w:rsidRPr="00DF3EDE">
        <w:rPr>
          <w:rFonts w:ascii="Times New Roman" w:hAnsi="Times New Roman" w:cs="Times New Roman"/>
          <w:b/>
          <w:sz w:val="24"/>
          <w:szCs w:val="24"/>
        </w:rPr>
        <w:t xml:space="preserve">Prilogu </w:t>
      </w:r>
      <w:r w:rsidR="002819C0">
        <w:rPr>
          <w:rFonts w:ascii="Times New Roman" w:hAnsi="Times New Roman" w:cs="Times New Roman"/>
          <w:b/>
          <w:sz w:val="24"/>
          <w:szCs w:val="24"/>
        </w:rPr>
        <w:t>4</w:t>
      </w:r>
      <w:r w:rsidRPr="00DF3EDE">
        <w:rPr>
          <w:rFonts w:ascii="Times New Roman" w:hAnsi="Times New Roman" w:cs="Times New Roman"/>
          <w:b/>
          <w:sz w:val="24"/>
          <w:szCs w:val="24"/>
        </w:rPr>
        <w:t>. Tehničke karakteristike obrazloženja financijskog plana.</w:t>
      </w:r>
    </w:p>
    <w:p w:rsidR="009D3E0F" w:rsidRDefault="009D3E0F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4378" w:rsidRPr="007C70CE" w:rsidRDefault="0097058E" w:rsidP="007C70CE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A45F6">
        <w:rPr>
          <w:rFonts w:ascii="Times New Roman" w:hAnsi="Times New Roman" w:cs="Times New Roman"/>
          <w:b/>
          <w:sz w:val="24"/>
          <w:szCs w:val="24"/>
        </w:rPr>
        <w:t>4.</w:t>
      </w:r>
      <w:r w:rsidR="00E60785">
        <w:rPr>
          <w:rFonts w:ascii="Times New Roman" w:hAnsi="Times New Roman" w:cs="Times New Roman"/>
          <w:b/>
          <w:sz w:val="24"/>
          <w:szCs w:val="24"/>
        </w:rPr>
        <w:t>5</w:t>
      </w:r>
      <w:r w:rsidR="007C70C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16690" w:rsidRPr="007C70CE">
        <w:rPr>
          <w:rFonts w:ascii="Times New Roman" w:hAnsi="Times New Roman" w:cs="Times New Roman"/>
          <w:b/>
          <w:sz w:val="24"/>
          <w:szCs w:val="24"/>
        </w:rPr>
        <w:t>Proračunski korisnici</w:t>
      </w:r>
    </w:p>
    <w:p w:rsidR="00A432D2" w:rsidRPr="00717AAE" w:rsidRDefault="00430668" w:rsidP="00B26FBF">
      <w:pPr>
        <w:pStyle w:val="P1"/>
        <w:numPr>
          <w:ilvl w:val="0"/>
          <w:numId w:val="0"/>
        </w:numPr>
        <w:spacing w:before="0" w:after="0"/>
        <w:rPr>
          <w:rFonts w:ascii="Times New Roman" w:eastAsiaTheme="minorHAnsi" w:hAnsi="Times New Roman"/>
          <w:b/>
          <w:color w:val="auto"/>
          <w:sz w:val="24"/>
          <w:u w:val="single"/>
        </w:rPr>
      </w:pPr>
      <w:r w:rsidRPr="00430668">
        <w:rPr>
          <w:rFonts w:ascii="Times New Roman" w:eastAsiaTheme="minorHAnsi" w:hAnsi="Times New Roman"/>
          <w:color w:val="auto"/>
          <w:sz w:val="24"/>
        </w:rPr>
        <w:t xml:space="preserve">Proračunski korisnik </w:t>
      </w:r>
      <w:r w:rsidR="002A04AE">
        <w:rPr>
          <w:rFonts w:ascii="Times New Roman" w:eastAsiaTheme="minorHAnsi" w:hAnsi="Times New Roman"/>
          <w:color w:val="auto"/>
          <w:sz w:val="24"/>
        </w:rPr>
        <w:t>rashode i izdatke za 20</w:t>
      </w:r>
      <w:r w:rsidR="008F1A51">
        <w:rPr>
          <w:rFonts w:ascii="Times New Roman" w:eastAsiaTheme="minorHAnsi" w:hAnsi="Times New Roman"/>
          <w:color w:val="auto"/>
          <w:sz w:val="24"/>
        </w:rPr>
        <w:t>20</w:t>
      </w:r>
      <w:r w:rsidRPr="00430668">
        <w:rPr>
          <w:rFonts w:ascii="Times New Roman" w:eastAsiaTheme="minorHAnsi" w:hAnsi="Times New Roman"/>
          <w:color w:val="auto"/>
          <w:sz w:val="24"/>
        </w:rPr>
        <w:t>. godinu planira na razini podskupine (treća razina računskog plana),</w:t>
      </w:r>
      <w:r w:rsidR="002A04AE">
        <w:rPr>
          <w:rFonts w:ascii="Times New Roman" w:eastAsiaTheme="minorHAnsi" w:hAnsi="Times New Roman"/>
          <w:color w:val="auto"/>
          <w:sz w:val="24"/>
        </w:rPr>
        <w:t xml:space="preserve"> a za 20</w:t>
      </w:r>
      <w:r w:rsidR="00E60785">
        <w:rPr>
          <w:rFonts w:ascii="Times New Roman" w:eastAsiaTheme="minorHAnsi" w:hAnsi="Times New Roman"/>
          <w:color w:val="auto"/>
          <w:sz w:val="24"/>
        </w:rPr>
        <w:t>2</w:t>
      </w:r>
      <w:r w:rsidR="008F1A51">
        <w:rPr>
          <w:rFonts w:ascii="Times New Roman" w:eastAsiaTheme="minorHAnsi" w:hAnsi="Times New Roman"/>
          <w:color w:val="auto"/>
          <w:sz w:val="24"/>
        </w:rPr>
        <w:t>1</w:t>
      </w:r>
      <w:r w:rsidR="000E7A0C">
        <w:rPr>
          <w:rFonts w:ascii="Times New Roman" w:eastAsiaTheme="minorHAnsi" w:hAnsi="Times New Roman"/>
          <w:color w:val="auto"/>
          <w:sz w:val="24"/>
        </w:rPr>
        <w:t>. i 202</w:t>
      </w:r>
      <w:r w:rsidR="008F1A51">
        <w:rPr>
          <w:rFonts w:ascii="Times New Roman" w:eastAsiaTheme="minorHAnsi" w:hAnsi="Times New Roman"/>
          <w:color w:val="auto"/>
          <w:sz w:val="24"/>
        </w:rPr>
        <w:t>2</w:t>
      </w:r>
      <w:r w:rsidR="008A1C09" w:rsidRPr="00430668">
        <w:rPr>
          <w:rFonts w:ascii="Times New Roman" w:eastAsiaTheme="minorHAnsi" w:hAnsi="Times New Roman"/>
          <w:color w:val="auto"/>
          <w:sz w:val="24"/>
        </w:rPr>
        <w:t xml:space="preserve">. godinu na razini skupine (druga razina računskog </w:t>
      </w:r>
      <w:r w:rsidR="008A1C09">
        <w:rPr>
          <w:rFonts w:ascii="Times New Roman" w:eastAsiaTheme="minorHAnsi" w:hAnsi="Times New Roman"/>
          <w:color w:val="auto"/>
          <w:sz w:val="24"/>
        </w:rPr>
        <w:t xml:space="preserve">plana), s naglaskom da proračunski korisnici za svoje potrebe mogu izraditi financijske planove i na detaljnijoj razini (četvrta ili peta) ekonomske klasifikacije, </w:t>
      </w:r>
      <w:r w:rsidR="008A1C09" w:rsidRPr="008A1C09">
        <w:rPr>
          <w:rFonts w:ascii="Times New Roman" w:eastAsiaTheme="minorHAnsi" w:hAnsi="Times New Roman"/>
          <w:b/>
          <w:color w:val="auto"/>
          <w:sz w:val="24"/>
        </w:rPr>
        <w:t xml:space="preserve">ali se </w:t>
      </w:r>
      <w:r w:rsidR="0040127A">
        <w:rPr>
          <w:rFonts w:ascii="Times New Roman" w:eastAsiaTheme="minorHAnsi" w:hAnsi="Times New Roman"/>
          <w:b/>
          <w:color w:val="auto"/>
          <w:sz w:val="24"/>
        </w:rPr>
        <w:t>nadležnom</w:t>
      </w:r>
      <w:r w:rsidR="008A1C09" w:rsidRPr="008A1C09">
        <w:rPr>
          <w:rFonts w:ascii="Times New Roman" w:eastAsiaTheme="minorHAnsi" w:hAnsi="Times New Roman"/>
          <w:b/>
          <w:color w:val="auto"/>
          <w:sz w:val="24"/>
        </w:rPr>
        <w:t xml:space="preserve"> tijelu</w:t>
      </w:r>
      <w:r w:rsidR="0040127A">
        <w:rPr>
          <w:rFonts w:ascii="Times New Roman" w:eastAsiaTheme="minorHAnsi" w:hAnsi="Times New Roman"/>
          <w:b/>
          <w:color w:val="auto"/>
          <w:sz w:val="24"/>
        </w:rPr>
        <w:t xml:space="preserve"> (Upravno vijeće, Školski odbor)</w:t>
      </w:r>
      <w:r w:rsidR="008A1C09" w:rsidRPr="008A1C09">
        <w:rPr>
          <w:rFonts w:ascii="Times New Roman" w:eastAsiaTheme="minorHAnsi" w:hAnsi="Times New Roman"/>
          <w:b/>
          <w:color w:val="auto"/>
          <w:sz w:val="24"/>
        </w:rPr>
        <w:t xml:space="preserve"> na usvajanje podnosi isključivo </w:t>
      </w:r>
      <w:r w:rsidR="0040127A">
        <w:rPr>
          <w:rFonts w:ascii="Times New Roman" w:eastAsiaTheme="minorHAnsi" w:hAnsi="Times New Roman"/>
          <w:b/>
          <w:color w:val="auto"/>
          <w:sz w:val="24"/>
        </w:rPr>
        <w:t>financijski plan</w:t>
      </w:r>
      <w:r w:rsidR="008A1C09" w:rsidRPr="008A1C09">
        <w:rPr>
          <w:rFonts w:ascii="Times New Roman" w:eastAsiaTheme="minorHAnsi" w:hAnsi="Times New Roman"/>
          <w:b/>
          <w:color w:val="auto"/>
          <w:sz w:val="24"/>
        </w:rPr>
        <w:t xml:space="preserve"> na trećoj razini ekonomske </w:t>
      </w:r>
      <w:r w:rsidR="008A1C09" w:rsidRPr="00497B3F">
        <w:rPr>
          <w:rFonts w:ascii="Times New Roman" w:eastAsiaTheme="minorHAnsi" w:hAnsi="Times New Roman"/>
          <w:b/>
          <w:color w:val="auto"/>
          <w:sz w:val="24"/>
        </w:rPr>
        <w:t>klasifikacije</w:t>
      </w:r>
      <w:r w:rsidR="00CE4C92" w:rsidRPr="00497B3F">
        <w:rPr>
          <w:rFonts w:ascii="Times New Roman" w:eastAsiaTheme="minorHAnsi" w:hAnsi="Times New Roman"/>
          <w:color w:val="auto"/>
          <w:sz w:val="24"/>
        </w:rPr>
        <w:t xml:space="preserve"> </w:t>
      </w:r>
      <w:r w:rsidR="00CE4C92" w:rsidRPr="00BC3D1D">
        <w:rPr>
          <w:rFonts w:ascii="Times New Roman" w:eastAsiaTheme="minorHAnsi" w:hAnsi="Times New Roman"/>
          <w:b/>
          <w:color w:val="auto"/>
          <w:sz w:val="24"/>
          <w:u w:val="single"/>
        </w:rPr>
        <w:t>i to obavezno do 31. prosinca 20</w:t>
      </w:r>
      <w:r w:rsidR="00B63344">
        <w:rPr>
          <w:rFonts w:ascii="Times New Roman" w:eastAsiaTheme="minorHAnsi" w:hAnsi="Times New Roman"/>
          <w:b/>
          <w:color w:val="auto"/>
          <w:sz w:val="24"/>
          <w:u w:val="single"/>
        </w:rPr>
        <w:t>19</w:t>
      </w:r>
      <w:r w:rsidR="00CE4C92" w:rsidRPr="00BC3D1D">
        <w:rPr>
          <w:rFonts w:ascii="Times New Roman" w:eastAsiaTheme="minorHAnsi" w:hAnsi="Times New Roman"/>
          <w:b/>
          <w:color w:val="auto"/>
          <w:sz w:val="24"/>
          <w:u w:val="single"/>
        </w:rPr>
        <w:t xml:space="preserve">. </w:t>
      </w:r>
      <w:r w:rsidR="00A432D2" w:rsidRPr="00BC3D1D">
        <w:rPr>
          <w:rFonts w:ascii="Times New Roman" w:eastAsiaTheme="minorHAnsi" w:hAnsi="Times New Roman"/>
          <w:b/>
          <w:color w:val="auto"/>
          <w:sz w:val="24"/>
          <w:u w:val="single"/>
        </w:rPr>
        <w:t>g</w:t>
      </w:r>
      <w:r w:rsidR="00CE4C92" w:rsidRPr="00BC3D1D">
        <w:rPr>
          <w:rFonts w:ascii="Times New Roman" w:eastAsiaTheme="minorHAnsi" w:hAnsi="Times New Roman"/>
          <w:b/>
          <w:color w:val="auto"/>
          <w:sz w:val="24"/>
          <w:u w:val="single"/>
        </w:rPr>
        <w:t>odine</w:t>
      </w:r>
      <w:r w:rsidR="00A432D2" w:rsidRPr="00BC3D1D">
        <w:rPr>
          <w:rFonts w:ascii="Times New Roman" w:eastAsiaTheme="minorHAnsi" w:hAnsi="Times New Roman"/>
          <w:b/>
          <w:color w:val="auto"/>
          <w:sz w:val="24"/>
          <w:u w:val="single"/>
        </w:rPr>
        <w:t>.</w:t>
      </w:r>
    </w:p>
    <w:p w:rsidR="006F0412" w:rsidRPr="00D51C4F" w:rsidRDefault="002E73DC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1C4F">
        <w:rPr>
          <w:rFonts w:ascii="Times New Roman" w:hAnsi="Times New Roman" w:cs="Times New Roman"/>
          <w:sz w:val="24"/>
          <w:szCs w:val="24"/>
        </w:rPr>
        <w:t>Unos financijskog plana kroz sustav riznice:</w:t>
      </w:r>
    </w:p>
    <w:p w:rsidR="00D97720" w:rsidRPr="00D51C4F" w:rsidRDefault="00D97720" w:rsidP="00B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7720" w:rsidRPr="00D51C4F" w:rsidRDefault="00D97720" w:rsidP="00B26F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C4F">
        <w:rPr>
          <w:rFonts w:ascii="Times New Roman" w:hAnsi="Times New Roman" w:cs="Times New Roman"/>
          <w:b/>
          <w:sz w:val="24"/>
          <w:szCs w:val="24"/>
        </w:rPr>
        <w:t>I.       Proračunski korisnici iz Registra proračunskih korisnika</w:t>
      </w:r>
    </w:p>
    <w:p w:rsidR="00282EF0" w:rsidRPr="00D51C4F" w:rsidRDefault="006D6150" w:rsidP="0028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1C4F">
        <w:rPr>
          <w:rFonts w:ascii="Times New Roman" w:hAnsi="Times New Roman" w:cs="Times New Roman"/>
          <w:sz w:val="24"/>
          <w:szCs w:val="24"/>
        </w:rPr>
        <w:t xml:space="preserve">    </w:t>
      </w:r>
      <w:r w:rsidR="00282EF0" w:rsidRPr="00D51C4F">
        <w:rPr>
          <w:rFonts w:ascii="Times New Roman" w:hAnsi="Times New Roman" w:cs="Times New Roman"/>
          <w:sz w:val="24"/>
          <w:szCs w:val="24"/>
        </w:rPr>
        <w:t xml:space="preserve">      Procjenu</w:t>
      </w:r>
      <w:r w:rsidR="008A1C09" w:rsidRPr="00D51C4F">
        <w:rPr>
          <w:rFonts w:ascii="Times New Roman" w:hAnsi="Times New Roman" w:cs="Times New Roman"/>
          <w:sz w:val="24"/>
          <w:szCs w:val="24"/>
        </w:rPr>
        <w:t xml:space="preserve"> prihoda i primi</w:t>
      </w:r>
      <w:r w:rsidR="00282EF0" w:rsidRPr="00D51C4F">
        <w:rPr>
          <w:rFonts w:ascii="Times New Roman" w:hAnsi="Times New Roman" w:cs="Times New Roman"/>
          <w:sz w:val="24"/>
          <w:szCs w:val="24"/>
        </w:rPr>
        <w:t xml:space="preserve">taka iskazane po vrstama i </w:t>
      </w:r>
      <w:r w:rsidR="002A04AE" w:rsidRPr="00D51C4F">
        <w:rPr>
          <w:rFonts w:ascii="Times New Roman" w:hAnsi="Times New Roman" w:cs="Times New Roman"/>
          <w:sz w:val="24"/>
          <w:szCs w:val="24"/>
        </w:rPr>
        <w:t>plan rashoda i izdataka za 20</w:t>
      </w:r>
      <w:r w:rsidR="008F1A51">
        <w:rPr>
          <w:rFonts w:ascii="Times New Roman" w:hAnsi="Times New Roman" w:cs="Times New Roman"/>
          <w:sz w:val="24"/>
          <w:szCs w:val="24"/>
        </w:rPr>
        <w:t>20</w:t>
      </w:r>
      <w:r w:rsidR="002A04AE" w:rsidRPr="00D51C4F">
        <w:rPr>
          <w:rFonts w:ascii="Times New Roman" w:hAnsi="Times New Roman" w:cs="Times New Roman"/>
          <w:sz w:val="24"/>
          <w:szCs w:val="24"/>
        </w:rPr>
        <w:t xml:space="preserve">. – </w:t>
      </w:r>
      <w:r w:rsidR="00282EF0" w:rsidRPr="00D5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4E4" w:rsidRPr="00D51C4F" w:rsidRDefault="00282EF0" w:rsidP="00282E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C4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A1E11" w:rsidRPr="00D51C4F">
        <w:rPr>
          <w:rFonts w:ascii="Times New Roman" w:hAnsi="Times New Roman" w:cs="Times New Roman"/>
          <w:sz w:val="24"/>
          <w:szCs w:val="24"/>
        </w:rPr>
        <w:t>202</w:t>
      </w:r>
      <w:r w:rsidR="008F1A51">
        <w:rPr>
          <w:rFonts w:ascii="Times New Roman" w:hAnsi="Times New Roman" w:cs="Times New Roman"/>
          <w:sz w:val="24"/>
          <w:szCs w:val="24"/>
        </w:rPr>
        <w:t>2</w:t>
      </w:r>
      <w:r w:rsidR="008A1C09" w:rsidRPr="00D51C4F">
        <w:rPr>
          <w:rFonts w:ascii="Times New Roman" w:hAnsi="Times New Roman" w:cs="Times New Roman"/>
          <w:sz w:val="24"/>
          <w:szCs w:val="24"/>
        </w:rPr>
        <w:t>. godinu, razvrstane pre</w:t>
      </w:r>
      <w:r w:rsidR="0095700A" w:rsidRPr="00D51C4F">
        <w:rPr>
          <w:rFonts w:ascii="Times New Roman" w:hAnsi="Times New Roman" w:cs="Times New Roman"/>
          <w:sz w:val="24"/>
          <w:szCs w:val="24"/>
        </w:rPr>
        <w:t>ma proračunskim klasifikacijama</w:t>
      </w:r>
    </w:p>
    <w:p w:rsidR="00566E5E" w:rsidRPr="00D51C4F" w:rsidRDefault="006D6150" w:rsidP="006D6150">
      <w:pPr>
        <w:spacing w:after="0"/>
        <w:jc w:val="both"/>
        <w:rPr>
          <w:rFonts w:ascii="Times New Roman" w:hAnsi="Times New Roman" w:cs="Times New Roman"/>
          <w:b/>
          <w:color w:val="17365D" w:themeColor="text2" w:themeShade="BF"/>
        </w:rPr>
      </w:pPr>
      <w:r w:rsidRPr="00D51C4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66E5E" w:rsidRPr="00D51C4F">
        <w:rPr>
          <w:rFonts w:ascii="Times New Roman" w:hAnsi="Times New Roman" w:cs="Times New Roman"/>
          <w:b/>
          <w:color w:val="17365D" w:themeColor="text2" w:themeShade="BF"/>
        </w:rPr>
        <w:t>APLIKACIJA ZA UNOS FINANCIJSKOG PLANA</w:t>
      </w:r>
    </w:p>
    <w:p w:rsidR="00566E5E" w:rsidRPr="00D51C4F" w:rsidRDefault="00566E5E" w:rsidP="00B26FBF">
      <w:pPr>
        <w:pStyle w:val="Odlomakpopisa"/>
        <w:spacing w:after="0"/>
        <w:jc w:val="both"/>
        <w:rPr>
          <w:rFonts w:ascii="Times New Roman" w:hAnsi="Times New Roman" w:cs="Times New Roman"/>
          <w:b/>
          <w:color w:val="17365D" w:themeColor="text2" w:themeShade="BF"/>
        </w:rPr>
      </w:pPr>
      <w:r w:rsidRPr="00D51C4F">
        <w:rPr>
          <w:rFonts w:ascii="Times New Roman" w:hAnsi="Times New Roman" w:cs="Times New Roman"/>
          <w:b/>
          <w:color w:val="17365D" w:themeColor="text2" w:themeShade="BF"/>
        </w:rPr>
        <w:t>RIZNICA – ŽUPANIJA</w:t>
      </w:r>
    </w:p>
    <w:p w:rsidR="00566E5E" w:rsidRPr="00D51C4F" w:rsidRDefault="00FA7B6F" w:rsidP="00B26FBF">
      <w:pPr>
        <w:pStyle w:val="Odlomakpopisa"/>
        <w:spacing w:after="0"/>
        <w:jc w:val="both"/>
        <w:rPr>
          <w:rFonts w:ascii="Times New Roman" w:hAnsi="Times New Roman" w:cs="Times New Roman"/>
          <w:b/>
          <w:color w:val="17365D" w:themeColor="text2" w:themeShade="BF"/>
        </w:rPr>
      </w:pPr>
      <w:r w:rsidRPr="00D51C4F">
        <w:rPr>
          <w:rFonts w:ascii="Times New Roman" w:hAnsi="Times New Roman" w:cs="Times New Roman"/>
          <w:b/>
          <w:color w:val="17365D" w:themeColor="text2" w:themeShade="BF"/>
        </w:rPr>
        <w:t>10. UNOS FINANCIJSKOG PLANA/REBALANSA KORISNIKA</w:t>
      </w:r>
    </w:p>
    <w:p w:rsidR="007F5B94" w:rsidRPr="00D51C4F" w:rsidRDefault="00E47756" w:rsidP="000B6AF2">
      <w:pPr>
        <w:pStyle w:val="Odlomakpopisa"/>
        <w:spacing w:after="0"/>
        <w:jc w:val="both"/>
        <w:rPr>
          <w:rFonts w:ascii="Times New Roman" w:hAnsi="Times New Roman" w:cs="Times New Roman"/>
          <w:b/>
          <w:color w:val="17365D" w:themeColor="text2" w:themeShade="BF"/>
          <w:u w:val="single"/>
        </w:rPr>
      </w:pPr>
      <w:r w:rsidRPr="00D51C4F">
        <w:rPr>
          <w:rFonts w:ascii="Times New Roman" w:hAnsi="Times New Roman" w:cs="Times New Roman"/>
        </w:rPr>
        <w:t xml:space="preserve">      </w:t>
      </w:r>
      <w:r w:rsidRPr="00D51C4F">
        <w:rPr>
          <w:rFonts w:ascii="Times New Roman" w:hAnsi="Times New Roman" w:cs="Times New Roman"/>
          <w:b/>
          <w:color w:val="17365D" w:themeColor="text2" w:themeShade="BF"/>
        </w:rPr>
        <w:t xml:space="preserve">Izabrati opciju </w:t>
      </w:r>
      <w:r w:rsidRPr="00D51C4F">
        <w:rPr>
          <w:rFonts w:ascii="Times New Roman" w:hAnsi="Times New Roman" w:cs="Times New Roman"/>
          <w:b/>
          <w:color w:val="17365D" w:themeColor="text2" w:themeShade="BF"/>
          <w:u w:val="single"/>
        </w:rPr>
        <w:t>plan</w:t>
      </w:r>
    </w:p>
    <w:p w:rsidR="000B6AF2" w:rsidRPr="00E60785" w:rsidRDefault="000B6AF2" w:rsidP="000B6AF2">
      <w:pPr>
        <w:pStyle w:val="Odlomakpopisa"/>
        <w:spacing w:after="0"/>
        <w:jc w:val="both"/>
        <w:rPr>
          <w:rFonts w:ascii="Times New Roman" w:hAnsi="Times New Roman" w:cs="Times New Roman"/>
          <w:b/>
          <w:color w:val="17365D" w:themeColor="text2" w:themeShade="BF"/>
          <w:highlight w:val="yellow"/>
        </w:rPr>
      </w:pPr>
    </w:p>
    <w:p w:rsidR="00D97720" w:rsidRPr="00D51C4F" w:rsidRDefault="00D97720" w:rsidP="004E7A79">
      <w:pPr>
        <w:pStyle w:val="Odlomakpopis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1C4F">
        <w:rPr>
          <w:rFonts w:ascii="Times New Roman" w:hAnsi="Times New Roman" w:cs="Times New Roman"/>
          <w:b/>
          <w:sz w:val="24"/>
          <w:szCs w:val="24"/>
        </w:rPr>
        <w:t>Upravni odjeli</w:t>
      </w:r>
      <w:r w:rsidRPr="00D51C4F">
        <w:rPr>
          <w:rFonts w:ascii="Times New Roman" w:hAnsi="Times New Roman" w:cs="Times New Roman"/>
          <w:sz w:val="24"/>
          <w:szCs w:val="24"/>
        </w:rPr>
        <w:t xml:space="preserve"> svoje financijske planove dostavit će kroz aplikaciju za izradu financijskih planova:</w:t>
      </w:r>
    </w:p>
    <w:p w:rsidR="00D97720" w:rsidRPr="00D51C4F" w:rsidRDefault="00D97720" w:rsidP="00D97720">
      <w:pPr>
        <w:spacing w:after="0"/>
        <w:ind w:firstLine="360"/>
        <w:jc w:val="both"/>
        <w:rPr>
          <w:rFonts w:ascii="Times New Roman" w:hAnsi="Times New Roman" w:cs="Times New Roman"/>
          <w:b/>
          <w:color w:val="0070C0"/>
        </w:rPr>
      </w:pPr>
      <w:r w:rsidRPr="00D51C4F">
        <w:rPr>
          <w:rFonts w:ascii="Times New Roman" w:hAnsi="Times New Roman" w:cs="Times New Roman"/>
          <w:b/>
          <w:color w:val="0070C0"/>
        </w:rPr>
        <w:t>APLIKACIJA ZA UNOS FINANCIJSKIG PLANA:</w:t>
      </w:r>
    </w:p>
    <w:p w:rsidR="00D97720" w:rsidRPr="00D51C4F" w:rsidRDefault="00D51C4F" w:rsidP="00D97720">
      <w:pPr>
        <w:spacing w:after="0"/>
        <w:ind w:firstLine="360"/>
        <w:jc w:val="both"/>
        <w:rPr>
          <w:rFonts w:ascii="Times New Roman" w:hAnsi="Times New Roman" w:cs="Times New Roman"/>
          <w:b/>
          <w:color w:val="0070C0"/>
        </w:rPr>
      </w:pPr>
      <w:r w:rsidRPr="00D51C4F">
        <w:rPr>
          <w:rFonts w:ascii="Times New Roman" w:hAnsi="Times New Roman" w:cs="Times New Roman"/>
          <w:b/>
          <w:color w:val="0070C0"/>
        </w:rPr>
        <w:t>PREGLEDI</w:t>
      </w:r>
    </w:p>
    <w:p w:rsidR="00D97720" w:rsidRPr="00D51C4F" w:rsidRDefault="00D97720" w:rsidP="00D97720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  <w:r w:rsidRPr="00D51C4F">
        <w:rPr>
          <w:rFonts w:ascii="Times New Roman" w:hAnsi="Times New Roman" w:cs="Times New Roman"/>
          <w:b/>
          <w:color w:val="0070C0"/>
        </w:rPr>
        <w:t xml:space="preserve">    </w:t>
      </w:r>
      <w:r w:rsidRPr="00D51C4F">
        <w:rPr>
          <w:rFonts w:ascii="Times New Roman" w:hAnsi="Times New Roman" w:cs="Times New Roman"/>
          <w:b/>
          <w:color w:val="0070C0"/>
        </w:rPr>
        <w:tab/>
      </w:r>
      <w:r w:rsidR="00D51C4F" w:rsidRPr="00D51C4F">
        <w:rPr>
          <w:rFonts w:ascii="Times New Roman" w:hAnsi="Times New Roman" w:cs="Times New Roman"/>
          <w:b/>
          <w:color w:val="0070C0"/>
        </w:rPr>
        <w:t>PLAN/REBALANS</w:t>
      </w:r>
    </w:p>
    <w:p w:rsidR="00D97720" w:rsidRDefault="00D97720" w:rsidP="00D97720">
      <w:pPr>
        <w:spacing w:after="0"/>
        <w:rPr>
          <w:rFonts w:ascii="Times New Roman" w:hAnsi="Times New Roman" w:cs="Times New Roman"/>
          <w:b/>
          <w:color w:val="0070C0"/>
        </w:rPr>
      </w:pPr>
      <w:r w:rsidRPr="00D51C4F">
        <w:rPr>
          <w:rFonts w:ascii="Times New Roman" w:hAnsi="Times New Roman" w:cs="Times New Roman"/>
          <w:b/>
          <w:color w:val="0070C0"/>
        </w:rPr>
        <w:t xml:space="preserve">        </w:t>
      </w:r>
      <w:r w:rsidRPr="00D51C4F">
        <w:rPr>
          <w:rFonts w:ascii="Times New Roman" w:hAnsi="Times New Roman" w:cs="Times New Roman"/>
          <w:b/>
          <w:color w:val="0070C0"/>
        </w:rPr>
        <w:tab/>
      </w:r>
      <w:r w:rsidR="00D51C4F" w:rsidRPr="00D51C4F">
        <w:rPr>
          <w:rFonts w:ascii="Times New Roman" w:hAnsi="Times New Roman" w:cs="Times New Roman"/>
          <w:b/>
          <w:color w:val="0070C0"/>
        </w:rPr>
        <w:t xml:space="preserve">      </w:t>
      </w:r>
      <w:r w:rsidRPr="00D51C4F">
        <w:rPr>
          <w:rFonts w:ascii="Times New Roman" w:hAnsi="Times New Roman" w:cs="Times New Roman"/>
          <w:b/>
          <w:color w:val="0070C0"/>
        </w:rPr>
        <w:t>Unos financijskog plana</w:t>
      </w:r>
    </w:p>
    <w:p w:rsidR="00D51C4F" w:rsidRPr="00C02E9C" w:rsidRDefault="00D51C4F" w:rsidP="00D51C4F">
      <w:pPr>
        <w:tabs>
          <w:tab w:val="left" w:pos="1110"/>
        </w:tabs>
        <w:spacing w:after="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                   Unos </w:t>
      </w:r>
      <w:r w:rsidR="004E1719">
        <w:rPr>
          <w:rFonts w:ascii="Times New Roman" w:hAnsi="Times New Roman" w:cs="Times New Roman"/>
          <w:b/>
          <w:color w:val="0070C0"/>
        </w:rPr>
        <w:t xml:space="preserve"> projekcija </w:t>
      </w:r>
    </w:p>
    <w:p w:rsidR="00D97720" w:rsidRDefault="001C4F7C" w:rsidP="000D7F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F7C">
        <w:rPr>
          <w:rFonts w:ascii="Times New Roman" w:hAnsi="Times New Roman" w:cs="Times New Roman"/>
          <w:b/>
          <w:sz w:val="24"/>
          <w:szCs w:val="24"/>
        </w:rPr>
        <w:t>Napomena:</w:t>
      </w:r>
    </w:p>
    <w:p w:rsidR="001C4F7C" w:rsidRDefault="001C4F7C" w:rsidP="000D7F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koloni Plan prošle godine biti će iznosi iz prijedloga rebalansa za 20</w:t>
      </w:r>
      <w:r w:rsidR="006E3609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. radi lakšeg planiranja i kontinuiteta po aktivnostima /projektima.</w:t>
      </w:r>
    </w:p>
    <w:p w:rsidR="001C4F7C" w:rsidRPr="001C4F7C" w:rsidRDefault="001C4F7C" w:rsidP="000D7F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D4E" w:rsidRDefault="004D7738" w:rsidP="004D77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7FB8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D9765A" w:rsidRPr="00307FB8">
        <w:rPr>
          <w:rFonts w:ascii="Times New Roman" w:hAnsi="Times New Roman" w:cs="Times New Roman"/>
          <w:b/>
          <w:sz w:val="24"/>
          <w:szCs w:val="24"/>
        </w:rPr>
        <w:t>VREMENSKA DINAMIKA IZRADE</w:t>
      </w:r>
      <w:r w:rsidR="002E73DC" w:rsidRPr="00307FB8">
        <w:rPr>
          <w:rFonts w:ascii="Times New Roman" w:hAnsi="Times New Roman" w:cs="Times New Roman"/>
          <w:b/>
          <w:sz w:val="24"/>
          <w:szCs w:val="24"/>
        </w:rPr>
        <w:t xml:space="preserve"> FINANCIJSKIH PLANOVA I </w:t>
      </w:r>
      <w:r w:rsidR="00D9765A" w:rsidRPr="00307FB8">
        <w:rPr>
          <w:rFonts w:ascii="Times New Roman" w:hAnsi="Times New Roman" w:cs="Times New Roman"/>
          <w:b/>
          <w:sz w:val="24"/>
          <w:szCs w:val="24"/>
        </w:rPr>
        <w:t>PRORAČUNA ZA  20</w:t>
      </w:r>
      <w:r w:rsidR="000B3766" w:rsidRPr="00307FB8">
        <w:rPr>
          <w:rFonts w:ascii="Times New Roman" w:hAnsi="Times New Roman" w:cs="Times New Roman"/>
          <w:b/>
          <w:sz w:val="24"/>
          <w:szCs w:val="24"/>
        </w:rPr>
        <w:t>20</w:t>
      </w:r>
      <w:r w:rsidR="000B6AF2" w:rsidRPr="00307FB8">
        <w:rPr>
          <w:rFonts w:ascii="Times New Roman" w:hAnsi="Times New Roman" w:cs="Times New Roman"/>
          <w:b/>
          <w:sz w:val="24"/>
          <w:szCs w:val="24"/>
        </w:rPr>
        <w:t>.</w:t>
      </w:r>
      <w:r w:rsidR="001A1E11" w:rsidRPr="00307FB8">
        <w:rPr>
          <w:rFonts w:ascii="Times New Roman" w:hAnsi="Times New Roman" w:cs="Times New Roman"/>
          <w:b/>
          <w:sz w:val="24"/>
          <w:szCs w:val="24"/>
        </w:rPr>
        <w:t>- 202</w:t>
      </w:r>
      <w:r w:rsidR="000B3766" w:rsidRPr="00307FB8">
        <w:rPr>
          <w:rFonts w:ascii="Times New Roman" w:hAnsi="Times New Roman" w:cs="Times New Roman"/>
          <w:b/>
          <w:sz w:val="24"/>
          <w:szCs w:val="24"/>
        </w:rPr>
        <w:t>2</w:t>
      </w:r>
      <w:r w:rsidR="00D9765A" w:rsidRPr="00307FB8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97058E" w:rsidRPr="004D7738" w:rsidRDefault="0097058E" w:rsidP="004D77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6AF2" w:rsidRDefault="002E73DC" w:rsidP="004E7A79">
      <w:pPr>
        <w:pStyle w:val="Odlomakpopisa"/>
        <w:numPr>
          <w:ilvl w:val="1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3DC">
        <w:rPr>
          <w:rFonts w:ascii="Times New Roman" w:hAnsi="Times New Roman" w:cs="Times New Roman"/>
          <w:sz w:val="24"/>
          <w:szCs w:val="24"/>
        </w:rPr>
        <w:t xml:space="preserve">Rok za dostavu </w:t>
      </w:r>
      <w:r w:rsidRPr="00DC3F93">
        <w:rPr>
          <w:rFonts w:ascii="Times New Roman" w:hAnsi="Times New Roman" w:cs="Times New Roman"/>
          <w:b/>
          <w:sz w:val="24"/>
          <w:szCs w:val="24"/>
        </w:rPr>
        <w:t>financijskih planova proračunskih korisnika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3DC">
        <w:rPr>
          <w:rFonts w:ascii="Times New Roman" w:hAnsi="Times New Roman" w:cs="Times New Roman"/>
          <w:sz w:val="24"/>
          <w:szCs w:val="24"/>
        </w:rPr>
        <w:t>nadležnom Upravnom</w:t>
      </w:r>
    </w:p>
    <w:p w:rsidR="002E73DC" w:rsidRPr="002E73DC" w:rsidRDefault="002E73DC" w:rsidP="000B6AF2">
      <w:pPr>
        <w:pStyle w:val="Odlomakpopisa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E73DC">
        <w:rPr>
          <w:rFonts w:ascii="Times New Roman" w:hAnsi="Times New Roman" w:cs="Times New Roman"/>
          <w:sz w:val="24"/>
          <w:szCs w:val="24"/>
        </w:rPr>
        <w:t xml:space="preserve"> </w:t>
      </w:r>
      <w:r w:rsidR="000B6AF2">
        <w:rPr>
          <w:rFonts w:ascii="Times New Roman" w:hAnsi="Times New Roman" w:cs="Times New Roman"/>
          <w:sz w:val="24"/>
          <w:szCs w:val="24"/>
        </w:rPr>
        <w:t xml:space="preserve"> </w:t>
      </w:r>
      <w:r w:rsidRPr="002E73DC">
        <w:rPr>
          <w:rFonts w:ascii="Times New Roman" w:hAnsi="Times New Roman" w:cs="Times New Roman"/>
          <w:sz w:val="24"/>
          <w:szCs w:val="24"/>
        </w:rPr>
        <w:t xml:space="preserve">odjelu </w:t>
      </w:r>
      <w:r w:rsidRPr="00DC3F93">
        <w:rPr>
          <w:rFonts w:ascii="Times New Roman" w:hAnsi="Times New Roman" w:cs="Times New Roman"/>
          <w:b/>
          <w:sz w:val="24"/>
          <w:szCs w:val="24"/>
        </w:rPr>
        <w:t>je</w:t>
      </w:r>
      <w:r w:rsidRPr="002E73DC">
        <w:rPr>
          <w:rFonts w:ascii="Times New Roman" w:hAnsi="Times New Roman" w:cs="Times New Roman"/>
          <w:sz w:val="24"/>
          <w:szCs w:val="24"/>
        </w:rPr>
        <w:t xml:space="preserve"> </w:t>
      </w:r>
      <w:r w:rsidR="004B6ADD" w:rsidRPr="004B6ADD">
        <w:rPr>
          <w:rFonts w:ascii="Times New Roman" w:hAnsi="Times New Roman" w:cs="Times New Roman"/>
          <w:b/>
          <w:sz w:val="24"/>
          <w:szCs w:val="24"/>
        </w:rPr>
        <w:t>2</w:t>
      </w:r>
      <w:r w:rsidR="007C483E">
        <w:rPr>
          <w:rFonts w:ascii="Times New Roman" w:hAnsi="Times New Roman" w:cs="Times New Roman"/>
          <w:b/>
          <w:sz w:val="24"/>
          <w:szCs w:val="24"/>
        </w:rPr>
        <w:t>7</w:t>
      </w:r>
      <w:r w:rsidR="006727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B6ADD">
        <w:rPr>
          <w:rFonts w:ascii="Times New Roman" w:hAnsi="Times New Roman" w:cs="Times New Roman"/>
          <w:b/>
          <w:sz w:val="24"/>
          <w:szCs w:val="24"/>
        </w:rPr>
        <w:t>09</w:t>
      </w:r>
      <w:r w:rsidR="004B061A">
        <w:rPr>
          <w:rFonts w:ascii="Times New Roman" w:hAnsi="Times New Roman" w:cs="Times New Roman"/>
          <w:b/>
          <w:sz w:val="24"/>
          <w:szCs w:val="24"/>
        </w:rPr>
        <w:t>.</w:t>
      </w:r>
      <w:r w:rsidR="001A1E1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B6ADD">
        <w:rPr>
          <w:rFonts w:ascii="Times New Roman" w:hAnsi="Times New Roman" w:cs="Times New Roman"/>
          <w:b/>
          <w:sz w:val="24"/>
          <w:szCs w:val="24"/>
        </w:rPr>
        <w:t>19</w:t>
      </w:r>
      <w:r w:rsidRPr="00DC3F93">
        <w:rPr>
          <w:rFonts w:ascii="Times New Roman" w:hAnsi="Times New Roman" w:cs="Times New Roman"/>
          <w:b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1D4E" w:rsidRDefault="00351D4E" w:rsidP="004E7A79">
      <w:pPr>
        <w:pStyle w:val="Odlomakpopisa"/>
        <w:numPr>
          <w:ilvl w:val="1"/>
          <w:numId w:val="23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A656E">
        <w:rPr>
          <w:rFonts w:ascii="Times New Roman" w:hAnsi="Times New Roman" w:cs="Times New Roman"/>
          <w:sz w:val="24"/>
          <w:szCs w:val="24"/>
        </w:rPr>
        <w:t xml:space="preserve">Upravnom odjelu za </w:t>
      </w:r>
      <w:r w:rsidR="00064340">
        <w:rPr>
          <w:rFonts w:ascii="Times New Roman" w:hAnsi="Times New Roman" w:cs="Times New Roman"/>
          <w:sz w:val="24"/>
          <w:szCs w:val="24"/>
        </w:rPr>
        <w:t>financije i proračun</w:t>
      </w:r>
      <w:r w:rsidR="0017744B" w:rsidRPr="003A656E">
        <w:rPr>
          <w:rFonts w:ascii="Times New Roman" w:hAnsi="Times New Roman" w:cs="Times New Roman"/>
          <w:sz w:val="24"/>
          <w:szCs w:val="24"/>
        </w:rPr>
        <w:t xml:space="preserve">  najkasnije </w:t>
      </w:r>
      <w:r w:rsidR="0017744B" w:rsidRPr="003A656E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4B061A">
        <w:rPr>
          <w:rFonts w:ascii="Times New Roman" w:hAnsi="Times New Roman" w:cs="Times New Roman"/>
          <w:b/>
          <w:sz w:val="24"/>
          <w:szCs w:val="24"/>
        </w:rPr>
        <w:t>09</w:t>
      </w:r>
      <w:r w:rsidR="0017744B" w:rsidRPr="003A656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658BE">
        <w:rPr>
          <w:rFonts w:ascii="Times New Roman" w:hAnsi="Times New Roman" w:cs="Times New Roman"/>
          <w:b/>
          <w:sz w:val="24"/>
          <w:szCs w:val="24"/>
        </w:rPr>
        <w:t>10</w:t>
      </w:r>
      <w:r w:rsidR="0017744B" w:rsidRPr="003A656E">
        <w:rPr>
          <w:rFonts w:ascii="Times New Roman" w:hAnsi="Times New Roman" w:cs="Times New Roman"/>
          <w:b/>
          <w:sz w:val="24"/>
          <w:szCs w:val="24"/>
        </w:rPr>
        <w:t>. 201</w:t>
      </w:r>
      <w:r w:rsidR="004B061A">
        <w:rPr>
          <w:rFonts w:ascii="Times New Roman" w:hAnsi="Times New Roman" w:cs="Times New Roman"/>
          <w:b/>
          <w:sz w:val="24"/>
          <w:szCs w:val="24"/>
        </w:rPr>
        <w:t>9</w:t>
      </w:r>
      <w:r w:rsidRPr="003A656E">
        <w:rPr>
          <w:rFonts w:ascii="Times New Roman" w:hAnsi="Times New Roman" w:cs="Times New Roman"/>
          <w:b/>
          <w:sz w:val="24"/>
          <w:szCs w:val="24"/>
        </w:rPr>
        <w:t>. moraju</w:t>
      </w:r>
      <w:r w:rsidRPr="003A656E">
        <w:rPr>
          <w:rFonts w:ascii="Times New Roman" w:hAnsi="Times New Roman" w:cs="Times New Roman"/>
          <w:sz w:val="24"/>
          <w:szCs w:val="24"/>
        </w:rPr>
        <w:t xml:space="preserve"> </w:t>
      </w:r>
      <w:r w:rsidRPr="003A656E">
        <w:rPr>
          <w:rFonts w:ascii="Times New Roman" w:hAnsi="Times New Roman" w:cs="Times New Roman"/>
          <w:b/>
          <w:sz w:val="24"/>
          <w:szCs w:val="24"/>
        </w:rPr>
        <w:t>biti dostavljeni</w:t>
      </w:r>
      <w:r w:rsidRPr="003A656E">
        <w:rPr>
          <w:rFonts w:ascii="Times New Roman" w:hAnsi="Times New Roman" w:cs="Times New Roman"/>
          <w:sz w:val="24"/>
          <w:szCs w:val="24"/>
        </w:rPr>
        <w:t xml:space="preserve"> </w:t>
      </w:r>
      <w:r w:rsidRPr="003A656E">
        <w:rPr>
          <w:rFonts w:ascii="Times New Roman" w:hAnsi="Times New Roman" w:cs="Times New Roman"/>
          <w:b/>
          <w:sz w:val="24"/>
          <w:szCs w:val="24"/>
        </w:rPr>
        <w:t>zahtjev</w:t>
      </w:r>
      <w:r w:rsidRPr="003A656E">
        <w:rPr>
          <w:rFonts w:ascii="Times New Roman" w:hAnsi="Times New Roman" w:cs="Times New Roman"/>
          <w:sz w:val="24"/>
          <w:szCs w:val="24"/>
        </w:rPr>
        <w:t>i za uvrštenje u proračun  za sve proračunske i izvanproračunske korisnike u skladu s Zakonom o proračunu i propisanom metodologijom za izradu financijskih planova.</w:t>
      </w:r>
    </w:p>
    <w:p w:rsidR="00351D4E" w:rsidRDefault="006F0412" w:rsidP="000B6AF2">
      <w:p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6EC8">
        <w:rPr>
          <w:rFonts w:ascii="Times New Roman" w:hAnsi="Times New Roman" w:cs="Times New Roman"/>
          <w:sz w:val="24"/>
          <w:szCs w:val="24"/>
        </w:rPr>
        <w:t>.</w:t>
      </w:r>
      <w:r w:rsidR="00765757">
        <w:rPr>
          <w:rFonts w:ascii="Times New Roman" w:hAnsi="Times New Roman" w:cs="Times New Roman"/>
          <w:sz w:val="24"/>
          <w:szCs w:val="24"/>
        </w:rPr>
        <w:t>3</w:t>
      </w:r>
      <w:r w:rsidR="003A656E" w:rsidRPr="003A656E">
        <w:rPr>
          <w:rFonts w:ascii="Times New Roman" w:hAnsi="Times New Roman" w:cs="Times New Roman"/>
          <w:sz w:val="24"/>
          <w:szCs w:val="24"/>
        </w:rPr>
        <w:t>.</w:t>
      </w:r>
      <w:r w:rsidR="00A85913">
        <w:rPr>
          <w:rFonts w:ascii="Times New Roman" w:hAnsi="Times New Roman" w:cs="Times New Roman"/>
          <w:sz w:val="24"/>
          <w:szCs w:val="24"/>
        </w:rPr>
        <w:t xml:space="preserve"> </w:t>
      </w:r>
      <w:r w:rsidR="00351D4E" w:rsidRPr="005876DE">
        <w:rPr>
          <w:rFonts w:ascii="Times New Roman" w:hAnsi="Times New Roman" w:cs="Times New Roman"/>
          <w:sz w:val="24"/>
          <w:szCs w:val="24"/>
        </w:rPr>
        <w:t xml:space="preserve">U razdoblju od </w:t>
      </w:r>
      <w:r w:rsidR="007C483E">
        <w:rPr>
          <w:rFonts w:ascii="Times New Roman" w:hAnsi="Times New Roman" w:cs="Times New Roman"/>
          <w:b/>
          <w:sz w:val="24"/>
          <w:szCs w:val="24"/>
        </w:rPr>
        <w:t>1</w:t>
      </w:r>
      <w:r w:rsidR="004B061A">
        <w:rPr>
          <w:rFonts w:ascii="Times New Roman" w:hAnsi="Times New Roman" w:cs="Times New Roman"/>
          <w:b/>
          <w:sz w:val="24"/>
          <w:szCs w:val="24"/>
        </w:rPr>
        <w:t>0</w:t>
      </w:r>
      <w:r w:rsidR="0017744B">
        <w:rPr>
          <w:rFonts w:ascii="Times New Roman" w:hAnsi="Times New Roman" w:cs="Times New Roman"/>
          <w:b/>
          <w:sz w:val="24"/>
          <w:szCs w:val="24"/>
        </w:rPr>
        <w:t>. 10.</w:t>
      </w:r>
      <w:r w:rsidR="00465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744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B061A">
        <w:rPr>
          <w:rFonts w:ascii="Times New Roman" w:hAnsi="Times New Roman" w:cs="Times New Roman"/>
          <w:b/>
          <w:sz w:val="24"/>
          <w:szCs w:val="24"/>
        </w:rPr>
        <w:t>17</w:t>
      </w:r>
      <w:r w:rsidR="0017744B">
        <w:rPr>
          <w:rFonts w:ascii="Times New Roman" w:hAnsi="Times New Roman" w:cs="Times New Roman"/>
          <w:b/>
          <w:sz w:val="24"/>
          <w:szCs w:val="24"/>
        </w:rPr>
        <w:t>. 10</w:t>
      </w:r>
      <w:r w:rsidR="00351D4E" w:rsidRPr="00CF2DC1">
        <w:rPr>
          <w:rFonts w:ascii="Times New Roman" w:hAnsi="Times New Roman" w:cs="Times New Roman"/>
          <w:b/>
          <w:sz w:val="24"/>
          <w:szCs w:val="24"/>
        </w:rPr>
        <w:t>. 201</w:t>
      </w:r>
      <w:r w:rsidR="004B061A">
        <w:rPr>
          <w:rFonts w:ascii="Times New Roman" w:hAnsi="Times New Roman" w:cs="Times New Roman"/>
          <w:b/>
          <w:sz w:val="24"/>
          <w:szCs w:val="24"/>
        </w:rPr>
        <w:t>9</w:t>
      </w:r>
      <w:r w:rsidR="00351D4E" w:rsidRPr="005876DE">
        <w:rPr>
          <w:rFonts w:ascii="Times New Roman" w:hAnsi="Times New Roman" w:cs="Times New Roman"/>
          <w:sz w:val="24"/>
          <w:szCs w:val="24"/>
        </w:rPr>
        <w:t xml:space="preserve">. </w:t>
      </w:r>
      <w:r w:rsidR="00A85913">
        <w:rPr>
          <w:rFonts w:ascii="Times New Roman" w:hAnsi="Times New Roman" w:cs="Times New Roman"/>
          <w:sz w:val="24"/>
          <w:szCs w:val="24"/>
        </w:rPr>
        <w:t>izvršiti će se uvrštavanje</w:t>
      </w:r>
      <w:r w:rsidR="001A1E11">
        <w:rPr>
          <w:rFonts w:ascii="Times New Roman" w:hAnsi="Times New Roman" w:cs="Times New Roman"/>
          <w:sz w:val="24"/>
          <w:szCs w:val="24"/>
        </w:rPr>
        <w:t xml:space="preserve"> zahtjeva sa procijenjenim  </w:t>
      </w:r>
      <w:r w:rsidR="00351D4E" w:rsidRPr="005876DE">
        <w:rPr>
          <w:rFonts w:ascii="Times New Roman" w:hAnsi="Times New Roman" w:cs="Times New Roman"/>
          <w:sz w:val="24"/>
          <w:szCs w:val="24"/>
        </w:rPr>
        <w:t>proračunskim prihodima.</w:t>
      </w:r>
    </w:p>
    <w:p w:rsidR="00A85913" w:rsidRDefault="00A85913" w:rsidP="000B6AF2">
      <w:p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Od </w:t>
      </w:r>
      <w:r w:rsidR="008F63C5">
        <w:rPr>
          <w:rFonts w:ascii="Times New Roman" w:hAnsi="Times New Roman" w:cs="Times New Roman"/>
          <w:b/>
          <w:sz w:val="24"/>
          <w:szCs w:val="24"/>
        </w:rPr>
        <w:t>18</w:t>
      </w:r>
      <w:r w:rsidR="001A1E11">
        <w:rPr>
          <w:rFonts w:ascii="Times New Roman" w:hAnsi="Times New Roman" w:cs="Times New Roman"/>
          <w:b/>
          <w:sz w:val="24"/>
          <w:szCs w:val="24"/>
        </w:rPr>
        <w:t xml:space="preserve">.10.- </w:t>
      </w:r>
      <w:r w:rsidR="008F63C5">
        <w:rPr>
          <w:rFonts w:ascii="Times New Roman" w:hAnsi="Times New Roman" w:cs="Times New Roman"/>
          <w:b/>
          <w:sz w:val="24"/>
          <w:szCs w:val="24"/>
        </w:rPr>
        <w:t>25</w:t>
      </w:r>
      <w:r w:rsidR="001A1E11">
        <w:rPr>
          <w:rFonts w:ascii="Times New Roman" w:hAnsi="Times New Roman" w:cs="Times New Roman"/>
          <w:b/>
          <w:sz w:val="24"/>
          <w:szCs w:val="24"/>
        </w:rPr>
        <w:t>.1</w:t>
      </w:r>
      <w:r w:rsidR="008F63C5">
        <w:rPr>
          <w:rFonts w:ascii="Times New Roman" w:hAnsi="Times New Roman" w:cs="Times New Roman"/>
          <w:b/>
          <w:sz w:val="24"/>
          <w:szCs w:val="24"/>
        </w:rPr>
        <w:t>0</w:t>
      </w:r>
      <w:r w:rsidR="001A1E11">
        <w:rPr>
          <w:rFonts w:ascii="Times New Roman" w:hAnsi="Times New Roman" w:cs="Times New Roman"/>
          <w:b/>
          <w:sz w:val="24"/>
          <w:szCs w:val="24"/>
        </w:rPr>
        <w:t>. 201</w:t>
      </w:r>
      <w:r w:rsidR="008F63C5">
        <w:rPr>
          <w:rFonts w:ascii="Times New Roman" w:hAnsi="Times New Roman" w:cs="Times New Roman"/>
          <w:b/>
          <w:sz w:val="24"/>
          <w:szCs w:val="24"/>
        </w:rPr>
        <w:t>9</w:t>
      </w:r>
      <w:r w:rsidRPr="00A8591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izvršit će se uravnoteženje prihoda i rashoda pro</w:t>
      </w:r>
      <w:r w:rsidR="001A1E11">
        <w:rPr>
          <w:rFonts w:ascii="Times New Roman" w:hAnsi="Times New Roman" w:cs="Times New Roman"/>
          <w:sz w:val="24"/>
          <w:szCs w:val="24"/>
        </w:rPr>
        <w:t>računa Zadarske županije za 20</w:t>
      </w:r>
      <w:r w:rsidR="008F63C5">
        <w:rPr>
          <w:rFonts w:ascii="Times New Roman" w:hAnsi="Times New Roman" w:cs="Times New Roman"/>
          <w:sz w:val="24"/>
          <w:szCs w:val="24"/>
        </w:rPr>
        <w:t>20</w:t>
      </w:r>
      <w:r w:rsidR="001A1E11">
        <w:rPr>
          <w:rFonts w:ascii="Times New Roman" w:hAnsi="Times New Roman" w:cs="Times New Roman"/>
          <w:sz w:val="24"/>
          <w:szCs w:val="24"/>
        </w:rPr>
        <w:t>. godinu i projekcija za 20</w:t>
      </w:r>
      <w:r w:rsidR="00F239FF">
        <w:rPr>
          <w:rFonts w:ascii="Times New Roman" w:hAnsi="Times New Roman" w:cs="Times New Roman"/>
          <w:sz w:val="24"/>
          <w:szCs w:val="24"/>
        </w:rPr>
        <w:t>2</w:t>
      </w:r>
      <w:r w:rsidR="008F63C5">
        <w:rPr>
          <w:rFonts w:ascii="Times New Roman" w:hAnsi="Times New Roman" w:cs="Times New Roman"/>
          <w:sz w:val="24"/>
          <w:szCs w:val="24"/>
        </w:rPr>
        <w:t>1</w:t>
      </w:r>
      <w:r w:rsidR="001A1E11">
        <w:rPr>
          <w:rFonts w:ascii="Times New Roman" w:hAnsi="Times New Roman" w:cs="Times New Roman"/>
          <w:sz w:val="24"/>
          <w:szCs w:val="24"/>
        </w:rPr>
        <w:t>. i 202</w:t>
      </w:r>
      <w:r w:rsidR="008F63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:rsidR="000B6AF2" w:rsidRPr="000B6AF2" w:rsidRDefault="006F0412" w:rsidP="000B6AF2">
      <w:p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6EC8">
        <w:rPr>
          <w:rFonts w:ascii="Times New Roman" w:hAnsi="Times New Roman" w:cs="Times New Roman"/>
          <w:sz w:val="24"/>
          <w:szCs w:val="24"/>
        </w:rPr>
        <w:t>.</w:t>
      </w:r>
      <w:r w:rsidR="00A85913">
        <w:rPr>
          <w:rFonts w:ascii="Times New Roman" w:hAnsi="Times New Roman" w:cs="Times New Roman"/>
          <w:sz w:val="24"/>
          <w:szCs w:val="24"/>
        </w:rPr>
        <w:t>5</w:t>
      </w:r>
      <w:r w:rsidR="00932081">
        <w:rPr>
          <w:rFonts w:ascii="Times New Roman" w:hAnsi="Times New Roman" w:cs="Times New Roman"/>
          <w:sz w:val="24"/>
          <w:szCs w:val="24"/>
        </w:rPr>
        <w:t xml:space="preserve">. </w:t>
      </w:r>
      <w:r w:rsidR="00351D4E" w:rsidRPr="00CF2DC1">
        <w:rPr>
          <w:rFonts w:ascii="Times New Roman" w:hAnsi="Times New Roman" w:cs="Times New Roman"/>
          <w:b/>
          <w:sz w:val="24"/>
          <w:szCs w:val="24"/>
        </w:rPr>
        <w:t>Konačna izrada</w:t>
      </w:r>
      <w:r w:rsidR="00351D4E" w:rsidRPr="005876DE">
        <w:rPr>
          <w:rFonts w:ascii="Times New Roman" w:hAnsi="Times New Roman" w:cs="Times New Roman"/>
          <w:sz w:val="24"/>
          <w:szCs w:val="24"/>
        </w:rPr>
        <w:t xml:space="preserve"> Nac</w:t>
      </w:r>
      <w:r w:rsidR="0017744B">
        <w:rPr>
          <w:rFonts w:ascii="Times New Roman" w:hAnsi="Times New Roman" w:cs="Times New Roman"/>
          <w:sz w:val="24"/>
          <w:szCs w:val="24"/>
        </w:rPr>
        <w:t>rta prijedloga Proračuna za 20</w:t>
      </w:r>
      <w:r w:rsidR="008F63C5">
        <w:rPr>
          <w:rFonts w:ascii="Times New Roman" w:hAnsi="Times New Roman" w:cs="Times New Roman"/>
          <w:sz w:val="24"/>
          <w:szCs w:val="24"/>
        </w:rPr>
        <w:t>20.</w:t>
      </w:r>
      <w:r w:rsidR="00351D4E" w:rsidRPr="005876DE">
        <w:rPr>
          <w:rFonts w:ascii="Times New Roman" w:hAnsi="Times New Roman" w:cs="Times New Roman"/>
          <w:sz w:val="24"/>
          <w:szCs w:val="24"/>
        </w:rPr>
        <w:t>,</w:t>
      </w:r>
      <w:r w:rsidR="00FD2B30">
        <w:rPr>
          <w:rFonts w:ascii="Times New Roman" w:hAnsi="Times New Roman" w:cs="Times New Roman"/>
          <w:sz w:val="24"/>
          <w:szCs w:val="24"/>
        </w:rPr>
        <w:t xml:space="preserve"> i</w:t>
      </w:r>
      <w:r w:rsidR="00351D4E" w:rsidRPr="005876DE">
        <w:rPr>
          <w:rFonts w:ascii="Times New Roman" w:hAnsi="Times New Roman" w:cs="Times New Roman"/>
          <w:sz w:val="24"/>
          <w:szCs w:val="24"/>
        </w:rPr>
        <w:t xml:space="preserve"> projekcija za 20</w:t>
      </w:r>
      <w:r w:rsidR="007C483E">
        <w:rPr>
          <w:rFonts w:ascii="Times New Roman" w:hAnsi="Times New Roman" w:cs="Times New Roman"/>
          <w:sz w:val="24"/>
          <w:szCs w:val="24"/>
        </w:rPr>
        <w:t>2</w:t>
      </w:r>
      <w:r w:rsidR="008F63C5">
        <w:rPr>
          <w:rFonts w:ascii="Times New Roman" w:hAnsi="Times New Roman" w:cs="Times New Roman"/>
          <w:sz w:val="24"/>
          <w:szCs w:val="24"/>
        </w:rPr>
        <w:t>1</w:t>
      </w:r>
      <w:r w:rsidR="001A1E11">
        <w:rPr>
          <w:rFonts w:ascii="Times New Roman" w:hAnsi="Times New Roman" w:cs="Times New Roman"/>
          <w:sz w:val="24"/>
          <w:szCs w:val="24"/>
        </w:rPr>
        <w:t>.- 202</w:t>
      </w:r>
      <w:r w:rsidR="008F63C5">
        <w:rPr>
          <w:rFonts w:ascii="Times New Roman" w:hAnsi="Times New Roman" w:cs="Times New Roman"/>
          <w:sz w:val="24"/>
          <w:szCs w:val="24"/>
        </w:rPr>
        <w:t>2</w:t>
      </w:r>
      <w:r w:rsidR="00351D4E" w:rsidRPr="005876DE">
        <w:rPr>
          <w:rFonts w:ascii="Times New Roman" w:hAnsi="Times New Roman" w:cs="Times New Roman"/>
          <w:sz w:val="24"/>
          <w:szCs w:val="24"/>
        </w:rPr>
        <w:t>. te Nacrt prijedloga Odluke</w:t>
      </w:r>
      <w:r w:rsidR="0017744B">
        <w:rPr>
          <w:rFonts w:ascii="Times New Roman" w:hAnsi="Times New Roman" w:cs="Times New Roman"/>
          <w:sz w:val="24"/>
          <w:szCs w:val="24"/>
        </w:rPr>
        <w:t xml:space="preserve"> o izvršavanju proračuna za 20</w:t>
      </w:r>
      <w:r w:rsidR="008F63C5">
        <w:rPr>
          <w:rFonts w:ascii="Times New Roman" w:hAnsi="Times New Roman" w:cs="Times New Roman"/>
          <w:sz w:val="24"/>
          <w:szCs w:val="24"/>
        </w:rPr>
        <w:t>20</w:t>
      </w:r>
      <w:r w:rsidR="00351D4E" w:rsidRPr="005876DE">
        <w:rPr>
          <w:rFonts w:ascii="Times New Roman" w:hAnsi="Times New Roman" w:cs="Times New Roman"/>
          <w:sz w:val="24"/>
          <w:szCs w:val="24"/>
        </w:rPr>
        <w:t xml:space="preserve">. treba biti izrađena od strane UO za  financije  </w:t>
      </w:r>
      <w:r w:rsidR="00F239FF">
        <w:rPr>
          <w:rFonts w:ascii="Times New Roman" w:hAnsi="Times New Roman" w:cs="Times New Roman"/>
          <w:sz w:val="24"/>
          <w:szCs w:val="24"/>
        </w:rPr>
        <w:t>i proračun</w:t>
      </w:r>
      <w:r w:rsidR="00064340">
        <w:rPr>
          <w:rFonts w:ascii="Times New Roman" w:hAnsi="Times New Roman" w:cs="Times New Roman"/>
          <w:sz w:val="24"/>
          <w:szCs w:val="24"/>
        </w:rPr>
        <w:t xml:space="preserve"> </w:t>
      </w:r>
      <w:r w:rsidR="00351D4E" w:rsidRPr="005876DE">
        <w:rPr>
          <w:rFonts w:ascii="Times New Roman" w:hAnsi="Times New Roman" w:cs="Times New Roman"/>
          <w:sz w:val="24"/>
          <w:szCs w:val="24"/>
        </w:rPr>
        <w:t xml:space="preserve">u vremenskom razdoblju </w:t>
      </w:r>
      <w:r w:rsidR="00351D4E" w:rsidRPr="00B010F2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8F63C5">
        <w:rPr>
          <w:rFonts w:ascii="Times New Roman" w:hAnsi="Times New Roman" w:cs="Times New Roman"/>
          <w:b/>
          <w:sz w:val="24"/>
          <w:szCs w:val="24"/>
        </w:rPr>
        <w:t>25</w:t>
      </w:r>
      <w:r w:rsidR="0017744B" w:rsidRPr="00B010F2">
        <w:rPr>
          <w:rFonts w:ascii="Times New Roman" w:hAnsi="Times New Roman" w:cs="Times New Roman"/>
          <w:b/>
          <w:sz w:val="24"/>
          <w:szCs w:val="24"/>
        </w:rPr>
        <w:t>.1</w:t>
      </w:r>
      <w:r w:rsidR="008F63C5">
        <w:rPr>
          <w:rFonts w:ascii="Times New Roman" w:hAnsi="Times New Roman" w:cs="Times New Roman"/>
          <w:b/>
          <w:sz w:val="24"/>
          <w:szCs w:val="24"/>
        </w:rPr>
        <w:t>0</w:t>
      </w:r>
      <w:r w:rsidR="0039341F">
        <w:rPr>
          <w:rFonts w:ascii="Times New Roman" w:hAnsi="Times New Roman" w:cs="Times New Roman"/>
          <w:b/>
          <w:sz w:val="24"/>
          <w:szCs w:val="24"/>
        </w:rPr>
        <w:t>.</w:t>
      </w:r>
      <w:r w:rsidR="00351D4E" w:rsidRPr="00B010F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F63C5">
        <w:rPr>
          <w:rFonts w:ascii="Times New Roman" w:hAnsi="Times New Roman" w:cs="Times New Roman"/>
          <w:b/>
          <w:sz w:val="24"/>
          <w:szCs w:val="24"/>
        </w:rPr>
        <w:t>04</w:t>
      </w:r>
      <w:r w:rsidR="00351D4E" w:rsidRPr="00B010F2">
        <w:rPr>
          <w:rFonts w:ascii="Times New Roman" w:hAnsi="Times New Roman" w:cs="Times New Roman"/>
          <w:b/>
          <w:sz w:val="24"/>
          <w:szCs w:val="24"/>
        </w:rPr>
        <w:t>.</w:t>
      </w:r>
      <w:r w:rsidR="00F239FF">
        <w:rPr>
          <w:rFonts w:ascii="Times New Roman" w:hAnsi="Times New Roman" w:cs="Times New Roman"/>
          <w:b/>
          <w:sz w:val="24"/>
          <w:szCs w:val="24"/>
        </w:rPr>
        <w:t>11</w:t>
      </w:r>
      <w:r w:rsidR="0039341F">
        <w:rPr>
          <w:rFonts w:ascii="Times New Roman" w:hAnsi="Times New Roman" w:cs="Times New Roman"/>
          <w:b/>
          <w:sz w:val="24"/>
          <w:szCs w:val="24"/>
        </w:rPr>
        <w:t>.</w:t>
      </w:r>
      <w:r w:rsidR="00351D4E" w:rsidRPr="00B010F2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8F63C5">
        <w:rPr>
          <w:rFonts w:ascii="Times New Roman" w:hAnsi="Times New Roman" w:cs="Times New Roman"/>
          <w:b/>
          <w:sz w:val="24"/>
          <w:szCs w:val="24"/>
        </w:rPr>
        <w:t>9</w:t>
      </w:r>
      <w:r w:rsidR="00351D4E" w:rsidRPr="00447CB4">
        <w:rPr>
          <w:rFonts w:ascii="Times New Roman" w:hAnsi="Times New Roman" w:cs="Times New Roman"/>
          <w:sz w:val="24"/>
          <w:szCs w:val="24"/>
        </w:rPr>
        <w:t>.,</w:t>
      </w:r>
      <w:r w:rsidR="00351D4E" w:rsidRPr="005876DE">
        <w:rPr>
          <w:rFonts w:ascii="Times New Roman" w:hAnsi="Times New Roman" w:cs="Times New Roman"/>
          <w:sz w:val="24"/>
          <w:szCs w:val="24"/>
        </w:rPr>
        <w:t xml:space="preserve"> zajedno sa </w:t>
      </w:r>
      <w:r w:rsidR="00351D4E" w:rsidRPr="00932081">
        <w:rPr>
          <w:rFonts w:ascii="Times New Roman" w:hAnsi="Times New Roman" w:cs="Times New Roman"/>
          <w:sz w:val="24"/>
          <w:szCs w:val="24"/>
        </w:rPr>
        <w:t xml:space="preserve">svim ostalim obveznim planovima i  </w:t>
      </w:r>
      <w:r w:rsidR="00351D4E" w:rsidRPr="004658BE">
        <w:rPr>
          <w:rFonts w:ascii="Times New Roman" w:hAnsi="Times New Roman" w:cs="Times New Roman"/>
          <w:b/>
          <w:sz w:val="24"/>
          <w:szCs w:val="24"/>
        </w:rPr>
        <w:t>dostavljena županu na prihvaćanje</w:t>
      </w:r>
      <w:r w:rsidR="00924100" w:rsidRPr="00932081">
        <w:rPr>
          <w:rFonts w:ascii="Times New Roman" w:hAnsi="Times New Roman" w:cs="Times New Roman"/>
          <w:sz w:val="24"/>
          <w:szCs w:val="24"/>
        </w:rPr>
        <w:t>.</w:t>
      </w:r>
    </w:p>
    <w:p w:rsidR="000B6AF2" w:rsidRDefault="000B6AF2" w:rsidP="00B26F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4152" w:rsidRDefault="00D9765A" w:rsidP="004E7A79">
      <w:pPr>
        <w:pStyle w:val="Odlomakpopisa"/>
        <w:numPr>
          <w:ilvl w:val="0"/>
          <w:numId w:val="23"/>
        </w:num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48170E">
        <w:rPr>
          <w:rFonts w:ascii="Times New Roman" w:hAnsi="Times New Roman" w:cs="Times New Roman"/>
          <w:b/>
          <w:sz w:val="24"/>
          <w:szCs w:val="24"/>
          <w:lang w:eastAsia="hr-HR"/>
        </w:rPr>
        <w:t>PREUZIMANJE MATERIJALA- WEB STRANICA ZADARSKE ŽUPANIJE</w:t>
      </w:r>
    </w:p>
    <w:p w:rsidR="0097058E" w:rsidRPr="0048170E" w:rsidRDefault="0097058E" w:rsidP="0097058E">
      <w:pPr>
        <w:pStyle w:val="Odlomakpopisa"/>
        <w:spacing w:after="0"/>
        <w:ind w:left="360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FE4152" w:rsidRPr="0048170E" w:rsidRDefault="00FE4152" w:rsidP="00B26F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170E">
        <w:rPr>
          <w:rFonts w:ascii="Times New Roman" w:hAnsi="Times New Roman" w:cs="Times New Roman"/>
          <w:sz w:val="24"/>
          <w:szCs w:val="24"/>
        </w:rPr>
        <w:t>Na Internet stranici Zadarske župa</w:t>
      </w:r>
      <w:r w:rsidR="00924100" w:rsidRPr="0048170E">
        <w:rPr>
          <w:rFonts w:ascii="Times New Roman" w:hAnsi="Times New Roman" w:cs="Times New Roman"/>
          <w:sz w:val="24"/>
          <w:szCs w:val="24"/>
        </w:rPr>
        <w:t xml:space="preserve">nije, Upravni odjel za </w:t>
      </w:r>
      <w:r w:rsidR="00287E32">
        <w:rPr>
          <w:rFonts w:ascii="Times New Roman" w:hAnsi="Times New Roman" w:cs="Times New Roman"/>
          <w:sz w:val="24"/>
          <w:szCs w:val="24"/>
        </w:rPr>
        <w:t>financije i proračun</w:t>
      </w:r>
      <w:r w:rsidR="00924100" w:rsidRPr="0048170E">
        <w:rPr>
          <w:rFonts w:ascii="Times New Roman" w:hAnsi="Times New Roman" w:cs="Times New Roman"/>
          <w:sz w:val="24"/>
          <w:szCs w:val="24"/>
        </w:rPr>
        <w:t>:</w:t>
      </w:r>
      <w:r w:rsidRPr="0048170E">
        <w:rPr>
          <w:rFonts w:ascii="Times New Roman" w:hAnsi="Times New Roman" w:cs="Times New Roman"/>
          <w:sz w:val="24"/>
          <w:szCs w:val="24"/>
        </w:rPr>
        <w:t xml:space="preserve"> </w:t>
      </w:r>
      <w:r w:rsidRPr="0048170E">
        <w:rPr>
          <w:rFonts w:ascii="Times New Roman" w:hAnsi="Times New Roman" w:cs="Times New Roman"/>
          <w:color w:val="0070C0"/>
          <w:sz w:val="24"/>
          <w:szCs w:val="24"/>
        </w:rPr>
        <w:t>www.zadarska-zupanija.hr</w:t>
      </w:r>
      <w:r w:rsidRPr="0048170E">
        <w:rPr>
          <w:rFonts w:ascii="Times New Roman" w:hAnsi="Times New Roman" w:cs="Times New Roman"/>
          <w:sz w:val="24"/>
          <w:szCs w:val="24"/>
        </w:rPr>
        <w:t xml:space="preserve">  nalaze se:</w:t>
      </w:r>
    </w:p>
    <w:p w:rsidR="00FE4152" w:rsidRPr="0048170E" w:rsidRDefault="00FE4152" w:rsidP="004E7A79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0E">
        <w:rPr>
          <w:rFonts w:ascii="Times New Roman" w:hAnsi="Times New Roman" w:cs="Times New Roman"/>
          <w:b/>
          <w:sz w:val="24"/>
          <w:szCs w:val="24"/>
        </w:rPr>
        <w:t>Upute</w:t>
      </w:r>
      <w:r w:rsidRPr="0048170E">
        <w:rPr>
          <w:rFonts w:ascii="Times New Roman" w:hAnsi="Times New Roman" w:cs="Times New Roman"/>
          <w:sz w:val="24"/>
          <w:szCs w:val="24"/>
        </w:rPr>
        <w:t xml:space="preserve"> za izradu </w:t>
      </w:r>
      <w:r w:rsidR="00F94378" w:rsidRPr="0048170E">
        <w:rPr>
          <w:rFonts w:ascii="Times New Roman" w:hAnsi="Times New Roman" w:cs="Times New Roman"/>
          <w:sz w:val="24"/>
          <w:szCs w:val="24"/>
        </w:rPr>
        <w:t xml:space="preserve">prijedloga </w:t>
      </w:r>
      <w:r w:rsidRPr="0048170E">
        <w:rPr>
          <w:rFonts w:ascii="Times New Roman" w:hAnsi="Times New Roman" w:cs="Times New Roman"/>
          <w:sz w:val="24"/>
          <w:szCs w:val="24"/>
        </w:rPr>
        <w:t xml:space="preserve">proračuna </w:t>
      </w:r>
      <w:r w:rsidR="00F94378" w:rsidRPr="0048170E">
        <w:rPr>
          <w:rFonts w:ascii="Times New Roman" w:hAnsi="Times New Roman" w:cs="Times New Roman"/>
          <w:sz w:val="24"/>
          <w:szCs w:val="24"/>
        </w:rPr>
        <w:t>i financijskog plan</w:t>
      </w:r>
      <w:r w:rsidR="00924100" w:rsidRPr="0048170E">
        <w:rPr>
          <w:rFonts w:ascii="Times New Roman" w:hAnsi="Times New Roman" w:cs="Times New Roman"/>
          <w:sz w:val="24"/>
          <w:szCs w:val="24"/>
        </w:rPr>
        <w:t>a upravnih tijela</w:t>
      </w:r>
      <w:r w:rsidR="00F94378" w:rsidRPr="0048170E">
        <w:rPr>
          <w:rFonts w:ascii="Times New Roman" w:hAnsi="Times New Roman" w:cs="Times New Roman"/>
          <w:sz w:val="24"/>
          <w:szCs w:val="24"/>
        </w:rPr>
        <w:t>,</w:t>
      </w:r>
      <w:r w:rsidR="00924100" w:rsidRPr="0048170E">
        <w:rPr>
          <w:rFonts w:ascii="Times New Roman" w:hAnsi="Times New Roman" w:cs="Times New Roman"/>
          <w:sz w:val="24"/>
          <w:szCs w:val="24"/>
        </w:rPr>
        <w:t xml:space="preserve"> proračunsk</w:t>
      </w:r>
      <w:r w:rsidR="008D4B7D" w:rsidRPr="0048170E">
        <w:rPr>
          <w:rFonts w:ascii="Times New Roman" w:hAnsi="Times New Roman" w:cs="Times New Roman"/>
          <w:sz w:val="24"/>
          <w:szCs w:val="24"/>
        </w:rPr>
        <w:t>ih</w:t>
      </w:r>
      <w:r w:rsidR="00924100" w:rsidRPr="0048170E">
        <w:rPr>
          <w:rFonts w:ascii="Times New Roman" w:hAnsi="Times New Roman" w:cs="Times New Roman"/>
          <w:sz w:val="24"/>
          <w:szCs w:val="24"/>
        </w:rPr>
        <w:t xml:space="preserve"> i izvanproračunsk</w:t>
      </w:r>
      <w:r w:rsidR="008D4B7D" w:rsidRPr="0048170E">
        <w:rPr>
          <w:rFonts w:ascii="Times New Roman" w:hAnsi="Times New Roman" w:cs="Times New Roman"/>
          <w:sz w:val="24"/>
          <w:szCs w:val="24"/>
        </w:rPr>
        <w:t>ih</w:t>
      </w:r>
      <w:r w:rsidR="00924100" w:rsidRPr="0048170E">
        <w:rPr>
          <w:rFonts w:ascii="Times New Roman" w:hAnsi="Times New Roman" w:cs="Times New Roman"/>
          <w:sz w:val="24"/>
          <w:szCs w:val="24"/>
        </w:rPr>
        <w:t xml:space="preserve"> korisnika Zadarske županije </w:t>
      </w:r>
      <w:r w:rsidRPr="0048170E">
        <w:rPr>
          <w:rFonts w:ascii="Times New Roman" w:hAnsi="Times New Roman" w:cs="Times New Roman"/>
          <w:sz w:val="24"/>
          <w:szCs w:val="24"/>
        </w:rPr>
        <w:t>za razdoblje 20</w:t>
      </w:r>
      <w:r w:rsidR="00AC0327">
        <w:rPr>
          <w:rFonts w:ascii="Times New Roman" w:hAnsi="Times New Roman" w:cs="Times New Roman"/>
          <w:sz w:val="24"/>
          <w:szCs w:val="24"/>
        </w:rPr>
        <w:t>20</w:t>
      </w:r>
      <w:r w:rsidR="001A1E11">
        <w:rPr>
          <w:rFonts w:ascii="Times New Roman" w:hAnsi="Times New Roman" w:cs="Times New Roman"/>
          <w:sz w:val="24"/>
          <w:szCs w:val="24"/>
        </w:rPr>
        <w:t>.-202</w:t>
      </w:r>
      <w:r w:rsidR="00AC0327">
        <w:rPr>
          <w:rFonts w:ascii="Times New Roman" w:hAnsi="Times New Roman" w:cs="Times New Roman"/>
          <w:sz w:val="24"/>
          <w:szCs w:val="24"/>
        </w:rPr>
        <w:t>2</w:t>
      </w:r>
      <w:r w:rsidRPr="0048170E">
        <w:rPr>
          <w:rFonts w:ascii="Times New Roman" w:hAnsi="Times New Roman" w:cs="Times New Roman"/>
          <w:sz w:val="24"/>
          <w:szCs w:val="24"/>
        </w:rPr>
        <w:t>.,</w:t>
      </w:r>
    </w:p>
    <w:p w:rsidR="00FE4152" w:rsidRPr="0048170E" w:rsidRDefault="00FE4152" w:rsidP="00456AB5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70E">
        <w:rPr>
          <w:rFonts w:ascii="Times New Roman" w:hAnsi="Times New Roman" w:cs="Times New Roman"/>
          <w:b/>
          <w:sz w:val="24"/>
          <w:szCs w:val="24"/>
        </w:rPr>
        <w:t>Prilog 1.</w:t>
      </w:r>
      <w:r w:rsidRPr="0048170E">
        <w:rPr>
          <w:rFonts w:ascii="Times New Roman" w:hAnsi="Times New Roman" w:cs="Times New Roman"/>
          <w:sz w:val="24"/>
          <w:szCs w:val="24"/>
        </w:rPr>
        <w:t xml:space="preserve"> </w:t>
      </w:r>
      <w:r w:rsidR="00C05FD1" w:rsidRPr="0048170E">
        <w:rPr>
          <w:rFonts w:ascii="Times New Roman" w:hAnsi="Times New Roman" w:cs="Times New Roman"/>
          <w:sz w:val="24"/>
          <w:szCs w:val="24"/>
        </w:rPr>
        <w:t>-</w:t>
      </w:r>
      <w:r w:rsidRPr="0048170E">
        <w:rPr>
          <w:rFonts w:ascii="Times New Roman" w:hAnsi="Times New Roman" w:cs="Times New Roman"/>
          <w:sz w:val="24"/>
          <w:szCs w:val="24"/>
        </w:rPr>
        <w:t xml:space="preserve"> </w:t>
      </w:r>
      <w:r w:rsidR="00456AB5" w:rsidRPr="00456AB5">
        <w:rPr>
          <w:rFonts w:ascii="Times New Roman" w:hAnsi="Times New Roman" w:cs="Times New Roman"/>
          <w:sz w:val="24"/>
          <w:szCs w:val="24"/>
        </w:rPr>
        <w:t>Model prijedloga financijskog plana proračunskog korisnika proračuna</w:t>
      </w:r>
    </w:p>
    <w:p w:rsidR="00F94378" w:rsidRDefault="000F2239" w:rsidP="004E7A79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Prilog</w:t>
      </w:r>
      <w:r w:rsidR="00EB49EC" w:rsidRPr="00BC3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ED4" w:rsidRPr="00BC3D1D">
        <w:rPr>
          <w:rFonts w:ascii="Times New Roman" w:hAnsi="Times New Roman" w:cs="Times New Roman"/>
          <w:b/>
          <w:sz w:val="24"/>
          <w:szCs w:val="24"/>
        </w:rPr>
        <w:t>2</w:t>
      </w:r>
      <w:r w:rsidR="00F94378" w:rsidRPr="00BC3D1D">
        <w:rPr>
          <w:rFonts w:ascii="Times New Roman" w:hAnsi="Times New Roman" w:cs="Times New Roman"/>
          <w:b/>
          <w:sz w:val="24"/>
          <w:szCs w:val="24"/>
        </w:rPr>
        <w:t>.</w:t>
      </w:r>
      <w:r w:rsidR="00F94378" w:rsidRPr="00BC3D1D">
        <w:rPr>
          <w:rFonts w:ascii="Times New Roman" w:hAnsi="Times New Roman" w:cs="Times New Roman"/>
          <w:sz w:val="24"/>
          <w:szCs w:val="24"/>
        </w:rPr>
        <w:t xml:space="preserve"> </w:t>
      </w:r>
      <w:r w:rsidR="00EB49EC" w:rsidRPr="00BC3D1D">
        <w:rPr>
          <w:rFonts w:ascii="Times New Roman" w:hAnsi="Times New Roman" w:cs="Times New Roman"/>
          <w:sz w:val="24"/>
          <w:szCs w:val="24"/>
        </w:rPr>
        <w:t>-</w:t>
      </w:r>
      <w:r w:rsidR="00F94378" w:rsidRPr="00BC3D1D">
        <w:rPr>
          <w:rFonts w:ascii="Times New Roman" w:hAnsi="Times New Roman" w:cs="Times New Roman"/>
          <w:sz w:val="24"/>
          <w:szCs w:val="24"/>
        </w:rPr>
        <w:t xml:space="preserve"> </w:t>
      </w:r>
      <w:r w:rsidR="008011D5" w:rsidRPr="00BC3D1D">
        <w:rPr>
          <w:rFonts w:ascii="Times New Roman" w:hAnsi="Times New Roman" w:cs="Times New Roman"/>
          <w:sz w:val="24"/>
          <w:szCs w:val="24"/>
        </w:rPr>
        <w:t xml:space="preserve"> </w:t>
      </w:r>
      <w:r w:rsidR="004A223D" w:rsidRPr="00BC3D1D">
        <w:rPr>
          <w:rFonts w:ascii="Times New Roman" w:hAnsi="Times New Roman" w:cs="Times New Roman"/>
          <w:sz w:val="24"/>
          <w:szCs w:val="24"/>
        </w:rPr>
        <w:t>O</w:t>
      </w:r>
      <w:r w:rsidR="00387614" w:rsidRPr="00BC3D1D">
        <w:rPr>
          <w:rFonts w:ascii="Times New Roman" w:hAnsi="Times New Roman" w:cs="Times New Roman"/>
          <w:sz w:val="24"/>
          <w:szCs w:val="24"/>
        </w:rPr>
        <w:t>dobreni l</w:t>
      </w:r>
      <w:r w:rsidR="00F94378" w:rsidRPr="00BC3D1D">
        <w:rPr>
          <w:rFonts w:ascii="Times New Roman" w:hAnsi="Times New Roman" w:cs="Times New Roman"/>
          <w:sz w:val="24"/>
          <w:szCs w:val="24"/>
        </w:rPr>
        <w:t>imiti proračunsk</w:t>
      </w:r>
      <w:r w:rsidR="008D7E15" w:rsidRPr="00BC3D1D">
        <w:rPr>
          <w:rFonts w:ascii="Times New Roman" w:hAnsi="Times New Roman" w:cs="Times New Roman"/>
          <w:sz w:val="24"/>
          <w:szCs w:val="24"/>
        </w:rPr>
        <w:t>im</w:t>
      </w:r>
      <w:r w:rsidR="00F94378" w:rsidRPr="00BC3D1D">
        <w:rPr>
          <w:rFonts w:ascii="Times New Roman" w:hAnsi="Times New Roman" w:cs="Times New Roman"/>
          <w:sz w:val="24"/>
          <w:szCs w:val="24"/>
        </w:rPr>
        <w:t xml:space="preserve"> korisni</w:t>
      </w:r>
      <w:r w:rsidR="008D7E15" w:rsidRPr="00BC3D1D">
        <w:rPr>
          <w:rFonts w:ascii="Times New Roman" w:hAnsi="Times New Roman" w:cs="Times New Roman"/>
          <w:sz w:val="24"/>
          <w:szCs w:val="24"/>
        </w:rPr>
        <w:t>cima</w:t>
      </w:r>
      <w:r w:rsidR="0013106F" w:rsidRPr="00BC3D1D">
        <w:rPr>
          <w:rFonts w:ascii="Times New Roman" w:hAnsi="Times New Roman" w:cs="Times New Roman"/>
          <w:sz w:val="24"/>
          <w:szCs w:val="24"/>
        </w:rPr>
        <w:t xml:space="preserve"> za 20</w:t>
      </w:r>
      <w:r w:rsidR="00AC0327">
        <w:rPr>
          <w:rFonts w:ascii="Times New Roman" w:hAnsi="Times New Roman" w:cs="Times New Roman"/>
          <w:sz w:val="24"/>
          <w:szCs w:val="24"/>
        </w:rPr>
        <w:t>20</w:t>
      </w:r>
      <w:r w:rsidR="00E742BF" w:rsidRPr="00BC3D1D">
        <w:rPr>
          <w:rFonts w:ascii="Times New Roman" w:hAnsi="Times New Roman" w:cs="Times New Roman"/>
          <w:sz w:val="24"/>
          <w:szCs w:val="24"/>
        </w:rPr>
        <w:t xml:space="preserve">. </w:t>
      </w:r>
      <w:r w:rsidR="00F87ED4" w:rsidRPr="00BC3D1D">
        <w:rPr>
          <w:rFonts w:ascii="Times New Roman" w:hAnsi="Times New Roman" w:cs="Times New Roman"/>
          <w:sz w:val="24"/>
          <w:szCs w:val="24"/>
        </w:rPr>
        <w:t>g</w:t>
      </w:r>
      <w:r w:rsidR="00E742BF" w:rsidRPr="00BC3D1D">
        <w:rPr>
          <w:rFonts w:ascii="Times New Roman" w:hAnsi="Times New Roman" w:cs="Times New Roman"/>
          <w:sz w:val="24"/>
          <w:szCs w:val="24"/>
        </w:rPr>
        <w:t>odinu,</w:t>
      </w:r>
      <w:r w:rsidR="006F0412">
        <w:rPr>
          <w:rFonts w:ascii="Times New Roman" w:hAnsi="Times New Roman" w:cs="Times New Roman"/>
          <w:sz w:val="24"/>
          <w:szCs w:val="24"/>
        </w:rPr>
        <w:t xml:space="preserve"> i projekcije za 20</w:t>
      </w:r>
      <w:r w:rsidR="00960390">
        <w:rPr>
          <w:rFonts w:ascii="Times New Roman" w:hAnsi="Times New Roman" w:cs="Times New Roman"/>
          <w:sz w:val="24"/>
          <w:szCs w:val="24"/>
        </w:rPr>
        <w:t>2</w:t>
      </w:r>
      <w:r w:rsidR="00AC0327">
        <w:rPr>
          <w:rFonts w:ascii="Times New Roman" w:hAnsi="Times New Roman" w:cs="Times New Roman"/>
          <w:sz w:val="24"/>
          <w:szCs w:val="24"/>
        </w:rPr>
        <w:t>1</w:t>
      </w:r>
      <w:r w:rsidR="001A1E11">
        <w:rPr>
          <w:rFonts w:ascii="Times New Roman" w:hAnsi="Times New Roman" w:cs="Times New Roman"/>
          <w:sz w:val="24"/>
          <w:szCs w:val="24"/>
        </w:rPr>
        <w:t>. i 202</w:t>
      </w:r>
      <w:r w:rsidR="00AC0327">
        <w:rPr>
          <w:rFonts w:ascii="Times New Roman" w:hAnsi="Times New Roman" w:cs="Times New Roman"/>
          <w:sz w:val="24"/>
          <w:szCs w:val="24"/>
        </w:rPr>
        <w:t>2</w:t>
      </w:r>
      <w:r w:rsidR="006F0412">
        <w:rPr>
          <w:rFonts w:ascii="Times New Roman" w:hAnsi="Times New Roman" w:cs="Times New Roman"/>
          <w:sz w:val="24"/>
          <w:szCs w:val="24"/>
        </w:rPr>
        <w:t>. godinu</w:t>
      </w:r>
    </w:p>
    <w:p w:rsidR="004C3365" w:rsidRPr="004C3365" w:rsidRDefault="000F2239" w:rsidP="004E7A79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Prilog</w:t>
      </w:r>
      <w:r w:rsidR="004C3365" w:rsidRPr="00BC3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365">
        <w:rPr>
          <w:rFonts w:ascii="Times New Roman" w:hAnsi="Times New Roman" w:cs="Times New Roman"/>
          <w:b/>
          <w:sz w:val="24"/>
          <w:szCs w:val="24"/>
        </w:rPr>
        <w:t>3</w:t>
      </w:r>
      <w:r w:rsidR="004C3365" w:rsidRPr="00BC3D1D">
        <w:rPr>
          <w:rFonts w:ascii="Times New Roman" w:hAnsi="Times New Roman" w:cs="Times New Roman"/>
          <w:b/>
          <w:sz w:val="24"/>
          <w:szCs w:val="24"/>
        </w:rPr>
        <w:t xml:space="preserve">. -  </w:t>
      </w:r>
      <w:r w:rsidR="004C3365" w:rsidRPr="00BC3D1D">
        <w:rPr>
          <w:rFonts w:ascii="Times New Roman" w:hAnsi="Times New Roman" w:cs="Times New Roman"/>
          <w:sz w:val="24"/>
          <w:szCs w:val="24"/>
        </w:rPr>
        <w:t>Plan razvojnih programa Zadarske županije u 20</w:t>
      </w:r>
      <w:r w:rsidR="00AC0327">
        <w:rPr>
          <w:rFonts w:ascii="Times New Roman" w:hAnsi="Times New Roman" w:cs="Times New Roman"/>
          <w:sz w:val="24"/>
          <w:szCs w:val="24"/>
        </w:rPr>
        <w:t>20</w:t>
      </w:r>
      <w:r w:rsidR="004C3365" w:rsidRPr="00BC3D1D">
        <w:rPr>
          <w:rFonts w:ascii="Times New Roman" w:hAnsi="Times New Roman" w:cs="Times New Roman"/>
          <w:sz w:val="24"/>
          <w:szCs w:val="24"/>
        </w:rPr>
        <w:t>. godini</w:t>
      </w:r>
    </w:p>
    <w:p w:rsidR="00707378" w:rsidRPr="0048170E" w:rsidRDefault="000F2239" w:rsidP="004E7A79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Prilog</w:t>
      </w:r>
      <w:r w:rsidR="00EB49EC" w:rsidRPr="00481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365">
        <w:rPr>
          <w:rFonts w:ascii="Times New Roman" w:hAnsi="Times New Roman" w:cs="Times New Roman"/>
          <w:b/>
          <w:sz w:val="24"/>
          <w:szCs w:val="24"/>
        </w:rPr>
        <w:t>4</w:t>
      </w:r>
      <w:r w:rsidR="00707378" w:rsidRPr="0048170E">
        <w:rPr>
          <w:rFonts w:ascii="Times New Roman" w:hAnsi="Times New Roman" w:cs="Times New Roman"/>
          <w:b/>
          <w:sz w:val="24"/>
          <w:szCs w:val="24"/>
        </w:rPr>
        <w:t>.</w:t>
      </w:r>
      <w:r w:rsidR="00707378" w:rsidRPr="0048170E">
        <w:rPr>
          <w:rFonts w:ascii="Times New Roman" w:hAnsi="Times New Roman" w:cs="Times New Roman"/>
          <w:sz w:val="24"/>
          <w:szCs w:val="24"/>
        </w:rPr>
        <w:t xml:space="preserve"> - </w:t>
      </w:r>
      <w:r w:rsidR="008011D5" w:rsidRPr="0048170E">
        <w:rPr>
          <w:rFonts w:ascii="Times New Roman" w:hAnsi="Times New Roman" w:cs="Times New Roman"/>
          <w:sz w:val="24"/>
          <w:szCs w:val="24"/>
        </w:rPr>
        <w:t xml:space="preserve"> </w:t>
      </w:r>
      <w:r w:rsidR="00707378" w:rsidRPr="0048170E">
        <w:rPr>
          <w:rFonts w:ascii="Times New Roman" w:hAnsi="Times New Roman" w:cs="Times New Roman"/>
          <w:sz w:val="24"/>
          <w:szCs w:val="24"/>
        </w:rPr>
        <w:t>Tehničke karakteristike obrazloženja financijskog plana</w:t>
      </w:r>
      <w:r w:rsidR="00F87ED4" w:rsidRPr="0048170E">
        <w:rPr>
          <w:rFonts w:ascii="Times New Roman" w:hAnsi="Times New Roman" w:cs="Times New Roman"/>
          <w:sz w:val="24"/>
          <w:szCs w:val="24"/>
        </w:rPr>
        <w:t>,</w:t>
      </w:r>
    </w:p>
    <w:p w:rsidR="00707378" w:rsidRPr="00137794" w:rsidRDefault="000F2239" w:rsidP="004E7A79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Prilog</w:t>
      </w:r>
      <w:r w:rsidR="00EB49EC" w:rsidRPr="001377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C3365" w:rsidRPr="001377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2408E5" w:rsidRPr="001377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- </w:t>
      </w:r>
      <w:r w:rsidR="008011D5" w:rsidRPr="001377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37794" w:rsidRPr="001377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Tablica novčanog tijeka projekta</w:t>
      </w:r>
      <w:r w:rsidR="002408E5" w:rsidRPr="0013779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81845" w:rsidRDefault="000F2239" w:rsidP="004E7A79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Prilog</w:t>
      </w:r>
      <w:r w:rsidR="009B6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845">
        <w:rPr>
          <w:rFonts w:ascii="Times New Roman" w:hAnsi="Times New Roman" w:cs="Times New Roman"/>
          <w:b/>
          <w:sz w:val="24"/>
          <w:szCs w:val="24"/>
        </w:rPr>
        <w:t xml:space="preserve">6. – </w:t>
      </w:r>
      <w:r w:rsidR="0049368E">
        <w:rPr>
          <w:rFonts w:ascii="Times New Roman" w:hAnsi="Times New Roman" w:cs="Times New Roman"/>
          <w:sz w:val="24"/>
          <w:szCs w:val="24"/>
        </w:rPr>
        <w:t>Popis proračunskih i izvan</w:t>
      </w:r>
      <w:r w:rsidR="00181845" w:rsidRPr="00181845">
        <w:rPr>
          <w:rFonts w:ascii="Times New Roman" w:hAnsi="Times New Roman" w:cs="Times New Roman"/>
          <w:sz w:val="24"/>
          <w:szCs w:val="24"/>
        </w:rPr>
        <w:t>proračunskih korisnika Zadarske županije</w:t>
      </w:r>
      <w:r w:rsidR="009B6260">
        <w:rPr>
          <w:rFonts w:ascii="Times New Roman" w:hAnsi="Times New Roman" w:cs="Times New Roman"/>
          <w:sz w:val="24"/>
          <w:szCs w:val="24"/>
        </w:rPr>
        <w:t>,</w:t>
      </w:r>
    </w:p>
    <w:p w:rsidR="009B6260" w:rsidRDefault="000F2239" w:rsidP="004E7A79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Prilog</w:t>
      </w:r>
      <w:r w:rsidR="009B6260">
        <w:rPr>
          <w:rFonts w:ascii="Times New Roman" w:hAnsi="Times New Roman" w:cs="Times New Roman"/>
          <w:b/>
          <w:sz w:val="24"/>
          <w:szCs w:val="24"/>
        </w:rPr>
        <w:t xml:space="preserve"> 7.</w:t>
      </w:r>
      <w:r w:rsidR="009B6260">
        <w:rPr>
          <w:rFonts w:ascii="Times New Roman" w:hAnsi="Times New Roman" w:cs="Times New Roman"/>
          <w:sz w:val="24"/>
          <w:szCs w:val="24"/>
        </w:rPr>
        <w:t xml:space="preserve"> – Programska klasifikacija </w:t>
      </w:r>
      <w:r w:rsidR="008B70FA"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 w:rsidR="00731118">
        <w:rPr>
          <w:rFonts w:ascii="Times New Roman" w:hAnsi="Times New Roman" w:cs="Times New Roman"/>
          <w:sz w:val="24"/>
          <w:szCs w:val="24"/>
        </w:rPr>
        <w:t>roračuna</w:t>
      </w:r>
      <w:r w:rsidR="00FC2020">
        <w:rPr>
          <w:rFonts w:ascii="Times New Roman" w:hAnsi="Times New Roman" w:cs="Times New Roman"/>
          <w:sz w:val="24"/>
          <w:szCs w:val="24"/>
        </w:rPr>
        <w:t>,</w:t>
      </w:r>
    </w:p>
    <w:p w:rsidR="00FC2020" w:rsidRDefault="00FC2020" w:rsidP="004E7A79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Prilog 8.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93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Primjeri planiranja viškov</w:t>
      </w:r>
      <w:r w:rsidR="00B67890">
        <w:rPr>
          <w:rFonts w:ascii="Times New Roman" w:hAnsi="Times New Roman" w:cs="Times New Roman"/>
          <w:sz w:val="24"/>
          <w:szCs w:val="24"/>
        </w:rPr>
        <w:t>a/manjkova iz prethodnih godina,</w:t>
      </w:r>
    </w:p>
    <w:p w:rsidR="00B67890" w:rsidRDefault="00B67890" w:rsidP="004E7A79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Prilog 9. – </w:t>
      </w:r>
      <w:r>
        <w:rPr>
          <w:rFonts w:ascii="Times New Roman" w:hAnsi="Times New Roman" w:cs="Times New Roman"/>
          <w:sz w:val="24"/>
          <w:szCs w:val="24"/>
        </w:rPr>
        <w:t>Popis ciljeva, prioriteta, mjera Županijske razvojne strategije do 2020.</w:t>
      </w:r>
      <w:r w:rsidR="00682070">
        <w:rPr>
          <w:rFonts w:ascii="Times New Roman" w:hAnsi="Times New Roman" w:cs="Times New Roman"/>
          <w:sz w:val="24"/>
          <w:szCs w:val="24"/>
        </w:rPr>
        <w:t>g.</w:t>
      </w:r>
    </w:p>
    <w:p w:rsidR="002C5D76" w:rsidRDefault="002C5D76" w:rsidP="002C5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C5D76" w:rsidSect="00731A0F">
      <w:footerReference w:type="default" r:id="rId9"/>
      <w:pgSz w:w="11906" w:h="16838"/>
      <w:pgMar w:top="851" w:right="1440" w:bottom="1135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8FF" w:rsidRPr="00AD6C15" w:rsidRDefault="001408FF" w:rsidP="00AD6C15">
      <w:pPr>
        <w:spacing w:after="0"/>
      </w:pPr>
      <w:r>
        <w:separator/>
      </w:r>
    </w:p>
  </w:endnote>
  <w:endnote w:type="continuationSeparator" w:id="0">
    <w:p w:rsidR="001408FF" w:rsidRPr="00AD6C15" w:rsidRDefault="001408FF" w:rsidP="00AD6C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0194418"/>
      <w:docPartObj>
        <w:docPartGallery w:val="Page Numbers (Bottom of Page)"/>
        <w:docPartUnique/>
      </w:docPartObj>
    </w:sdtPr>
    <w:sdtEndPr/>
    <w:sdtContent>
      <w:p w:rsidR="001408FF" w:rsidRDefault="001408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0FA">
          <w:rPr>
            <w:noProof/>
          </w:rPr>
          <w:t>7</w:t>
        </w:r>
        <w:r>
          <w:fldChar w:fldCharType="end"/>
        </w:r>
      </w:p>
    </w:sdtContent>
  </w:sdt>
  <w:p w:rsidR="001408FF" w:rsidRDefault="001408FF" w:rsidP="00504230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8FF" w:rsidRPr="00AD6C15" w:rsidRDefault="001408FF" w:rsidP="00AD6C15">
      <w:pPr>
        <w:spacing w:after="0"/>
      </w:pPr>
      <w:r>
        <w:separator/>
      </w:r>
    </w:p>
  </w:footnote>
  <w:footnote w:type="continuationSeparator" w:id="0">
    <w:p w:rsidR="001408FF" w:rsidRPr="00AD6C15" w:rsidRDefault="001408FF" w:rsidP="00AD6C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E3CC0"/>
    <w:multiLevelType w:val="hybridMultilevel"/>
    <w:tmpl w:val="A79469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7649A"/>
    <w:multiLevelType w:val="hybridMultilevel"/>
    <w:tmpl w:val="579A09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D3407"/>
    <w:multiLevelType w:val="hybridMultilevel"/>
    <w:tmpl w:val="10BA1692"/>
    <w:lvl w:ilvl="0" w:tplc="D84A41A6">
      <w:start w:val="1"/>
      <w:numFmt w:val="bullet"/>
      <w:pStyle w:val="B2"/>
      <w:lvlText w:val=""/>
      <w:lvlJc w:val="left"/>
      <w:pPr>
        <w:tabs>
          <w:tab w:val="num" w:pos="1277"/>
        </w:tabs>
        <w:ind w:left="1277" w:hanging="567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14D4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22EBE"/>
    <w:multiLevelType w:val="multilevel"/>
    <w:tmpl w:val="8D8E2A36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3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  <w:rPr>
        <w:rFonts w:hint="default"/>
      </w:r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  <w:rPr>
        <w:rFonts w:hint="default"/>
      </w:r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  <w:rPr>
        <w:rFonts w:hint="default"/>
      </w:r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  <w:rPr>
        <w:rFonts w:hint="default"/>
      </w:rPr>
    </w:lvl>
    <w:lvl w:ilvl="8">
      <w:start w:val="1"/>
      <w:numFmt w:val="decimal"/>
      <w:pStyle w:val="P1"/>
      <w:suff w:val="nothing"/>
      <w:lvlText w:val="%1.%3.%5.%7.%9."/>
      <w:lvlJc w:val="left"/>
      <w:pPr>
        <w:ind w:left="993" w:firstLine="0"/>
      </w:pPr>
      <w:rPr>
        <w:rFonts w:hint="default"/>
      </w:rPr>
    </w:lvl>
  </w:abstractNum>
  <w:abstractNum w:abstractNumId="4" w15:restartNumberingAfterBreak="0">
    <w:nsid w:val="0F0C7E58"/>
    <w:multiLevelType w:val="hybridMultilevel"/>
    <w:tmpl w:val="820CABD0"/>
    <w:lvl w:ilvl="0" w:tplc="3DBA9068">
      <w:start w:val="1"/>
      <w:numFmt w:val="bullet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1" w:tplc="A8B48464">
      <w:start w:val="1"/>
      <w:numFmt w:val="bullet"/>
      <w:lvlText w:val="o"/>
      <w:lvlJc w:val="left"/>
      <w:pPr>
        <w:tabs>
          <w:tab w:val="num" w:pos="225"/>
        </w:tabs>
        <w:ind w:left="2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4" w:tplc="4F467ED0">
      <w:start w:val="1"/>
      <w:numFmt w:val="bullet"/>
      <w:pStyle w:val="B6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</w:abstractNum>
  <w:abstractNum w:abstractNumId="5" w15:restartNumberingAfterBreak="0">
    <w:nsid w:val="11B17311"/>
    <w:multiLevelType w:val="multilevel"/>
    <w:tmpl w:val="FD205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FE1353"/>
    <w:multiLevelType w:val="hybridMultilevel"/>
    <w:tmpl w:val="3208D934"/>
    <w:lvl w:ilvl="0" w:tplc="542C83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E71A9"/>
    <w:multiLevelType w:val="hybridMultilevel"/>
    <w:tmpl w:val="76F64E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94CFE"/>
    <w:multiLevelType w:val="multilevel"/>
    <w:tmpl w:val="81C24C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24980894"/>
    <w:multiLevelType w:val="multilevel"/>
    <w:tmpl w:val="719CFB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2A2879C1"/>
    <w:multiLevelType w:val="hybridMultilevel"/>
    <w:tmpl w:val="F110B75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pStyle w:val="B7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B7488"/>
    <w:multiLevelType w:val="hybridMultilevel"/>
    <w:tmpl w:val="D80AB3B0"/>
    <w:lvl w:ilvl="0" w:tplc="C116F030">
      <w:start w:val="1"/>
      <w:numFmt w:val="bullet"/>
      <w:pStyle w:val="B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A8B484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pStyle w:val="B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22F8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F0E16"/>
    <w:multiLevelType w:val="hybridMultilevel"/>
    <w:tmpl w:val="2E8638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07447"/>
    <w:multiLevelType w:val="multilevel"/>
    <w:tmpl w:val="CB2AC106"/>
    <w:lvl w:ilvl="0">
      <w:start w:val="1"/>
      <w:numFmt w:val="ordinalText"/>
      <w:pStyle w:val="T7"/>
      <w:suff w:val="space"/>
      <w:lvlText w:val="DIO %1"/>
      <w:lvlJc w:val="center"/>
      <w:pPr>
        <w:ind w:left="567" w:firstLine="0"/>
      </w:pPr>
      <w:rPr>
        <w:rFonts w:hint="default"/>
      </w:rPr>
    </w:lvl>
    <w:lvl w:ilvl="1">
      <w:start w:val="1"/>
      <w:numFmt w:val="upperRoman"/>
      <w:pStyle w:val="T8"/>
      <w:suff w:val="space"/>
      <w:lvlText w:val="GLAVA %2."/>
      <w:lvlJc w:val="center"/>
      <w:pPr>
        <w:ind w:left="567" w:firstLine="0"/>
      </w:pPr>
      <w:rPr>
        <w:rFonts w:hint="default"/>
      </w:rPr>
    </w:lvl>
    <w:lvl w:ilvl="2">
      <w:start w:val="1"/>
      <w:numFmt w:val="upperRoman"/>
      <w:pStyle w:val="T9"/>
      <w:suff w:val="space"/>
      <w:lvlText w:val="%3."/>
      <w:lvlJc w:val="center"/>
      <w:pPr>
        <w:ind w:left="567" w:firstLine="0"/>
      </w:pPr>
      <w:rPr>
        <w:rFonts w:hint="default"/>
      </w:rPr>
    </w:lvl>
    <w:lvl w:ilvl="3">
      <w:start w:val="1"/>
      <w:numFmt w:val="decimal"/>
      <w:pStyle w:val="TI1"/>
      <w:suff w:val="space"/>
      <w:lvlText w:val="%4."/>
      <w:lvlJc w:val="center"/>
      <w:pPr>
        <w:ind w:left="567" w:firstLine="0"/>
      </w:pPr>
      <w:rPr>
        <w:rFonts w:hint="default"/>
      </w:rPr>
    </w:lvl>
    <w:lvl w:ilvl="4">
      <w:start w:val="1"/>
      <w:numFmt w:val="upperLetter"/>
      <w:pStyle w:val="TI2"/>
      <w:suff w:val="space"/>
      <w:lvlText w:val="%5)"/>
      <w:lvlJc w:val="center"/>
      <w:pPr>
        <w:ind w:left="567" w:firstLine="0"/>
      </w:pPr>
      <w:rPr>
        <w:rFonts w:hint="default"/>
      </w:rPr>
    </w:lvl>
    <w:lvl w:ilvl="5">
      <w:start w:val="1"/>
      <w:numFmt w:val="decimal"/>
      <w:pStyle w:val="TI3"/>
      <w:suff w:val="space"/>
      <w:lvlText w:val="ODJELJAK %6."/>
      <w:lvlJc w:val="center"/>
      <w:pPr>
        <w:ind w:left="567" w:firstLine="0"/>
      </w:pPr>
      <w:rPr>
        <w:rFonts w:hint="default"/>
      </w:rPr>
    </w:lvl>
    <w:lvl w:ilvl="6">
      <w:start w:val="1"/>
      <w:numFmt w:val="decimal"/>
      <w:pStyle w:val="TI4"/>
      <w:suff w:val="space"/>
      <w:lvlText w:val="PODODJELJAK %7."/>
      <w:lvlJc w:val="center"/>
      <w:pPr>
        <w:ind w:left="567" w:firstLine="0"/>
      </w:pPr>
      <w:rPr>
        <w:rFonts w:hint="default"/>
      </w:rPr>
    </w:lvl>
    <w:lvl w:ilvl="7">
      <w:start w:val="1"/>
      <w:numFmt w:val="decimal"/>
      <w:pStyle w:val="TI5"/>
      <w:suff w:val="space"/>
      <w:lvlText w:val="%8. Odsjek:"/>
      <w:lvlJc w:val="center"/>
      <w:pPr>
        <w:ind w:left="567" w:firstLine="0"/>
      </w:pPr>
      <w:rPr>
        <w:rFonts w:hint="default"/>
      </w:rPr>
    </w:lvl>
    <w:lvl w:ilvl="8">
      <w:start w:val="1"/>
      <w:numFmt w:val="none"/>
      <w:pStyle w:val="TI6"/>
      <w:suff w:val="space"/>
      <w:lvlText w:val=""/>
      <w:lvlJc w:val="center"/>
      <w:pPr>
        <w:ind w:left="567" w:firstLine="0"/>
      </w:pPr>
      <w:rPr>
        <w:rFonts w:hint="default"/>
      </w:rPr>
    </w:lvl>
  </w:abstractNum>
  <w:abstractNum w:abstractNumId="14" w15:restartNumberingAfterBreak="0">
    <w:nsid w:val="38E67F45"/>
    <w:multiLevelType w:val="multilevel"/>
    <w:tmpl w:val="B46642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446B0330"/>
    <w:multiLevelType w:val="hybridMultilevel"/>
    <w:tmpl w:val="3362ABF2"/>
    <w:lvl w:ilvl="0" w:tplc="0C44E71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CD1391"/>
    <w:multiLevelType w:val="multilevel"/>
    <w:tmpl w:val="85E894E6"/>
    <w:lvl w:ilvl="0">
      <w:start w:val="1"/>
      <w:numFmt w:val="none"/>
      <w:pStyle w:val="P9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P8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none"/>
      <w:pStyle w:val="P9"/>
      <w:suff w:val="nothing"/>
      <w:lvlText w:val=""/>
      <w:lvlJc w:val="center"/>
      <w:pPr>
        <w:ind w:left="0" w:firstLine="0"/>
      </w:pPr>
      <w:rPr>
        <w:rFonts w:hint="default"/>
      </w:rPr>
    </w:lvl>
    <w:lvl w:ilvl="3">
      <w:start w:val="1"/>
      <w:numFmt w:val="none"/>
      <w:pStyle w:val="T1"/>
      <w:suff w:val="nothing"/>
      <w:lvlText w:val=""/>
      <w:lvlJc w:val="center"/>
      <w:pPr>
        <w:ind w:left="0" w:firstLine="0"/>
      </w:pPr>
      <w:rPr>
        <w:rFonts w:hint="default"/>
      </w:rPr>
    </w:lvl>
    <w:lvl w:ilvl="4">
      <w:start w:val="1"/>
      <w:numFmt w:val="none"/>
      <w:pStyle w:val="T2"/>
      <w:suff w:val="nothing"/>
      <w:lvlText w:val=""/>
      <w:lvlJc w:val="center"/>
      <w:pPr>
        <w:ind w:left="0" w:firstLine="0"/>
      </w:pPr>
      <w:rPr>
        <w:rFonts w:hint="default"/>
      </w:rPr>
    </w:lvl>
    <w:lvl w:ilvl="5">
      <w:start w:val="1"/>
      <w:numFmt w:val="none"/>
      <w:pStyle w:val="T3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pStyle w:val="T4"/>
      <w:suff w:val="nothing"/>
      <w:lvlText w:val=""/>
      <w:lvlJc w:val="center"/>
      <w:pPr>
        <w:ind w:left="0" w:firstLine="0"/>
      </w:pPr>
      <w:rPr>
        <w:rFonts w:hint="default"/>
      </w:rPr>
    </w:lvl>
    <w:lvl w:ilvl="7">
      <w:start w:val="1"/>
      <w:numFmt w:val="none"/>
      <w:pStyle w:val="T5"/>
      <w:suff w:val="nothing"/>
      <w:lvlText w:val=""/>
      <w:lvlJc w:val="center"/>
      <w:pPr>
        <w:ind w:left="0" w:firstLine="0"/>
      </w:pPr>
      <w:rPr>
        <w:rFonts w:hint="default"/>
      </w:rPr>
    </w:lvl>
    <w:lvl w:ilvl="8">
      <w:start w:val="1"/>
      <w:numFmt w:val="none"/>
      <w:pStyle w:val="T6"/>
      <w:suff w:val="nothing"/>
      <w:lvlText w:val=""/>
      <w:lvlJc w:val="center"/>
      <w:pPr>
        <w:ind w:left="0" w:firstLine="0"/>
      </w:pPr>
      <w:rPr>
        <w:rFonts w:hint="default"/>
      </w:rPr>
    </w:lvl>
  </w:abstractNum>
  <w:abstractNum w:abstractNumId="17" w15:restartNumberingAfterBreak="0">
    <w:nsid w:val="4B7765E9"/>
    <w:multiLevelType w:val="multilevel"/>
    <w:tmpl w:val="C282A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8" w15:restartNumberingAfterBreak="0">
    <w:nsid w:val="4F9C669C"/>
    <w:multiLevelType w:val="hybridMultilevel"/>
    <w:tmpl w:val="6F429D4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pStyle w:val="B9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216AB"/>
    <w:multiLevelType w:val="hybridMultilevel"/>
    <w:tmpl w:val="ABBE3592"/>
    <w:lvl w:ilvl="0" w:tplc="FFFFFFFF">
      <w:start w:val="1"/>
      <w:numFmt w:val="bullet"/>
      <w:pStyle w:val="B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pStyle w:val="B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D1570"/>
    <w:multiLevelType w:val="hybridMultilevel"/>
    <w:tmpl w:val="B8121476"/>
    <w:lvl w:ilvl="0" w:tplc="4B5683E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81963"/>
    <w:multiLevelType w:val="multilevel"/>
    <w:tmpl w:val="423690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B7002C"/>
    <w:multiLevelType w:val="hybridMultilevel"/>
    <w:tmpl w:val="A9C6AC8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42A6E3E"/>
    <w:multiLevelType w:val="hybridMultilevel"/>
    <w:tmpl w:val="26DE81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C0316"/>
    <w:multiLevelType w:val="hybridMultilevel"/>
    <w:tmpl w:val="DC3C87CA"/>
    <w:lvl w:ilvl="0" w:tplc="861097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51825"/>
    <w:multiLevelType w:val="hybridMultilevel"/>
    <w:tmpl w:val="C70EE3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45284"/>
    <w:multiLevelType w:val="hybridMultilevel"/>
    <w:tmpl w:val="C6867922"/>
    <w:lvl w:ilvl="0" w:tplc="0C44E7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90B8D"/>
    <w:multiLevelType w:val="hybridMultilevel"/>
    <w:tmpl w:val="0AB2AF6C"/>
    <w:lvl w:ilvl="0" w:tplc="041A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pStyle w:val="B8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B2B8F"/>
    <w:multiLevelType w:val="hybridMultilevel"/>
    <w:tmpl w:val="A6B29F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3"/>
  </w:num>
  <w:num w:numId="4">
    <w:abstractNumId w:val="8"/>
  </w:num>
  <w:num w:numId="5">
    <w:abstractNumId w:val="2"/>
  </w:num>
  <w:num w:numId="6">
    <w:abstractNumId w:val="11"/>
  </w:num>
  <w:num w:numId="7">
    <w:abstractNumId w:val="19"/>
  </w:num>
  <w:num w:numId="8">
    <w:abstractNumId w:val="4"/>
  </w:num>
  <w:num w:numId="9">
    <w:abstractNumId w:val="10"/>
  </w:num>
  <w:num w:numId="10">
    <w:abstractNumId w:val="27"/>
  </w:num>
  <w:num w:numId="11">
    <w:abstractNumId w:val="18"/>
  </w:num>
  <w:num w:numId="12">
    <w:abstractNumId w:val="28"/>
  </w:num>
  <w:num w:numId="13">
    <w:abstractNumId w:val="1"/>
  </w:num>
  <w:num w:numId="14">
    <w:abstractNumId w:val="24"/>
  </w:num>
  <w:num w:numId="15">
    <w:abstractNumId w:val="22"/>
  </w:num>
  <w:num w:numId="16">
    <w:abstractNumId w:val="23"/>
  </w:num>
  <w:num w:numId="17">
    <w:abstractNumId w:val="2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2"/>
  </w:num>
  <w:num w:numId="21">
    <w:abstractNumId w:val="6"/>
  </w:num>
  <w:num w:numId="22">
    <w:abstractNumId w:val="9"/>
  </w:num>
  <w:num w:numId="23">
    <w:abstractNumId w:val="14"/>
  </w:num>
  <w:num w:numId="24">
    <w:abstractNumId w:val="20"/>
  </w:num>
  <w:num w:numId="25">
    <w:abstractNumId w:val="26"/>
  </w:num>
  <w:num w:numId="26">
    <w:abstractNumId w:val="0"/>
  </w:num>
  <w:num w:numId="27">
    <w:abstractNumId w:val="15"/>
  </w:num>
  <w:num w:numId="28">
    <w:abstractNumId w:val="5"/>
  </w:num>
  <w:num w:numId="29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693"/>
    <w:rsid w:val="00007009"/>
    <w:rsid w:val="00010DCB"/>
    <w:rsid w:val="000115C0"/>
    <w:rsid w:val="000137F1"/>
    <w:rsid w:val="00013D16"/>
    <w:rsid w:val="0001765F"/>
    <w:rsid w:val="000276DD"/>
    <w:rsid w:val="00031C89"/>
    <w:rsid w:val="00037CE7"/>
    <w:rsid w:val="00042CB5"/>
    <w:rsid w:val="0005002F"/>
    <w:rsid w:val="000525D2"/>
    <w:rsid w:val="00053CBD"/>
    <w:rsid w:val="00053DF4"/>
    <w:rsid w:val="00060FB5"/>
    <w:rsid w:val="000622A1"/>
    <w:rsid w:val="00063745"/>
    <w:rsid w:val="00064340"/>
    <w:rsid w:val="00067D62"/>
    <w:rsid w:val="0007099B"/>
    <w:rsid w:val="000728B5"/>
    <w:rsid w:val="00080C78"/>
    <w:rsid w:val="00081CF8"/>
    <w:rsid w:val="00086A9C"/>
    <w:rsid w:val="00086C00"/>
    <w:rsid w:val="00086EAD"/>
    <w:rsid w:val="0008794A"/>
    <w:rsid w:val="00091FA6"/>
    <w:rsid w:val="000A0F86"/>
    <w:rsid w:val="000A3E6D"/>
    <w:rsid w:val="000A3F26"/>
    <w:rsid w:val="000A4DA2"/>
    <w:rsid w:val="000A7AC7"/>
    <w:rsid w:val="000B304D"/>
    <w:rsid w:val="000B3766"/>
    <w:rsid w:val="000B5A72"/>
    <w:rsid w:val="000B6AF2"/>
    <w:rsid w:val="000B7C71"/>
    <w:rsid w:val="000C278C"/>
    <w:rsid w:val="000C374F"/>
    <w:rsid w:val="000C7E25"/>
    <w:rsid w:val="000D4902"/>
    <w:rsid w:val="000D7F83"/>
    <w:rsid w:val="000E0536"/>
    <w:rsid w:val="000E6665"/>
    <w:rsid w:val="000E6D56"/>
    <w:rsid w:val="000E7A0C"/>
    <w:rsid w:val="000F2239"/>
    <w:rsid w:val="000F2C11"/>
    <w:rsid w:val="000F4132"/>
    <w:rsid w:val="000F5EB6"/>
    <w:rsid w:val="000F6DF9"/>
    <w:rsid w:val="000F7488"/>
    <w:rsid w:val="000F7994"/>
    <w:rsid w:val="0010031D"/>
    <w:rsid w:val="00100F58"/>
    <w:rsid w:val="00101413"/>
    <w:rsid w:val="00104E78"/>
    <w:rsid w:val="001061F9"/>
    <w:rsid w:val="00107276"/>
    <w:rsid w:val="00113E1E"/>
    <w:rsid w:val="00114F3B"/>
    <w:rsid w:val="00115613"/>
    <w:rsid w:val="0011687E"/>
    <w:rsid w:val="00117A0C"/>
    <w:rsid w:val="00121479"/>
    <w:rsid w:val="00124A02"/>
    <w:rsid w:val="001255D3"/>
    <w:rsid w:val="00127823"/>
    <w:rsid w:val="0013106F"/>
    <w:rsid w:val="001352DE"/>
    <w:rsid w:val="00137794"/>
    <w:rsid w:val="00137F8A"/>
    <w:rsid w:val="001408FF"/>
    <w:rsid w:val="001427FC"/>
    <w:rsid w:val="001506F1"/>
    <w:rsid w:val="001560E9"/>
    <w:rsid w:val="00161F9B"/>
    <w:rsid w:val="0016509C"/>
    <w:rsid w:val="00165C49"/>
    <w:rsid w:val="00167D9A"/>
    <w:rsid w:val="0017288C"/>
    <w:rsid w:val="0017744B"/>
    <w:rsid w:val="00181845"/>
    <w:rsid w:val="0019001B"/>
    <w:rsid w:val="0019019A"/>
    <w:rsid w:val="00191C1D"/>
    <w:rsid w:val="00191C64"/>
    <w:rsid w:val="00193597"/>
    <w:rsid w:val="001946D4"/>
    <w:rsid w:val="001A0EE3"/>
    <w:rsid w:val="001A10EC"/>
    <w:rsid w:val="001A1E11"/>
    <w:rsid w:val="001A4795"/>
    <w:rsid w:val="001A6C4A"/>
    <w:rsid w:val="001B2ADC"/>
    <w:rsid w:val="001B42EC"/>
    <w:rsid w:val="001B790C"/>
    <w:rsid w:val="001C2A75"/>
    <w:rsid w:val="001C392A"/>
    <w:rsid w:val="001C3B32"/>
    <w:rsid w:val="001C4F7C"/>
    <w:rsid w:val="001D2727"/>
    <w:rsid w:val="001D2F6B"/>
    <w:rsid w:val="001E0583"/>
    <w:rsid w:val="001E0C8F"/>
    <w:rsid w:val="001E0E0B"/>
    <w:rsid w:val="001E2130"/>
    <w:rsid w:val="001E24EB"/>
    <w:rsid w:val="001E5984"/>
    <w:rsid w:val="001E5BE1"/>
    <w:rsid w:val="001E6763"/>
    <w:rsid w:val="001F0809"/>
    <w:rsid w:val="001F273B"/>
    <w:rsid w:val="001F3C13"/>
    <w:rsid w:val="001F3CC0"/>
    <w:rsid w:val="001F6BA8"/>
    <w:rsid w:val="001F6E50"/>
    <w:rsid w:val="001F7ED2"/>
    <w:rsid w:val="002026A1"/>
    <w:rsid w:val="00202CEA"/>
    <w:rsid w:val="00203259"/>
    <w:rsid w:val="00210149"/>
    <w:rsid w:val="00216262"/>
    <w:rsid w:val="00225C73"/>
    <w:rsid w:val="00231BF8"/>
    <w:rsid w:val="00233DD9"/>
    <w:rsid w:val="00235F61"/>
    <w:rsid w:val="00236FB5"/>
    <w:rsid w:val="002408E5"/>
    <w:rsid w:val="00241ED0"/>
    <w:rsid w:val="0024706A"/>
    <w:rsid w:val="00251674"/>
    <w:rsid w:val="00252336"/>
    <w:rsid w:val="00254135"/>
    <w:rsid w:val="0025576D"/>
    <w:rsid w:val="002625F3"/>
    <w:rsid w:val="00264477"/>
    <w:rsid w:val="00267393"/>
    <w:rsid w:val="00271AEF"/>
    <w:rsid w:val="00277AAA"/>
    <w:rsid w:val="00277D13"/>
    <w:rsid w:val="00280CBF"/>
    <w:rsid w:val="002819C0"/>
    <w:rsid w:val="00282EF0"/>
    <w:rsid w:val="00286BDF"/>
    <w:rsid w:val="00287E32"/>
    <w:rsid w:val="00290AB0"/>
    <w:rsid w:val="002A04AE"/>
    <w:rsid w:val="002A0A7A"/>
    <w:rsid w:val="002A146B"/>
    <w:rsid w:val="002B3B12"/>
    <w:rsid w:val="002B4EAC"/>
    <w:rsid w:val="002C06AF"/>
    <w:rsid w:val="002C0EFE"/>
    <w:rsid w:val="002C3988"/>
    <w:rsid w:val="002C48AD"/>
    <w:rsid w:val="002C4CD5"/>
    <w:rsid w:val="002C5D76"/>
    <w:rsid w:val="002D1920"/>
    <w:rsid w:val="002E094A"/>
    <w:rsid w:val="002E16B5"/>
    <w:rsid w:val="002E73DC"/>
    <w:rsid w:val="002F59BA"/>
    <w:rsid w:val="002F5FF6"/>
    <w:rsid w:val="00301E1A"/>
    <w:rsid w:val="0030411D"/>
    <w:rsid w:val="0030416F"/>
    <w:rsid w:val="00304F02"/>
    <w:rsid w:val="00307FB8"/>
    <w:rsid w:val="00317A1F"/>
    <w:rsid w:val="0032278C"/>
    <w:rsid w:val="003259FB"/>
    <w:rsid w:val="003303C5"/>
    <w:rsid w:val="0033574A"/>
    <w:rsid w:val="00336CC8"/>
    <w:rsid w:val="00337E1D"/>
    <w:rsid w:val="0034227C"/>
    <w:rsid w:val="00346D36"/>
    <w:rsid w:val="00346F60"/>
    <w:rsid w:val="003504B8"/>
    <w:rsid w:val="00350962"/>
    <w:rsid w:val="00351D4E"/>
    <w:rsid w:val="00360B03"/>
    <w:rsid w:val="003617CE"/>
    <w:rsid w:val="00366639"/>
    <w:rsid w:val="00371490"/>
    <w:rsid w:val="00371627"/>
    <w:rsid w:val="003729C6"/>
    <w:rsid w:val="00373D04"/>
    <w:rsid w:val="00375E12"/>
    <w:rsid w:val="00376026"/>
    <w:rsid w:val="00377213"/>
    <w:rsid w:val="00381EC6"/>
    <w:rsid w:val="003838FB"/>
    <w:rsid w:val="00383DAB"/>
    <w:rsid w:val="0038407A"/>
    <w:rsid w:val="003847B7"/>
    <w:rsid w:val="00385EFE"/>
    <w:rsid w:val="00387614"/>
    <w:rsid w:val="00390800"/>
    <w:rsid w:val="003933FB"/>
    <w:rsid w:val="0039341F"/>
    <w:rsid w:val="003958F0"/>
    <w:rsid w:val="003A15B6"/>
    <w:rsid w:val="003A1981"/>
    <w:rsid w:val="003A656E"/>
    <w:rsid w:val="003B0F56"/>
    <w:rsid w:val="003B44D8"/>
    <w:rsid w:val="003B4D8E"/>
    <w:rsid w:val="003B6E4A"/>
    <w:rsid w:val="003C0FC4"/>
    <w:rsid w:val="003C46A3"/>
    <w:rsid w:val="003E012E"/>
    <w:rsid w:val="003E7885"/>
    <w:rsid w:val="003F4436"/>
    <w:rsid w:val="003F567B"/>
    <w:rsid w:val="0040127A"/>
    <w:rsid w:val="004064C5"/>
    <w:rsid w:val="00406E1D"/>
    <w:rsid w:val="00407512"/>
    <w:rsid w:val="00407C8A"/>
    <w:rsid w:val="00410413"/>
    <w:rsid w:val="004135B5"/>
    <w:rsid w:val="004210F7"/>
    <w:rsid w:val="00423F72"/>
    <w:rsid w:val="0042604A"/>
    <w:rsid w:val="00430668"/>
    <w:rsid w:val="00435CC8"/>
    <w:rsid w:val="004362D5"/>
    <w:rsid w:val="00441C1A"/>
    <w:rsid w:val="0044526A"/>
    <w:rsid w:val="004452F4"/>
    <w:rsid w:val="00445BEB"/>
    <w:rsid w:val="00447BA4"/>
    <w:rsid w:val="00447CB4"/>
    <w:rsid w:val="00452C70"/>
    <w:rsid w:val="00455677"/>
    <w:rsid w:val="00456AB5"/>
    <w:rsid w:val="0046057A"/>
    <w:rsid w:val="00461693"/>
    <w:rsid w:val="004628AD"/>
    <w:rsid w:val="00464A28"/>
    <w:rsid w:val="00465433"/>
    <w:rsid w:val="004658BE"/>
    <w:rsid w:val="0046797B"/>
    <w:rsid w:val="00470BEF"/>
    <w:rsid w:val="00470F1B"/>
    <w:rsid w:val="00473283"/>
    <w:rsid w:val="00474C2F"/>
    <w:rsid w:val="00476637"/>
    <w:rsid w:val="0048078B"/>
    <w:rsid w:val="0048170E"/>
    <w:rsid w:val="00484EE4"/>
    <w:rsid w:val="0049267C"/>
    <w:rsid w:val="0049368E"/>
    <w:rsid w:val="00496225"/>
    <w:rsid w:val="00496C0F"/>
    <w:rsid w:val="004971D6"/>
    <w:rsid w:val="00497B3F"/>
    <w:rsid w:val="004A0DC3"/>
    <w:rsid w:val="004A223D"/>
    <w:rsid w:val="004A417E"/>
    <w:rsid w:val="004A595F"/>
    <w:rsid w:val="004A723F"/>
    <w:rsid w:val="004B061A"/>
    <w:rsid w:val="004B1AD5"/>
    <w:rsid w:val="004B6ADD"/>
    <w:rsid w:val="004B6BC7"/>
    <w:rsid w:val="004C08C8"/>
    <w:rsid w:val="004C3365"/>
    <w:rsid w:val="004C5312"/>
    <w:rsid w:val="004D05D5"/>
    <w:rsid w:val="004D1124"/>
    <w:rsid w:val="004D21A9"/>
    <w:rsid w:val="004D27EF"/>
    <w:rsid w:val="004D7738"/>
    <w:rsid w:val="004E1719"/>
    <w:rsid w:val="004E2F86"/>
    <w:rsid w:val="004E62E6"/>
    <w:rsid w:val="004E7A79"/>
    <w:rsid w:val="004F36AB"/>
    <w:rsid w:val="004F49AD"/>
    <w:rsid w:val="004F4D41"/>
    <w:rsid w:val="004F502F"/>
    <w:rsid w:val="004F50AF"/>
    <w:rsid w:val="004F6871"/>
    <w:rsid w:val="004F7491"/>
    <w:rsid w:val="00502232"/>
    <w:rsid w:val="005040D9"/>
    <w:rsid w:val="00504230"/>
    <w:rsid w:val="00510CA0"/>
    <w:rsid w:val="005178D9"/>
    <w:rsid w:val="00520082"/>
    <w:rsid w:val="00520701"/>
    <w:rsid w:val="0052252F"/>
    <w:rsid w:val="005236D7"/>
    <w:rsid w:val="00523A5F"/>
    <w:rsid w:val="00525062"/>
    <w:rsid w:val="005265FC"/>
    <w:rsid w:val="00531C1A"/>
    <w:rsid w:val="005366E5"/>
    <w:rsid w:val="005401E0"/>
    <w:rsid w:val="00543F53"/>
    <w:rsid w:val="00550767"/>
    <w:rsid w:val="00552F41"/>
    <w:rsid w:val="00556AC1"/>
    <w:rsid w:val="00560045"/>
    <w:rsid w:val="00561802"/>
    <w:rsid w:val="00561FAB"/>
    <w:rsid w:val="0056566C"/>
    <w:rsid w:val="00566D94"/>
    <w:rsid w:val="00566E5E"/>
    <w:rsid w:val="00571D84"/>
    <w:rsid w:val="005727F6"/>
    <w:rsid w:val="00573F7B"/>
    <w:rsid w:val="00580FA3"/>
    <w:rsid w:val="00583C85"/>
    <w:rsid w:val="005876DE"/>
    <w:rsid w:val="00590021"/>
    <w:rsid w:val="00592B5E"/>
    <w:rsid w:val="00592E1D"/>
    <w:rsid w:val="005946C9"/>
    <w:rsid w:val="005960EE"/>
    <w:rsid w:val="005972CB"/>
    <w:rsid w:val="005A0B09"/>
    <w:rsid w:val="005A26B7"/>
    <w:rsid w:val="005A414A"/>
    <w:rsid w:val="005A4A7D"/>
    <w:rsid w:val="005A79BE"/>
    <w:rsid w:val="005B017E"/>
    <w:rsid w:val="005B0603"/>
    <w:rsid w:val="005B0836"/>
    <w:rsid w:val="005B2D10"/>
    <w:rsid w:val="005B5261"/>
    <w:rsid w:val="005C00FB"/>
    <w:rsid w:val="005C0AF3"/>
    <w:rsid w:val="005C0E3F"/>
    <w:rsid w:val="005C469E"/>
    <w:rsid w:val="005D68A0"/>
    <w:rsid w:val="005D6D38"/>
    <w:rsid w:val="005D71D0"/>
    <w:rsid w:val="005D76DF"/>
    <w:rsid w:val="005E60B2"/>
    <w:rsid w:val="005E7B42"/>
    <w:rsid w:val="005F276F"/>
    <w:rsid w:val="005F4386"/>
    <w:rsid w:val="005F6CE3"/>
    <w:rsid w:val="005F7BC5"/>
    <w:rsid w:val="005F7DD2"/>
    <w:rsid w:val="00604C60"/>
    <w:rsid w:val="0060642B"/>
    <w:rsid w:val="0061067A"/>
    <w:rsid w:val="006152B0"/>
    <w:rsid w:val="00616A13"/>
    <w:rsid w:val="00617FE9"/>
    <w:rsid w:val="0062166C"/>
    <w:rsid w:val="00621CFE"/>
    <w:rsid w:val="006241EB"/>
    <w:rsid w:val="00624D8A"/>
    <w:rsid w:val="00626B92"/>
    <w:rsid w:val="006304DB"/>
    <w:rsid w:val="00630F8D"/>
    <w:rsid w:val="006348EA"/>
    <w:rsid w:val="006363C8"/>
    <w:rsid w:val="006379F6"/>
    <w:rsid w:val="00637A0F"/>
    <w:rsid w:val="00645A15"/>
    <w:rsid w:val="00645A42"/>
    <w:rsid w:val="00652D81"/>
    <w:rsid w:val="00655334"/>
    <w:rsid w:val="00661E35"/>
    <w:rsid w:val="00664A11"/>
    <w:rsid w:val="006659AD"/>
    <w:rsid w:val="00666636"/>
    <w:rsid w:val="00670B21"/>
    <w:rsid w:val="00671536"/>
    <w:rsid w:val="00671AFE"/>
    <w:rsid w:val="0067272F"/>
    <w:rsid w:val="00672ED1"/>
    <w:rsid w:val="00673FFE"/>
    <w:rsid w:val="00676564"/>
    <w:rsid w:val="00680D29"/>
    <w:rsid w:val="0068184A"/>
    <w:rsid w:val="00682070"/>
    <w:rsid w:val="0068247B"/>
    <w:rsid w:val="00685482"/>
    <w:rsid w:val="00685E63"/>
    <w:rsid w:val="006968F7"/>
    <w:rsid w:val="0069690D"/>
    <w:rsid w:val="006A0961"/>
    <w:rsid w:val="006A2212"/>
    <w:rsid w:val="006A7308"/>
    <w:rsid w:val="006A7CD6"/>
    <w:rsid w:val="006B2FC6"/>
    <w:rsid w:val="006B3335"/>
    <w:rsid w:val="006B3499"/>
    <w:rsid w:val="006B5D77"/>
    <w:rsid w:val="006B7198"/>
    <w:rsid w:val="006D6150"/>
    <w:rsid w:val="006D736B"/>
    <w:rsid w:val="006E3609"/>
    <w:rsid w:val="006E3C43"/>
    <w:rsid w:val="006E7952"/>
    <w:rsid w:val="006F0412"/>
    <w:rsid w:val="006F12E8"/>
    <w:rsid w:val="006F20E0"/>
    <w:rsid w:val="006F3AB5"/>
    <w:rsid w:val="006F3EE8"/>
    <w:rsid w:val="006F49C7"/>
    <w:rsid w:val="006F4E77"/>
    <w:rsid w:val="006F5B35"/>
    <w:rsid w:val="007029E0"/>
    <w:rsid w:val="00704FA5"/>
    <w:rsid w:val="007067F1"/>
    <w:rsid w:val="00707378"/>
    <w:rsid w:val="0071204E"/>
    <w:rsid w:val="00717AAE"/>
    <w:rsid w:val="007204E9"/>
    <w:rsid w:val="007245AC"/>
    <w:rsid w:val="00731118"/>
    <w:rsid w:val="00731A0F"/>
    <w:rsid w:val="00732809"/>
    <w:rsid w:val="00735689"/>
    <w:rsid w:val="00736704"/>
    <w:rsid w:val="00736D82"/>
    <w:rsid w:val="00737C8C"/>
    <w:rsid w:val="007426F7"/>
    <w:rsid w:val="00744B0D"/>
    <w:rsid w:val="0074658A"/>
    <w:rsid w:val="0075225F"/>
    <w:rsid w:val="007533C1"/>
    <w:rsid w:val="00754DFC"/>
    <w:rsid w:val="00755606"/>
    <w:rsid w:val="00760DA3"/>
    <w:rsid w:val="00765757"/>
    <w:rsid w:val="00766ED4"/>
    <w:rsid w:val="007723F6"/>
    <w:rsid w:val="00780362"/>
    <w:rsid w:val="0078056F"/>
    <w:rsid w:val="007832F5"/>
    <w:rsid w:val="007879EA"/>
    <w:rsid w:val="00787FA9"/>
    <w:rsid w:val="00790EC6"/>
    <w:rsid w:val="00791D9A"/>
    <w:rsid w:val="007965F0"/>
    <w:rsid w:val="007A0237"/>
    <w:rsid w:val="007A0E9D"/>
    <w:rsid w:val="007A2FAC"/>
    <w:rsid w:val="007A3462"/>
    <w:rsid w:val="007B0525"/>
    <w:rsid w:val="007B0BE2"/>
    <w:rsid w:val="007B426C"/>
    <w:rsid w:val="007B6483"/>
    <w:rsid w:val="007C483E"/>
    <w:rsid w:val="007C63BA"/>
    <w:rsid w:val="007C6D0B"/>
    <w:rsid w:val="007C70CE"/>
    <w:rsid w:val="007D4E38"/>
    <w:rsid w:val="007D6133"/>
    <w:rsid w:val="007D74CB"/>
    <w:rsid w:val="007E1191"/>
    <w:rsid w:val="007E1BDB"/>
    <w:rsid w:val="007E50CD"/>
    <w:rsid w:val="007F4889"/>
    <w:rsid w:val="007F5B94"/>
    <w:rsid w:val="0080113B"/>
    <w:rsid w:val="008011D5"/>
    <w:rsid w:val="00805929"/>
    <w:rsid w:val="00807FAF"/>
    <w:rsid w:val="00811E01"/>
    <w:rsid w:val="00813494"/>
    <w:rsid w:val="00814EFE"/>
    <w:rsid w:val="0081627C"/>
    <w:rsid w:val="008265AD"/>
    <w:rsid w:val="00827116"/>
    <w:rsid w:val="00834B44"/>
    <w:rsid w:val="00835B87"/>
    <w:rsid w:val="00842EFF"/>
    <w:rsid w:val="0084460E"/>
    <w:rsid w:val="00845F69"/>
    <w:rsid w:val="008514D0"/>
    <w:rsid w:val="0085155E"/>
    <w:rsid w:val="00854F91"/>
    <w:rsid w:val="008646F4"/>
    <w:rsid w:val="00864D6F"/>
    <w:rsid w:val="0086571A"/>
    <w:rsid w:val="008662D2"/>
    <w:rsid w:val="00873657"/>
    <w:rsid w:val="00874401"/>
    <w:rsid w:val="00880AB5"/>
    <w:rsid w:val="0088147B"/>
    <w:rsid w:val="008836DD"/>
    <w:rsid w:val="00887B60"/>
    <w:rsid w:val="00893E9E"/>
    <w:rsid w:val="00894BF4"/>
    <w:rsid w:val="008A16BE"/>
    <w:rsid w:val="008A1C09"/>
    <w:rsid w:val="008A43D2"/>
    <w:rsid w:val="008A6F9B"/>
    <w:rsid w:val="008B18E2"/>
    <w:rsid w:val="008B236B"/>
    <w:rsid w:val="008B5A56"/>
    <w:rsid w:val="008B688E"/>
    <w:rsid w:val="008B70FA"/>
    <w:rsid w:val="008C444C"/>
    <w:rsid w:val="008C4A4E"/>
    <w:rsid w:val="008C5FB5"/>
    <w:rsid w:val="008C6F54"/>
    <w:rsid w:val="008D12CB"/>
    <w:rsid w:val="008D1E1D"/>
    <w:rsid w:val="008D4B7D"/>
    <w:rsid w:val="008D59F4"/>
    <w:rsid w:val="008D67D8"/>
    <w:rsid w:val="008D75DF"/>
    <w:rsid w:val="008D7E15"/>
    <w:rsid w:val="008E06CD"/>
    <w:rsid w:val="008E0A92"/>
    <w:rsid w:val="008E1B0A"/>
    <w:rsid w:val="008E4E3C"/>
    <w:rsid w:val="008E52D6"/>
    <w:rsid w:val="008E59D0"/>
    <w:rsid w:val="008F03FF"/>
    <w:rsid w:val="008F1A51"/>
    <w:rsid w:val="008F3938"/>
    <w:rsid w:val="008F39A7"/>
    <w:rsid w:val="008F4BCC"/>
    <w:rsid w:val="008F63C5"/>
    <w:rsid w:val="00900E22"/>
    <w:rsid w:val="0090332C"/>
    <w:rsid w:val="00905452"/>
    <w:rsid w:val="00907783"/>
    <w:rsid w:val="00907F85"/>
    <w:rsid w:val="00912C7D"/>
    <w:rsid w:val="0091470C"/>
    <w:rsid w:val="00914DF0"/>
    <w:rsid w:val="00924100"/>
    <w:rsid w:val="009246D7"/>
    <w:rsid w:val="009268D6"/>
    <w:rsid w:val="00930213"/>
    <w:rsid w:val="0093083E"/>
    <w:rsid w:val="00932081"/>
    <w:rsid w:val="00934D3B"/>
    <w:rsid w:val="00936589"/>
    <w:rsid w:val="0093691E"/>
    <w:rsid w:val="00942F47"/>
    <w:rsid w:val="00946991"/>
    <w:rsid w:val="0095018B"/>
    <w:rsid w:val="00951037"/>
    <w:rsid w:val="00952B9F"/>
    <w:rsid w:val="00953E2F"/>
    <w:rsid w:val="00954A49"/>
    <w:rsid w:val="0095700A"/>
    <w:rsid w:val="0095713D"/>
    <w:rsid w:val="00960390"/>
    <w:rsid w:val="00963B45"/>
    <w:rsid w:val="0097058E"/>
    <w:rsid w:val="009731FA"/>
    <w:rsid w:val="009737D0"/>
    <w:rsid w:val="00976FE3"/>
    <w:rsid w:val="00981A5C"/>
    <w:rsid w:val="00986C20"/>
    <w:rsid w:val="00986FDC"/>
    <w:rsid w:val="00987051"/>
    <w:rsid w:val="00990C1B"/>
    <w:rsid w:val="00993040"/>
    <w:rsid w:val="00995DDD"/>
    <w:rsid w:val="009A45F6"/>
    <w:rsid w:val="009A4A1B"/>
    <w:rsid w:val="009A6FF6"/>
    <w:rsid w:val="009B124F"/>
    <w:rsid w:val="009B39ED"/>
    <w:rsid w:val="009B6260"/>
    <w:rsid w:val="009B6EC8"/>
    <w:rsid w:val="009B712D"/>
    <w:rsid w:val="009B7D2D"/>
    <w:rsid w:val="009C0F37"/>
    <w:rsid w:val="009C56B3"/>
    <w:rsid w:val="009D1DF6"/>
    <w:rsid w:val="009D2D4F"/>
    <w:rsid w:val="009D3717"/>
    <w:rsid w:val="009D3E0F"/>
    <w:rsid w:val="009D701B"/>
    <w:rsid w:val="009F4148"/>
    <w:rsid w:val="00A035CF"/>
    <w:rsid w:val="00A04860"/>
    <w:rsid w:val="00A04ABC"/>
    <w:rsid w:val="00A05FA9"/>
    <w:rsid w:val="00A11D10"/>
    <w:rsid w:val="00A12350"/>
    <w:rsid w:val="00A13C96"/>
    <w:rsid w:val="00A14D7D"/>
    <w:rsid w:val="00A20371"/>
    <w:rsid w:val="00A23CFE"/>
    <w:rsid w:val="00A23ECE"/>
    <w:rsid w:val="00A24BFA"/>
    <w:rsid w:val="00A25B7A"/>
    <w:rsid w:val="00A26EA3"/>
    <w:rsid w:val="00A27C89"/>
    <w:rsid w:val="00A3131B"/>
    <w:rsid w:val="00A3217E"/>
    <w:rsid w:val="00A432D2"/>
    <w:rsid w:val="00A436D5"/>
    <w:rsid w:val="00A45754"/>
    <w:rsid w:val="00A460D2"/>
    <w:rsid w:val="00A46A21"/>
    <w:rsid w:val="00A5012B"/>
    <w:rsid w:val="00A5519F"/>
    <w:rsid w:val="00A55EF0"/>
    <w:rsid w:val="00A56011"/>
    <w:rsid w:val="00A601F5"/>
    <w:rsid w:val="00A61079"/>
    <w:rsid w:val="00A619DF"/>
    <w:rsid w:val="00A66E17"/>
    <w:rsid w:val="00A713A2"/>
    <w:rsid w:val="00A733FE"/>
    <w:rsid w:val="00A74391"/>
    <w:rsid w:val="00A74A22"/>
    <w:rsid w:val="00A75438"/>
    <w:rsid w:val="00A758D3"/>
    <w:rsid w:val="00A81804"/>
    <w:rsid w:val="00A85913"/>
    <w:rsid w:val="00A878B6"/>
    <w:rsid w:val="00A879D6"/>
    <w:rsid w:val="00A917BC"/>
    <w:rsid w:val="00A92166"/>
    <w:rsid w:val="00A9265A"/>
    <w:rsid w:val="00A93702"/>
    <w:rsid w:val="00AA561A"/>
    <w:rsid w:val="00AA5A91"/>
    <w:rsid w:val="00AB0E85"/>
    <w:rsid w:val="00AB27AB"/>
    <w:rsid w:val="00AB522F"/>
    <w:rsid w:val="00AB6459"/>
    <w:rsid w:val="00AC0327"/>
    <w:rsid w:val="00AC1B64"/>
    <w:rsid w:val="00AC37EF"/>
    <w:rsid w:val="00AC498C"/>
    <w:rsid w:val="00AD38AF"/>
    <w:rsid w:val="00AD3B79"/>
    <w:rsid w:val="00AD4C92"/>
    <w:rsid w:val="00AD51EB"/>
    <w:rsid w:val="00AD6C15"/>
    <w:rsid w:val="00AE67C8"/>
    <w:rsid w:val="00AF56A8"/>
    <w:rsid w:val="00AF66F1"/>
    <w:rsid w:val="00B010F2"/>
    <w:rsid w:val="00B015EB"/>
    <w:rsid w:val="00B04309"/>
    <w:rsid w:val="00B04339"/>
    <w:rsid w:val="00B048CC"/>
    <w:rsid w:val="00B062BC"/>
    <w:rsid w:val="00B13353"/>
    <w:rsid w:val="00B13B0F"/>
    <w:rsid w:val="00B145BC"/>
    <w:rsid w:val="00B154A9"/>
    <w:rsid w:val="00B16690"/>
    <w:rsid w:val="00B22560"/>
    <w:rsid w:val="00B2634A"/>
    <w:rsid w:val="00B26548"/>
    <w:rsid w:val="00B26FBF"/>
    <w:rsid w:val="00B30775"/>
    <w:rsid w:val="00B32877"/>
    <w:rsid w:val="00B32E18"/>
    <w:rsid w:val="00B34A74"/>
    <w:rsid w:val="00B34B82"/>
    <w:rsid w:val="00B44BB5"/>
    <w:rsid w:val="00B45CA5"/>
    <w:rsid w:val="00B6102F"/>
    <w:rsid w:val="00B63344"/>
    <w:rsid w:val="00B65F93"/>
    <w:rsid w:val="00B666DA"/>
    <w:rsid w:val="00B66A5D"/>
    <w:rsid w:val="00B670AE"/>
    <w:rsid w:val="00B67890"/>
    <w:rsid w:val="00B678F5"/>
    <w:rsid w:val="00B71020"/>
    <w:rsid w:val="00B73C66"/>
    <w:rsid w:val="00B772E0"/>
    <w:rsid w:val="00B80E9F"/>
    <w:rsid w:val="00B847EA"/>
    <w:rsid w:val="00B91212"/>
    <w:rsid w:val="00B94F5F"/>
    <w:rsid w:val="00B955E5"/>
    <w:rsid w:val="00B9568A"/>
    <w:rsid w:val="00B9717F"/>
    <w:rsid w:val="00BA3076"/>
    <w:rsid w:val="00BA65CF"/>
    <w:rsid w:val="00BA7405"/>
    <w:rsid w:val="00BB03B6"/>
    <w:rsid w:val="00BB2243"/>
    <w:rsid w:val="00BC0C57"/>
    <w:rsid w:val="00BC3D1D"/>
    <w:rsid w:val="00BC6AB7"/>
    <w:rsid w:val="00BD3799"/>
    <w:rsid w:val="00BD60AC"/>
    <w:rsid w:val="00BE2240"/>
    <w:rsid w:val="00BE2A77"/>
    <w:rsid w:val="00BE46FA"/>
    <w:rsid w:val="00BF09B9"/>
    <w:rsid w:val="00BF0AC0"/>
    <w:rsid w:val="00BF0E7B"/>
    <w:rsid w:val="00BF1942"/>
    <w:rsid w:val="00BF2796"/>
    <w:rsid w:val="00BF37FB"/>
    <w:rsid w:val="00BF6C19"/>
    <w:rsid w:val="00BF6E45"/>
    <w:rsid w:val="00C02E9C"/>
    <w:rsid w:val="00C0341E"/>
    <w:rsid w:val="00C05FD1"/>
    <w:rsid w:val="00C072CA"/>
    <w:rsid w:val="00C16A24"/>
    <w:rsid w:val="00C22011"/>
    <w:rsid w:val="00C24823"/>
    <w:rsid w:val="00C24A28"/>
    <w:rsid w:val="00C24A34"/>
    <w:rsid w:val="00C254A1"/>
    <w:rsid w:val="00C343EF"/>
    <w:rsid w:val="00C40F3F"/>
    <w:rsid w:val="00C43C62"/>
    <w:rsid w:val="00C626E4"/>
    <w:rsid w:val="00C6298D"/>
    <w:rsid w:val="00C64601"/>
    <w:rsid w:val="00C65DC7"/>
    <w:rsid w:val="00C67628"/>
    <w:rsid w:val="00C7105E"/>
    <w:rsid w:val="00C7402A"/>
    <w:rsid w:val="00C7447B"/>
    <w:rsid w:val="00C76F59"/>
    <w:rsid w:val="00C77919"/>
    <w:rsid w:val="00C81E4D"/>
    <w:rsid w:val="00C82CC1"/>
    <w:rsid w:val="00C913F9"/>
    <w:rsid w:val="00C93459"/>
    <w:rsid w:val="00C94B1D"/>
    <w:rsid w:val="00C974BF"/>
    <w:rsid w:val="00CA3666"/>
    <w:rsid w:val="00CA43AB"/>
    <w:rsid w:val="00CA61C9"/>
    <w:rsid w:val="00CA75D4"/>
    <w:rsid w:val="00CA7D4C"/>
    <w:rsid w:val="00CB18AA"/>
    <w:rsid w:val="00CB2060"/>
    <w:rsid w:val="00CB20D9"/>
    <w:rsid w:val="00CC19E7"/>
    <w:rsid w:val="00CC2A0C"/>
    <w:rsid w:val="00CD1256"/>
    <w:rsid w:val="00CD3A78"/>
    <w:rsid w:val="00CD657A"/>
    <w:rsid w:val="00CE1286"/>
    <w:rsid w:val="00CE351F"/>
    <w:rsid w:val="00CE4C92"/>
    <w:rsid w:val="00CE58FD"/>
    <w:rsid w:val="00CE6EF7"/>
    <w:rsid w:val="00CF23DA"/>
    <w:rsid w:val="00CF2DC1"/>
    <w:rsid w:val="00CF5ACA"/>
    <w:rsid w:val="00CF76D6"/>
    <w:rsid w:val="00D013A2"/>
    <w:rsid w:val="00D016B9"/>
    <w:rsid w:val="00D04BEA"/>
    <w:rsid w:val="00D1020A"/>
    <w:rsid w:val="00D10C7E"/>
    <w:rsid w:val="00D10F83"/>
    <w:rsid w:val="00D12A3B"/>
    <w:rsid w:val="00D148C2"/>
    <w:rsid w:val="00D14D3E"/>
    <w:rsid w:val="00D15A1D"/>
    <w:rsid w:val="00D170FC"/>
    <w:rsid w:val="00D201F0"/>
    <w:rsid w:val="00D20A17"/>
    <w:rsid w:val="00D21FE1"/>
    <w:rsid w:val="00D23E68"/>
    <w:rsid w:val="00D23FE0"/>
    <w:rsid w:val="00D25BEE"/>
    <w:rsid w:val="00D262AB"/>
    <w:rsid w:val="00D2705C"/>
    <w:rsid w:val="00D27A58"/>
    <w:rsid w:val="00D30D8E"/>
    <w:rsid w:val="00D31098"/>
    <w:rsid w:val="00D3393A"/>
    <w:rsid w:val="00D356C1"/>
    <w:rsid w:val="00D36B9F"/>
    <w:rsid w:val="00D40082"/>
    <w:rsid w:val="00D449A9"/>
    <w:rsid w:val="00D47F2B"/>
    <w:rsid w:val="00D51C4F"/>
    <w:rsid w:val="00D56F66"/>
    <w:rsid w:val="00D62061"/>
    <w:rsid w:val="00D64E38"/>
    <w:rsid w:val="00D7031D"/>
    <w:rsid w:val="00D71BE0"/>
    <w:rsid w:val="00D72572"/>
    <w:rsid w:val="00D76118"/>
    <w:rsid w:val="00D76CB1"/>
    <w:rsid w:val="00D80FD5"/>
    <w:rsid w:val="00D82210"/>
    <w:rsid w:val="00D91947"/>
    <w:rsid w:val="00D9765A"/>
    <w:rsid w:val="00D97720"/>
    <w:rsid w:val="00DA0770"/>
    <w:rsid w:val="00DA1457"/>
    <w:rsid w:val="00DA3AEC"/>
    <w:rsid w:val="00DA4142"/>
    <w:rsid w:val="00DA493E"/>
    <w:rsid w:val="00DA5FEB"/>
    <w:rsid w:val="00DB14FE"/>
    <w:rsid w:val="00DB288F"/>
    <w:rsid w:val="00DB354E"/>
    <w:rsid w:val="00DB73D7"/>
    <w:rsid w:val="00DC1DEE"/>
    <w:rsid w:val="00DC2929"/>
    <w:rsid w:val="00DC3F93"/>
    <w:rsid w:val="00DD03B8"/>
    <w:rsid w:val="00DD190A"/>
    <w:rsid w:val="00DD39AA"/>
    <w:rsid w:val="00DD455E"/>
    <w:rsid w:val="00DD5415"/>
    <w:rsid w:val="00DD7D20"/>
    <w:rsid w:val="00DE011C"/>
    <w:rsid w:val="00DE2AC0"/>
    <w:rsid w:val="00DE5456"/>
    <w:rsid w:val="00DE74AA"/>
    <w:rsid w:val="00DF2013"/>
    <w:rsid w:val="00DF3EDE"/>
    <w:rsid w:val="00DF4FBB"/>
    <w:rsid w:val="00DF6EFE"/>
    <w:rsid w:val="00E00176"/>
    <w:rsid w:val="00E01FB8"/>
    <w:rsid w:val="00E04560"/>
    <w:rsid w:val="00E05E63"/>
    <w:rsid w:val="00E0642B"/>
    <w:rsid w:val="00E10B88"/>
    <w:rsid w:val="00E12297"/>
    <w:rsid w:val="00E15BC3"/>
    <w:rsid w:val="00E1613B"/>
    <w:rsid w:val="00E2144D"/>
    <w:rsid w:val="00E24258"/>
    <w:rsid w:val="00E25F7C"/>
    <w:rsid w:val="00E3260E"/>
    <w:rsid w:val="00E36374"/>
    <w:rsid w:val="00E374A0"/>
    <w:rsid w:val="00E37ED9"/>
    <w:rsid w:val="00E47756"/>
    <w:rsid w:val="00E504CE"/>
    <w:rsid w:val="00E55E8B"/>
    <w:rsid w:val="00E560BF"/>
    <w:rsid w:val="00E57967"/>
    <w:rsid w:val="00E605B2"/>
    <w:rsid w:val="00E60785"/>
    <w:rsid w:val="00E63D06"/>
    <w:rsid w:val="00E659D6"/>
    <w:rsid w:val="00E65D00"/>
    <w:rsid w:val="00E663D4"/>
    <w:rsid w:val="00E67A32"/>
    <w:rsid w:val="00E7199E"/>
    <w:rsid w:val="00E73D0D"/>
    <w:rsid w:val="00E742BF"/>
    <w:rsid w:val="00E80743"/>
    <w:rsid w:val="00E835CF"/>
    <w:rsid w:val="00E83BC1"/>
    <w:rsid w:val="00E86558"/>
    <w:rsid w:val="00E90229"/>
    <w:rsid w:val="00E96CC6"/>
    <w:rsid w:val="00EA0C11"/>
    <w:rsid w:val="00EA2413"/>
    <w:rsid w:val="00EA26BC"/>
    <w:rsid w:val="00EA38A1"/>
    <w:rsid w:val="00EA4341"/>
    <w:rsid w:val="00EA5D13"/>
    <w:rsid w:val="00EA75B4"/>
    <w:rsid w:val="00EB49EC"/>
    <w:rsid w:val="00EC1DEE"/>
    <w:rsid w:val="00EC4681"/>
    <w:rsid w:val="00EC46B0"/>
    <w:rsid w:val="00ED0379"/>
    <w:rsid w:val="00ED2525"/>
    <w:rsid w:val="00EE15A7"/>
    <w:rsid w:val="00F00486"/>
    <w:rsid w:val="00F03771"/>
    <w:rsid w:val="00F03CEA"/>
    <w:rsid w:val="00F12336"/>
    <w:rsid w:val="00F1240D"/>
    <w:rsid w:val="00F1322B"/>
    <w:rsid w:val="00F1350C"/>
    <w:rsid w:val="00F1393F"/>
    <w:rsid w:val="00F160C1"/>
    <w:rsid w:val="00F172CE"/>
    <w:rsid w:val="00F17767"/>
    <w:rsid w:val="00F20D4B"/>
    <w:rsid w:val="00F230C9"/>
    <w:rsid w:val="00F239FF"/>
    <w:rsid w:val="00F23A80"/>
    <w:rsid w:val="00F248FC"/>
    <w:rsid w:val="00F26CC1"/>
    <w:rsid w:val="00F32585"/>
    <w:rsid w:val="00F37ACA"/>
    <w:rsid w:val="00F55B10"/>
    <w:rsid w:val="00F55F71"/>
    <w:rsid w:val="00F64B35"/>
    <w:rsid w:val="00F661CF"/>
    <w:rsid w:val="00F70543"/>
    <w:rsid w:val="00F727AB"/>
    <w:rsid w:val="00F73975"/>
    <w:rsid w:val="00F755D1"/>
    <w:rsid w:val="00F80D9F"/>
    <w:rsid w:val="00F82495"/>
    <w:rsid w:val="00F847C4"/>
    <w:rsid w:val="00F84F57"/>
    <w:rsid w:val="00F86144"/>
    <w:rsid w:val="00F87ED4"/>
    <w:rsid w:val="00F91A3A"/>
    <w:rsid w:val="00F94378"/>
    <w:rsid w:val="00F96DD8"/>
    <w:rsid w:val="00F97F77"/>
    <w:rsid w:val="00FA0BA6"/>
    <w:rsid w:val="00FA334A"/>
    <w:rsid w:val="00FA7B18"/>
    <w:rsid w:val="00FA7B6F"/>
    <w:rsid w:val="00FA7CD7"/>
    <w:rsid w:val="00FB0CB8"/>
    <w:rsid w:val="00FB6377"/>
    <w:rsid w:val="00FB6504"/>
    <w:rsid w:val="00FB76A7"/>
    <w:rsid w:val="00FC2020"/>
    <w:rsid w:val="00FC5340"/>
    <w:rsid w:val="00FD19A8"/>
    <w:rsid w:val="00FD2B30"/>
    <w:rsid w:val="00FD33F2"/>
    <w:rsid w:val="00FD6302"/>
    <w:rsid w:val="00FD720B"/>
    <w:rsid w:val="00FD77DD"/>
    <w:rsid w:val="00FE1A71"/>
    <w:rsid w:val="00FE4152"/>
    <w:rsid w:val="00FF14E4"/>
    <w:rsid w:val="00FF44E0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A6C0D5F2-161B-4877-A1DC-744CB48E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DA3"/>
  </w:style>
  <w:style w:type="paragraph" w:styleId="Naslov1">
    <w:name w:val="heading 1"/>
    <w:basedOn w:val="Normal"/>
    <w:link w:val="Naslov1Char"/>
    <w:qFormat/>
    <w:rsid w:val="00461693"/>
    <w:pPr>
      <w:pageBreakBefore/>
      <w:spacing w:before="120"/>
      <w:jc w:val="both"/>
      <w:outlineLvl w:val="0"/>
    </w:pPr>
    <w:rPr>
      <w:rFonts w:ascii="Arial" w:eastAsia="Times New Roman" w:hAnsi="Arial" w:cs="Arial"/>
      <w:b/>
      <w:bCs/>
      <w:caps/>
      <w:color w:val="000000"/>
      <w:sz w:val="26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1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2">
    <w:name w:val="H 2"/>
    <w:basedOn w:val="Normal"/>
    <w:rsid w:val="00461693"/>
    <w:pPr>
      <w:numPr>
        <w:numId w:val="3"/>
      </w:numPr>
      <w:tabs>
        <w:tab w:val="clear" w:pos="567"/>
        <w:tab w:val="num" w:pos="1134"/>
      </w:tabs>
      <w:spacing w:after="240"/>
      <w:ind w:left="1134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3">
    <w:name w:val="H 3"/>
    <w:basedOn w:val="Normal"/>
    <w:rsid w:val="00461693"/>
    <w:pPr>
      <w:keepNext/>
      <w:numPr>
        <w:ilvl w:val="1"/>
        <w:numId w:val="3"/>
      </w:numPr>
      <w:tabs>
        <w:tab w:val="clear" w:pos="1134"/>
        <w:tab w:val="num" w:pos="1701"/>
      </w:tabs>
      <w:spacing w:before="120"/>
      <w:ind w:left="1701"/>
    </w:pPr>
    <w:rPr>
      <w:rFonts w:ascii="Arial" w:eastAsia="Times New Roman" w:hAnsi="Arial" w:cs="Times New Roman"/>
      <w:bCs/>
      <w:color w:val="000000"/>
      <w:sz w:val="20"/>
      <w:szCs w:val="20"/>
    </w:rPr>
  </w:style>
  <w:style w:type="paragraph" w:customStyle="1" w:styleId="H4">
    <w:name w:val="H 4"/>
    <w:basedOn w:val="Normal"/>
    <w:rsid w:val="00461693"/>
    <w:pPr>
      <w:numPr>
        <w:ilvl w:val="2"/>
        <w:numId w:val="3"/>
      </w:numPr>
      <w:tabs>
        <w:tab w:val="clear" w:pos="1701"/>
        <w:tab w:val="left" w:pos="851"/>
        <w:tab w:val="num" w:pos="1571"/>
      </w:tabs>
      <w:spacing w:after="240"/>
      <w:ind w:left="0" w:firstLine="851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5">
    <w:name w:val="H 5"/>
    <w:basedOn w:val="Normal"/>
    <w:rsid w:val="00461693"/>
    <w:pPr>
      <w:numPr>
        <w:ilvl w:val="3"/>
        <w:numId w:val="3"/>
      </w:numPr>
      <w:tabs>
        <w:tab w:val="clear" w:pos="1571"/>
      </w:tabs>
      <w:spacing w:after="240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Cs w:val="24"/>
    </w:rPr>
  </w:style>
  <w:style w:type="paragraph" w:customStyle="1" w:styleId="H6">
    <w:name w:val="H 6"/>
    <w:basedOn w:val="Normal"/>
    <w:rsid w:val="00461693"/>
    <w:pPr>
      <w:numPr>
        <w:ilvl w:val="4"/>
        <w:numId w:val="3"/>
      </w:numPr>
      <w:tabs>
        <w:tab w:val="num" w:pos="1854"/>
      </w:tabs>
      <w:spacing w:after="240"/>
      <w:ind w:firstLine="1134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7">
    <w:name w:val="H 7"/>
    <w:basedOn w:val="Normal"/>
    <w:rsid w:val="00461693"/>
    <w:pPr>
      <w:numPr>
        <w:ilvl w:val="5"/>
        <w:numId w:val="3"/>
      </w:numPr>
      <w:tabs>
        <w:tab w:val="clear" w:pos="1854"/>
      </w:tabs>
      <w:spacing w:after="240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 w:val="20"/>
      <w:szCs w:val="24"/>
    </w:rPr>
  </w:style>
  <w:style w:type="paragraph" w:customStyle="1" w:styleId="H8">
    <w:name w:val="H 8"/>
    <w:basedOn w:val="Normal"/>
    <w:rsid w:val="00461693"/>
    <w:pPr>
      <w:numPr>
        <w:ilvl w:val="6"/>
        <w:numId w:val="3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9">
    <w:name w:val="H 9"/>
    <w:basedOn w:val="Normal"/>
    <w:rsid w:val="00461693"/>
    <w:pPr>
      <w:numPr>
        <w:ilvl w:val="7"/>
        <w:numId w:val="3"/>
      </w:numPr>
      <w:tabs>
        <w:tab w:val="clear" w:pos="2498"/>
      </w:tabs>
      <w:spacing w:after="240"/>
      <w:ind w:firstLine="0"/>
      <w:jc w:val="center"/>
    </w:pPr>
    <w:rPr>
      <w:rFonts w:ascii="Arial" w:eastAsia="Times New Roman" w:hAnsi="Arial" w:cs="Times New Roman"/>
      <w:b/>
      <w:smallCaps/>
      <w:color w:val="000000"/>
      <w:sz w:val="20"/>
      <w:szCs w:val="24"/>
    </w:rPr>
  </w:style>
  <w:style w:type="paragraph" w:customStyle="1" w:styleId="P1">
    <w:name w:val="P 1"/>
    <w:basedOn w:val="Normal"/>
    <w:rsid w:val="00461693"/>
    <w:pPr>
      <w:numPr>
        <w:ilvl w:val="8"/>
        <w:numId w:val="3"/>
      </w:numPr>
      <w:spacing w:before="120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P8">
    <w:name w:val="P 8"/>
    <w:basedOn w:val="Normal"/>
    <w:rsid w:val="00461693"/>
    <w:pPr>
      <w:numPr>
        <w:ilvl w:val="1"/>
        <w:numId w:val="1"/>
      </w:numPr>
      <w:spacing w:after="240"/>
      <w:ind w:left="4536" w:firstLine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P9">
    <w:name w:val="P 9"/>
    <w:basedOn w:val="Normal"/>
    <w:rsid w:val="00461693"/>
    <w:pPr>
      <w:numPr>
        <w:ilvl w:val="2"/>
        <w:numId w:val="1"/>
      </w:numPr>
      <w:spacing w:after="240"/>
      <w:ind w:left="5103" w:firstLine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T1">
    <w:name w:val="T 1"/>
    <w:basedOn w:val="Normal"/>
    <w:next w:val="Normal"/>
    <w:rsid w:val="00461693"/>
    <w:pPr>
      <w:keepNext/>
      <w:numPr>
        <w:ilvl w:val="3"/>
        <w:numId w:val="1"/>
      </w:numPr>
      <w:spacing w:after="240"/>
      <w:ind w:firstLine="567"/>
      <w:jc w:val="center"/>
    </w:pPr>
    <w:rPr>
      <w:rFonts w:ascii="Arial" w:eastAsia="Times New Roman" w:hAnsi="Arial" w:cs="Times New Roman"/>
      <w:b/>
      <w:caps/>
      <w:color w:val="000000"/>
      <w:sz w:val="36"/>
      <w:szCs w:val="24"/>
    </w:rPr>
  </w:style>
  <w:style w:type="paragraph" w:customStyle="1" w:styleId="T2">
    <w:name w:val="T 2"/>
    <w:basedOn w:val="Normal"/>
    <w:rsid w:val="00461693"/>
    <w:pPr>
      <w:keepNext/>
      <w:numPr>
        <w:ilvl w:val="4"/>
        <w:numId w:val="1"/>
      </w:numPr>
      <w:tabs>
        <w:tab w:val="num" w:pos="360"/>
      </w:tabs>
      <w:spacing w:before="240" w:after="240"/>
      <w:jc w:val="center"/>
    </w:pPr>
    <w:rPr>
      <w:rFonts w:ascii="Arial" w:eastAsia="Times New Roman" w:hAnsi="Arial" w:cs="Times New Roman"/>
      <w:b/>
      <w:caps/>
      <w:color w:val="FF6600"/>
      <w:sz w:val="32"/>
      <w:szCs w:val="24"/>
    </w:rPr>
  </w:style>
  <w:style w:type="paragraph" w:customStyle="1" w:styleId="T3">
    <w:name w:val="T 3"/>
    <w:basedOn w:val="Normal"/>
    <w:rsid w:val="00461693"/>
    <w:pPr>
      <w:keepNext/>
      <w:numPr>
        <w:ilvl w:val="5"/>
        <w:numId w:val="1"/>
      </w:numPr>
      <w:tabs>
        <w:tab w:val="num" w:pos="360"/>
      </w:tabs>
      <w:spacing w:after="240"/>
    </w:pPr>
    <w:rPr>
      <w:rFonts w:ascii="Arial" w:eastAsia="Times New Roman" w:hAnsi="Arial" w:cs="Times New Roman"/>
      <w:b/>
      <w:caps/>
      <w:color w:val="000000"/>
      <w:sz w:val="30"/>
      <w:szCs w:val="24"/>
    </w:rPr>
  </w:style>
  <w:style w:type="paragraph" w:customStyle="1" w:styleId="T4">
    <w:name w:val="T 4"/>
    <w:basedOn w:val="Normal"/>
    <w:rsid w:val="00461693"/>
    <w:pPr>
      <w:keepNext/>
      <w:numPr>
        <w:ilvl w:val="6"/>
        <w:numId w:val="1"/>
      </w:numPr>
      <w:tabs>
        <w:tab w:val="num" w:pos="360"/>
      </w:tabs>
      <w:spacing w:after="0"/>
      <w:jc w:val="center"/>
    </w:pPr>
    <w:rPr>
      <w:rFonts w:ascii="Arial" w:eastAsia="Times New Roman" w:hAnsi="Arial" w:cs="Times New Roman"/>
      <w:b/>
      <w:color w:val="000000"/>
      <w:sz w:val="24"/>
      <w:szCs w:val="28"/>
    </w:rPr>
  </w:style>
  <w:style w:type="paragraph" w:customStyle="1" w:styleId="T5">
    <w:name w:val="T 5"/>
    <w:basedOn w:val="Normal"/>
    <w:rsid w:val="00461693"/>
    <w:pPr>
      <w:keepNext/>
      <w:numPr>
        <w:ilvl w:val="7"/>
        <w:numId w:val="1"/>
      </w:numPr>
      <w:tabs>
        <w:tab w:val="num" w:pos="360"/>
      </w:tabs>
      <w:spacing w:after="240"/>
      <w:jc w:val="center"/>
    </w:pPr>
    <w:rPr>
      <w:rFonts w:ascii="Arial" w:eastAsia="Times New Roman" w:hAnsi="Arial" w:cs="Times New Roman"/>
      <w:b/>
      <w:caps/>
      <w:color w:val="FF9900"/>
      <w:sz w:val="26"/>
      <w:szCs w:val="24"/>
    </w:rPr>
  </w:style>
  <w:style w:type="paragraph" w:customStyle="1" w:styleId="T6">
    <w:name w:val="T 6"/>
    <w:basedOn w:val="Normal"/>
    <w:rsid w:val="00461693"/>
    <w:pPr>
      <w:keepNext/>
      <w:numPr>
        <w:ilvl w:val="8"/>
        <w:numId w:val="1"/>
      </w:numPr>
      <w:tabs>
        <w:tab w:val="num" w:pos="360"/>
      </w:tabs>
      <w:spacing w:after="240"/>
      <w:jc w:val="center"/>
    </w:pPr>
    <w:rPr>
      <w:rFonts w:ascii="Arial" w:eastAsia="Times New Roman" w:hAnsi="Arial" w:cs="Times New Roman"/>
      <w:b/>
      <w:smallCaps/>
      <w:color w:val="FF9900"/>
      <w:sz w:val="26"/>
      <w:szCs w:val="24"/>
    </w:rPr>
  </w:style>
  <w:style w:type="paragraph" w:customStyle="1" w:styleId="T7">
    <w:name w:val="T 7"/>
    <w:basedOn w:val="Normal"/>
    <w:rsid w:val="00461693"/>
    <w:pPr>
      <w:keepNext/>
      <w:numPr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 w:val="24"/>
      <w:szCs w:val="24"/>
    </w:rPr>
  </w:style>
  <w:style w:type="paragraph" w:customStyle="1" w:styleId="T8">
    <w:name w:val="T 8"/>
    <w:basedOn w:val="Normal"/>
    <w:rsid w:val="00461693"/>
    <w:pPr>
      <w:keepNext/>
      <w:numPr>
        <w:ilvl w:val="1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Cs w:val="24"/>
    </w:rPr>
  </w:style>
  <w:style w:type="paragraph" w:customStyle="1" w:styleId="T9">
    <w:name w:val="T 9"/>
    <w:basedOn w:val="Normal"/>
    <w:rsid w:val="00461693"/>
    <w:pPr>
      <w:keepNext/>
      <w:numPr>
        <w:ilvl w:val="2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 w:val="20"/>
      <w:szCs w:val="24"/>
    </w:rPr>
  </w:style>
  <w:style w:type="paragraph" w:customStyle="1" w:styleId="TI1">
    <w:name w:val="TI 1"/>
    <w:basedOn w:val="Normal"/>
    <w:next w:val="T3"/>
    <w:rsid w:val="00461693"/>
    <w:pPr>
      <w:keepNext/>
      <w:numPr>
        <w:ilvl w:val="3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2"/>
      <w:szCs w:val="24"/>
    </w:rPr>
  </w:style>
  <w:style w:type="paragraph" w:customStyle="1" w:styleId="TI2">
    <w:name w:val="TI 2"/>
    <w:basedOn w:val="Normal"/>
    <w:next w:val="T4"/>
    <w:rsid w:val="00461693"/>
    <w:pPr>
      <w:keepNext/>
      <w:numPr>
        <w:ilvl w:val="4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0"/>
      <w:szCs w:val="24"/>
    </w:rPr>
  </w:style>
  <w:style w:type="paragraph" w:customStyle="1" w:styleId="TI3">
    <w:name w:val="TI 3"/>
    <w:basedOn w:val="Normal"/>
    <w:next w:val="T4"/>
    <w:rsid w:val="00461693"/>
    <w:pPr>
      <w:keepNext/>
      <w:numPr>
        <w:ilvl w:val="5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0"/>
      <w:szCs w:val="24"/>
    </w:rPr>
  </w:style>
  <w:style w:type="paragraph" w:customStyle="1" w:styleId="TI4">
    <w:name w:val="TI 4"/>
    <w:basedOn w:val="Normal"/>
    <w:next w:val="T5"/>
    <w:rsid w:val="00461693"/>
    <w:pPr>
      <w:keepNext/>
      <w:numPr>
        <w:ilvl w:val="6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28"/>
      <w:szCs w:val="24"/>
    </w:rPr>
  </w:style>
  <w:style w:type="paragraph" w:customStyle="1" w:styleId="TI5">
    <w:name w:val="TI 5"/>
    <w:basedOn w:val="Normal"/>
    <w:next w:val="T6"/>
    <w:rsid w:val="00461693"/>
    <w:pPr>
      <w:keepNext/>
      <w:numPr>
        <w:ilvl w:val="7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26"/>
      <w:szCs w:val="24"/>
    </w:rPr>
  </w:style>
  <w:style w:type="paragraph" w:customStyle="1" w:styleId="TI6">
    <w:name w:val="TI 6"/>
    <w:basedOn w:val="Normal"/>
    <w:next w:val="T7"/>
    <w:rsid w:val="00461693"/>
    <w:pPr>
      <w:keepNext/>
      <w:numPr>
        <w:ilvl w:val="8"/>
        <w:numId w:val="2"/>
      </w:numPr>
      <w:tabs>
        <w:tab w:val="num" w:pos="360"/>
        <w:tab w:val="num" w:pos="1854"/>
      </w:tabs>
      <w:spacing w:after="240"/>
      <w:ind w:left="0" w:firstLine="1134"/>
      <w:jc w:val="center"/>
    </w:pPr>
    <w:rPr>
      <w:rFonts w:ascii="Arial" w:eastAsia="Times New Roman" w:hAnsi="Arial" w:cs="Times New Roman"/>
      <w:b/>
      <w:bCs/>
      <w:caps/>
      <w:color w:val="0000FF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461693"/>
    <w:rPr>
      <w:rFonts w:ascii="Arial" w:eastAsia="Times New Roman" w:hAnsi="Arial" w:cs="Arial"/>
      <w:b/>
      <w:bCs/>
      <w:caps/>
      <w:color w:val="000000"/>
      <w:sz w:val="26"/>
      <w:szCs w:val="24"/>
    </w:rPr>
  </w:style>
  <w:style w:type="paragraph" w:customStyle="1" w:styleId="Default">
    <w:name w:val="Default"/>
    <w:rsid w:val="003F567B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CM22">
    <w:name w:val="CM22"/>
    <w:basedOn w:val="Normal"/>
    <w:next w:val="Normal"/>
    <w:uiPriority w:val="99"/>
    <w:rsid w:val="00E63D06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D0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D06"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next w:val="Normal"/>
    <w:uiPriority w:val="35"/>
    <w:unhideWhenUsed/>
    <w:qFormat/>
    <w:rsid w:val="00E63D06"/>
    <w:pPr>
      <w:spacing w:after="200"/>
    </w:pPr>
    <w:rPr>
      <w:b/>
      <w:bCs/>
      <w:color w:val="4F81BD" w:themeColor="accent1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D6C1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AD6C15"/>
  </w:style>
  <w:style w:type="paragraph" w:styleId="Podnoje">
    <w:name w:val="footer"/>
    <w:basedOn w:val="Normal"/>
    <w:link w:val="PodnojeChar"/>
    <w:uiPriority w:val="99"/>
    <w:unhideWhenUsed/>
    <w:rsid w:val="00AD6C1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AD6C15"/>
  </w:style>
  <w:style w:type="paragraph" w:styleId="Odlomakpopisa">
    <w:name w:val="List Paragraph"/>
    <w:basedOn w:val="Normal"/>
    <w:uiPriority w:val="34"/>
    <w:qFormat/>
    <w:rsid w:val="00AD6C15"/>
    <w:pPr>
      <w:ind w:left="720"/>
      <w:contextualSpacing/>
    </w:pPr>
  </w:style>
  <w:style w:type="paragraph" w:styleId="StandardWeb">
    <w:name w:val="Normal (Web)"/>
    <w:basedOn w:val="Normal"/>
    <w:rsid w:val="00086A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1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jeloteksta">
    <w:name w:val="Body Text"/>
    <w:basedOn w:val="Normal"/>
    <w:link w:val="TijelotekstaChar"/>
    <w:rsid w:val="00351D4E"/>
    <w:pPr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351D4E"/>
    <w:rPr>
      <w:rFonts w:ascii="Arial" w:eastAsia="Times New Roman" w:hAnsi="Arial" w:cs="Times New Roman"/>
      <w:bCs/>
      <w:color w:val="000000"/>
      <w:sz w:val="20"/>
      <w:szCs w:val="24"/>
    </w:rPr>
  </w:style>
  <w:style w:type="character" w:styleId="Hiperveza">
    <w:name w:val="Hyperlink"/>
    <w:basedOn w:val="Zadanifontodlomka"/>
    <w:uiPriority w:val="99"/>
    <w:unhideWhenUsed/>
    <w:rsid w:val="00655334"/>
    <w:rPr>
      <w:color w:val="0000FF" w:themeColor="hyperlink"/>
      <w:u w:val="single"/>
    </w:rPr>
  </w:style>
  <w:style w:type="paragraph" w:customStyle="1" w:styleId="B2">
    <w:name w:val="B 2"/>
    <w:basedOn w:val="Normal"/>
    <w:rsid w:val="00FE4152"/>
    <w:pPr>
      <w:numPr>
        <w:numId w:val="5"/>
      </w:numPr>
      <w:spacing w:before="60" w:after="60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B4">
    <w:name w:val="B 4"/>
    <w:basedOn w:val="Normal"/>
    <w:rsid w:val="00FE4152"/>
    <w:pPr>
      <w:numPr>
        <w:ilvl w:val="2"/>
        <w:numId w:val="6"/>
      </w:numPr>
      <w:spacing w:before="60" w:after="6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5">
    <w:name w:val="B 5"/>
    <w:basedOn w:val="Normal"/>
    <w:rsid w:val="00FE4152"/>
    <w:pPr>
      <w:numPr>
        <w:ilvl w:val="3"/>
        <w:numId w:val="7"/>
      </w:numPr>
      <w:tabs>
        <w:tab w:val="num" w:pos="2187"/>
      </w:tabs>
      <w:spacing w:before="60" w:after="6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6">
    <w:name w:val="B 6"/>
    <w:basedOn w:val="Normal"/>
    <w:rsid w:val="00FE4152"/>
    <w:pPr>
      <w:numPr>
        <w:ilvl w:val="4"/>
        <w:numId w:val="8"/>
      </w:numPr>
      <w:tabs>
        <w:tab w:val="clear" w:pos="2187"/>
        <w:tab w:val="num" w:pos="3402"/>
      </w:tabs>
      <w:spacing w:after="240"/>
      <w:ind w:left="3402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7">
    <w:name w:val="B 7"/>
    <w:basedOn w:val="Normal"/>
    <w:rsid w:val="00FE4152"/>
    <w:pPr>
      <w:numPr>
        <w:ilvl w:val="5"/>
        <w:numId w:val="9"/>
      </w:numPr>
      <w:tabs>
        <w:tab w:val="clear" w:pos="3969"/>
        <w:tab w:val="num" w:pos="360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8">
    <w:name w:val="B 8"/>
    <w:basedOn w:val="Normal"/>
    <w:rsid w:val="00FE4152"/>
    <w:pPr>
      <w:numPr>
        <w:ilvl w:val="6"/>
        <w:numId w:val="10"/>
      </w:numPr>
      <w:tabs>
        <w:tab w:val="clear" w:pos="4536"/>
        <w:tab w:val="num" w:pos="360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9">
    <w:name w:val="B 9"/>
    <w:basedOn w:val="Normal"/>
    <w:rsid w:val="00FE4152"/>
    <w:pPr>
      <w:numPr>
        <w:ilvl w:val="6"/>
        <w:numId w:val="11"/>
      </w:numPr>
      <w:tabs>
        <w:tab w:val="clear" w:pos="5103"/>
        <w:tab w:val="num" w:pos="360"/>
        <w:tab w:val="num" w:pos="4536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t-9-8">
    <w:name w:val="t-9-8"/>
    <w:basedOn w:val="Normal"/>
    <w:rsid w:val="001C2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cimalAligned">
    <w:name w:val="Decimal Aligned"/>
    <w:basedOn w:val="Normal"/>
    <w:uiPriority w:val="40"/>
    <w:qFormat/>
    <w:rsid w:val="00DD03B8"/>
    <w:pPr>
      <w:tabs>
        <w:tab w:val="decimal" w:pos="360"/>
      </w:tabs>
      <w:spacing w:after="200" w:line="276" w:lineRule="auto"/>
    </w:pPr>
    <w:rPr>
      <w:rFonts w:eastAsiaTheme="minorEastAsia"/>
    </w:rPr>
  </w:style>
  <w:style w:type="paragraph" w:styleId="Tekstfusnote">
    <w:name w:val="footnote text"/>
    <w:basedOn w:val="Normal"/>
    <w:link w:val="TekstfusnoteChar"/>
    <w:uiPriority w:val="99"/>
    <w:unhideWhenUsed/>
    <w:rsid w:val="00DD03B8"/>
    <w:pPr>
      <w:spacing w:after="0"/>
    </w:pPr>
    <w:rPr>
      <w:rFonts w:eastAsiaTheme="minorEastAsia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DD03B8"/>
    <w:rPr>
      <w:rFonts w:eastAsiaTheme="minorEastAsia"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DD03B8"/>
    <w:rPr>
      <w:rFonts w:eastAsiaTheme="minorEastAsia" w:cstheme="minorBidi"/>
      <w:bCs w:val="0"/>
      <w:i/>
      <w:iCs/>
      <w:color w:val="808080" w:themeColor="text1" w:themeTint="7F"/>
      <w:szCs w:val="22"/>
      <w:lang w:val="hr-HR"/>
    </w:rPr>
  </w:style>
  <w:style w:type="table" w:styleId="Srednjesjenanje2-Isticanje5">
    <w:name w:val="Medium Shading 2 Accent 5"/>
    <w:basedOn w:val="Obinatablica"/>
    <w:uiPriority w:val="64"/>
    <w:rsid w:val="00DD03B8"/>
    <w:pPr>
      <w:spacing w:after="0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6F5B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F5B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F5B3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F5B3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F5B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in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407CD-5281-48E4-90B0-F444E7B6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5198</TotalTime>
  <Pages>10</Pages>
  <Words>3857</Words>
  <Characters>21988</Characters>
  <Application>Microsoft Office Word</Application>
  <DocSecurity>0</DocSecurity>
  <Lines>183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Bibijana Baričević</dc:creator>
  <cp:keywords/>
  <dc:description/>
  <cp:lastModifiedBy>Roko</cp:lastModifiedBy>
  <cp:revision>711</cp:revision>
  <cp:lastPrinted>2019-09-16T11:29:00Z</cp:lastPrinted>
  <dcterms:created xsi:type="dcterms:W3CDTF">2011-10-07T10:50:00Z</dcterms:created>
  <dcterms:modified xsi:type="dcterms:W3CDTF">2019-09-19T08:29:00Z</dcterms:modified>
</cp:coreProperties>
</file>