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0" w:rsidRDefault="00523690">
      <w:pPr>
        <w:spacing w:line="45" w:lineRule="exact"/>
        <w:rPr>
          <w:sz w:val="5"/>
        </w:rPr>
      </w:pPr>
    </w:p>
    <w:p w:rsidR="00523690" w:rsidRDefault="00E21AA6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523690" w:rsidRDefault="00E21AA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523690" w:rsidRDefault="00E21AA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523690" w:rsidRDefault="00E21AA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ZADARSKE ŽUPANIJE</w:t>
      </w:r>
    </w:p>
    <w:p w:rsidR="00FD2C97" w:rsidRDefault="00FD2C9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p w:rsidR="00FD2C97" w:rsidRDefault="00FD2C9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523690" w:rsidRDefault="00E21AA6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Zadar,</w:t>
      </w:r>
      <w:r w:rsidR="00FD2C97">
        <w:rPr>
          <w:rFonts w:ascii="Arial" w:eastAsia="Arial" w:hAnsi="Arial" w:cs="Arial"/>
          <w:color w:val="000000"/>
          <w:sz w:val="20"/>
        </w:rPr>
        <w:t xml:space="preserve"> 31. svibnja 2021.</w:t>
      </w:r>
    </w:p>
    <w:p w:rsidR="00523690" w:rsidRDefault="00523690">
      <w:pPr>
        <w:spacing w:after="60" w:line="240" w:lineRule="exact"/>
      </w:pPr>
    </w:p>
    <w:p w:rsidR="00523690" w:rsidRDefault="00E21AA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51. točke 6. i članaka 101. i 102. stavka 1. Zakona o lokalnim izborima ("Narodne novine", broj 144/12, 121/16, 98/19, 42/20, 144/20 i 37/21, dalje: Zakon), Županijsko izborno povjerenstvo Zadarske županije utvrdilo je i objavljuje</w:t>
      </w:r>
    </w:p>
    <w:p w:rsidR="00523690" w:rsidRDefault="00523690">
      <w:pPr>
        <w:spacing w:after="60" w:line="240" w:lineRule="exact"/>
      </w:pPr>
    </w:p>
    <w:p w:rsidR="00523690" w:rsidRDefault="00E21AA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</w:t>
      </w:r>
    </w:p>
    <w:p w:rsidR="00523690" w:rsidRDefault="00E21AA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DRUGOG KRUGA GLASOVANJA ZA IZBOR </w:t>
      </w:r>
    </w:p>
    <w:p w:rsidR="00523690" w:rsidRDefault="00E21AA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ŽUPANA I ZAMJENIKA ŽUPANA ZADARSKE ŽUPANIJE</w:t>
      </w:r>
    </w:p>
    <w:p w:rsidR="00523690" w:rsidRDefault="00E21AA6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PROVEDENOG 30. SVIBNJA 2021.</w:t>
      </w:r>
    </w:p>
    <w:p w:rsidR="00523690" w:rsidRDefault="00523690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69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23690" w:rsidRDefault="00E21AA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160.466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52.704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32,84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52.692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32,84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51.171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97,11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1.521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2,89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523690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52369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523690"/>
        </w:tc>
      </w:tr>
    </w:tbl>
    <w:p w:rsidR="00523690" w:rsidRDefault="0052369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69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23690" w:rsidRDefault="00E21AA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523690" w:rsidRDefault="0052369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52369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23690" w:rsidRDefault="00E21AA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Kandidat: </w:t>
            </w:r>
            <w:r>
              <w:rPr>
                <w:rFonts w:ascii="Arial" w:eastAsia="Arial" w:hAnsi="Arial" w:cs="Arial"/>
                <w:color w:val="000000"/>
                <w:sz w:val="20"/>
              </w:rPr>
              <w:t>BOŽIDAR LONGIN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523690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26.310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23690" w:rsidRDefault="00E21AA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523690" w:rsidRDefault="00E21AA6">
      <w:pPr>
        <w:spacing w:before="20" w:after="4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ŠIME VICKOVIĆ</w:t>
      </w:r>
    </w:p>
    <w:p w:rsidR="00523690" w:rsidRDefault="00E21AA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523690" w:rsidRDefault="00E21AA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PRAVA - HSP</w:t>
      </w:r>
    </w:p>
    <w:p w:rsidR="00523690" w:rsidRDefault="00E21AA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STRANKA UMIROVLJENIKA - SU</w:t>
      </w:r>
    </w:p>
    <w:p w:rsidR="00523690" w:rsidRDefault="00E21AA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523690" w:rsidRDefault="0052369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52369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23690" w:rsidRDefault="00E21AA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IVICA ŽUVELA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523690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24.861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23690" w:rsidRDefault="00E21AA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</w:tbl>
    <w:p w:rsidR="00523690" w:rsidRDefault="00E21AA6">
      <w:pPr>
        <w:spacing w:before="20" w:after="4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</w:t>
      </w:r>
      <w:r>
        <w:rPr>
          <w:rFonts w:ascii="Arial" w:eastAsia="Arial" w:hAnsi="Arial" w:cs="Arial"/>
          <w:color w:val="000000"/>
          <w:sz w:val="20"/>
        </w:rPr>
        <w:t xml:space="preserve"> zamjenika: DAVOR ČERKUČ</w:t>
      </w:r>
    </w:p>
    <w:p w:rsidR="00523690" w:rsidRDefault="00E21AA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523690" w:rsidRDefault="0052369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2369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E21AA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523690" w:rsidRDefault="00E21AA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97. stavka 1. Zakona utvrđuje se:</w:t>
            </w:r>
          </w:p>
        </w:tc>
      </w:tr>
    </w:tbl>
    <w:p w:rsidR="00523690" w:rsidRDefault="0052369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523690">
        <w:tc>
          <w:tcPr>
            <w:tcW w:w="912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:rsidR="00523690" w:rsidRDefault="00E21AA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 župana Zadarske županije izabran je</w:t>
            </w:r>
          </w:p>
        </w:tc>
      </w:tr>
    </w:tbl>
    <w:p w:rsidR="00523690" w:rsidRDefault="00E21AA6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BOŽIDAR LONGIN</w:t>
      </w:r>
    </w:p>
    <w:p w:rsidR="00523690" w:rsidRDefault="00E21AA6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zamjenika župana izabran je</w:t>
      </w:r>
    </w:p>
    <w:p w:rsidR="00523690" w:rsidRDefault="00E21AA6">
      <w:pPr>
        <w:spacing w:before="60" w:after="24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ŠIME VICKOVIĆ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23690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690" w:rsidRDefault="00E21AA6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PREDSJEDNIK</w:t>
            </w:r>
          </w:p>
          <w:p w:rsidR="00523690" w:rsidRDefault="00E21AA6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ŽUPANIJSKOG IZBORNOG POVJERENSTVA</w:t>
            </w:r>
          </w:p>
          <w:p w:rsidR="00523690" w:rsidRDefault="00E21AA6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ZADARSKE ŽUPANIJE</w:t>
            </w:r>
          </w:p>
          <w:p w:rsidR="00523690" w:rsidRDefault="00E21AA6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ĐERĐ</w:t>
            </w:r>
            <w:r w:rsidR="00FD2C97">
              <w:rPr>
                <w:rFonts w:ascii="Arial" w:eastAsia="Arial" w:hAnsi="Arial" w:cs="Arial"/>
                <w:color w:val="000000"/>
                <w:sz w:val="20"/>
              </w:rPr>
              <w:t>, v.r.</w:t>
            </w:r>
          </w:p>
        </w:tc>
      </w:tr>
      <w:tr w:rsidR="00523690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523690" w:rsidRDefault="00E21AA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523690" w:rsidRDefault="00523690">
      <w:pPr>
        <w:rPr>
          <w:sz w:val="2"/>
        </w:rPr>
      </w:pPr>
    </w:p>
    <w:sectPr w:rsidR="00523690">
      <w:pgSz w:w="11900" w:h="16840"/>
      <w:pgMar w:top="1120" w:right="1120" w:bottom="0" w:left="1120" w:header="11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3690"/>
    <w:rsid w:val="00523690"/>
    <w:rsid w:val="00E21AA6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Lenkić</cp:lastModifiedBy>
  <cp:revision>3</cp:revision>
  <dcterms:created xsi:type="dcterms:W3CDTF">2021-05-31T07:35:00Z</dcterms:created>
  <dcterms:modified xsi:type="dcterms:W3CDTF">2021-05-31T07:49:00Z</dcterms:modified>
</cp:coreProperties>
</file>