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51B4" w14:textId="77777777" w:rsidR="005E76B0" w:rsidRPr="00DF204A" w:rsidRDefault="005E76B0" w:rsidP="00DF204A">
      <w:pPr>
        <w:pStyle w:val="Caption"/>
        <w:jc w:val="center"/>
        <w:rPr>
          <w:sz w:val="24"/>
          <w:szCs w:val="24"/>
        </w:rPr>
      </w:pPr>
      <w:bookmarkStart w:id="0" w:name="_Toc468978613"/>
      <w:r w:rsidRPr="00DF204A">
        <w:rPr>
          <w:rFonts w:ascii="Arial Narrow" w:hAnsi="Arial Narrow"/>
          <w:sz w:val="24"/>
          <w:szCs w:val="24"/>
        </w:rPr>
        <w:t xml:space="preserve">Obrazac </w:t>
      </w:r>
      <w:r w:rsidR="00DF204A" w:rsidRPr="00DF204A">
        <w:rPr>
          <w:rFonts w:ascii="Arial Narrow" w:hAnsi="Arial Narrow"/>
          <w:sz w:val="24"/>
          <w:szCs w:val="24"/>
        </w:rPr>
        <w:t xml:space="preserve">za izradu </w:t>
      </w:r>
      <w:r w:rsidRPr="00DF204A">
        <w:rPr>
          <w:rFonts w:ascii="Arial Narrow" w:hAnsi="Arial Narrow"/>
          <w:sz w:val="24"/>
          <w:szCs w:val="24"/>
        </w:rPr>
        <w:t>Plana savjetovanja s javnošću</w:t>
      </w:r>
      <w:bookmarkEnd w:id="0"/>
    </w:p>
    <w:p w14:paraId="00472423" w14:textId="77777777"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074" w:type="dxa"/>
        <w:tblInd w:w="-34" w:type="dxa"/>
        <w:tblLook w:val="04A0" w:firstRow="1" w:lastRow="0" w:firstColumn="1" w:lastColumn="0" w:noHBand="0" w:noVBand="1"/>
      </w:tblPr>
      <w:tblGrid>
        <w:gridCol w:w="1321"/>
        <w:gridCol w:w="1698"/>
        <w:gridCol w:w="1885"/>
        <w:gridCol w:w="1886"/>
        <w:gridCol w:w="1946"/>
        <w:gridCol w:w="2263"/>
        <w:gridCol w:w="2075"/>
      </w:tblGrid>
      <w:tr w:rsidR="005E76B0" w:rsidRPr="005D780C" w14:paraId="7EC3E7A9" w14:textId="77777777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14:paraId="4441F99A" w14:textId="54123A7C"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</w:t>
            </w:r>
            <w:r w:rsidR="00D510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la: </w:t>
            </w:r>
            <w:r w:rsidR="00F8577C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ZADARSKA ŽUPANIJA</w:t>
            </w:r>
          </w:p>
          <w:p w14:paraId="32116D34" w14:textId="77777777"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61972719" w14:textId="77777777" w:rsidR="005E76B0" w:rsidRPr="00947EE6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</w:t>
            </w:r>
            <w:r w:rsidR="00D510AD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tovanja s javnošću za godinu 2023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14:paraId="68FD59C4" w14:textId="77777777" w:rsidTr="007D4FAB">
        <w:trPr>
          <w:trHeight w:val="1056"/>
        </w:trPr>
        <w:tc>
          <w:tcPr>
            <w:tcW w:w="1321" w:type="dxa"/>
            <w:vAlign w:val="center"/>
          </w:tcPr>
          <w:p w14:paraId="3C9B28B8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8" w:type="dxa"/>
            <w:vAlign w:val="center"/>
          </w:tcPr>
          <w:p w14:paraId="2775EB18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14:paraId="71C8BFCC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14:paraId="3D72EB4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14:paraId="7CB8A123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14:paraId="520AAB35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4" w:type="dxa"/>
            <w:vAlign w:val="center"/>
          </w:tcPr>
          <w:p w14:paraId="7E56F4E1" w14:textId="77777777"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14:paraId="2B009CF8" w14:textId="77777777" w:rsidTr="007D4FAB">
        <w:trPr>
          <w:trHeight w:val="445"/>
        </w:trPr>
        <w:tc>
          <w:tcPr>
            <w:tcW w:w="1321" w:type="dxa"/>
            <w:vAlign w:val="center"/>
          </w:tcPr>
          <w:p w14:paraId="5A69A21F" w14:textId="77777777"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14:paraId="217D6B03" w14:textId="77777777"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37F0D35" w14:textId="77777777" w:rsidR="00D510AD" w:rsidRPr="00F8577C" w:rsidRDefault="00D510AD" w:rsidP="00D510AD">
            <w:pPr>
              <w:pStyle w:val="Heading2"/>
              <w:rPr>
                <w:b w:val="0"/>
                <w:bCs/>
                <w:i/>
                <w:iCs/>
                <w:sz w:val="24"/>
                <w:lang w:val="hr-HR"/>
              </w:rPr>
            </w:pPr>
            <w:r w:rsidRPr="00F8577C">
              <w:rPr>
                <w:b w:val="0"/>
                <w:bCs/>
                <w:i/>
                <w:iCs/>
                <w:sz w:val="24"/>
                <w:lang w:val="hr-HR"/>
              </w:rPr>
              <w:t>ODLUKA</w:t>
            </w:r>
          </w:p>
          <w:p w14:paraId="1C2A9029" w14:textId="77777777" w:rsidR="00D510AD" w:rsidRPr="00F8577C" w:rsidRDefault="00D510AD" w:rsidP="00D510AD">
            <w:pPr>
              <w:jc w:val="center"/>
              <w:rPr>
                <w:bCs/>
                <w:i/>
                <w:iCs/>
                <w:sz w:val="24"/>
              </w:rPr>
            </w:pPr>
            <w:r w:rsidRPr="00F8577C">
              <w:rPr>
                <w:bCs/>
                <w:i/>
                <w:iCs/>
              </w:rPr>
              <w:t>o visini turističke pristojbe za 2025. godinu</w:t>
            </w:r>
          </w:p>
          <w:p w14:paraId="27E92992" w14:textId="77777777" w:rsidR="00D510AD" w:rsidRPr="00F8577C" w:rsidRDefault="00D510AD" w:rsidP="00D510AD">
            <w:pPr>
              <w:jc w:val="center"/>
              <w:rPr>
                <w:bCs/>
                <w:i/>
                <w:iCs/>
              </w:rPr>
            </w:pPr>
            <w:r w:rsidRPr="00F8577C">
              <w:rPr>
                <w:bCs/>
                <w:i/>
                <w:iCs/>
              </w:rPr>
              <w:t>za općine i gradove na području Zadarske županije</w:t>
            </w:r>
          </w:p>
          <w:p w14:paraId="36EC941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CFB00B7" w14:textId="77777777" w:rsidR="005E76B0" w:rsidRPr="00947EE6" w:rsidRDefault="00D510AD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Upravni odjel za gospodarstvo i turizam Zadarske županije</w:t>
            </w:r>
          </w:p>
        </w:tc>
        <w:tc>
          <w:tcPr>
            <w:tcW w:w="1886" w:type="dxa"/>
          </w:tcPr>
          <w:p w14:paraId="345740B3" w14:textId="77777777" w:rsidR="005E76B0" w:rsidRPr="00947EE6" w:rsidRDefault="00D510AD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Prosinac 2023.</w:t>
            </w:r>
          </w:p>
        </w:tc>
        <w:tc>
          <w:tcPr>
            <w:tcW w:w="1946" w:type="dxa"/>
          </w:tcPr>
          <w:p w14:paraId="1259F32A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FD2477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10C2BFE" w14:textId="77777777" w:rsidR="005E76B0" w:rsidRPr="00947EE6" w:rsidRDefault="00D510AD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Županijska Skupština</w:t>
            </w:r>
          </w:p>
        </w:tc>
      </w:tr>
      <w:tr w:rsidR="005E76B0" w:rsidRPr="005D780C" w14:paraId="3F32701A" w14:textId="77777777" w:rsidTr="007D4FAB">
        <w:trPr>
          <w:trHeight w:val="709"/>
        </w:trPr>
        <w:tc>
          <w:tcPr>
            <w:tcW w:w="1321" w:type="dxa"/>
            <w:vAlign w:val="center"/>
          </w:tcPr>
          <w:p w14:paraId="5192ACEF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14:paraId="03013AAC" w14:textId="153AC209" w:rsidR="005E76B0" w:rsidRPr="00834E2D" w:rsidRDefault="00F8577C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Izmjene i dopune proračuna Zadarske županije za 2023. godinu</w:t>
            </w:r>
          </w:p>
        </w:tc>
        <w:tc>
          <w:tcPr>
            <w:tcW w:w="1885" w:type="dxa"/>
          </w:tcPr>
          <w:p w14:paraId="0366A402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Uo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za financije i proračun</w:t>
            </w:r>
          </w:p>
          <w:p w14:paraId="613496E6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1BF332C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Lipanj -Srpanj 2023.</w:t>
            </w:r>
          </w:p>
          <w:p w14:paraId="398DDB29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67A4069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10-30 dana</w:t>
            </w:r>
          </w:p>
          <w:p w14:paraId="121D8A11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2465D4F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14:paraId="30765CD8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0CB6025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Županijska skupština</w:t>
            </w:r>
          </w:p>
          <w:p w14:paraId="47D48656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5E76B0" w:rsidRPr="005D780C" w14:paraId="727E99C8" w14:textId="77777777" w:rsidTr="007D4FAB">
        <w:trPr>
          <w:trHeight w:val="709"/>
        </w:trPr>
        <w:tc>
          <w:tcPr>
            <w:tcW w:w="1321" w:type="dxa"/>
            <w:vAlign w:val="center"/>
          </w:tcPr>
          <w:p w14:paraId="0D036DA4" w14:textId="77777777"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  <w:p w14:paraId="5791D809" w14:textId="77777777"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119B899" w14:textId="7E97A97E" w:rsidR="005E76B0" w:rsidRP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Proračun Zadarske županije za 2024. i projekcije za 2025.0i 2026. godinu</w:t>
            </w:r>
          </w:p>
        </w:tc>
        <w:tc>
          <w:tcPr>
            <w:tcW w:w="1885" w:type="dxa"/>
          </w:tcPr>
          <w:p w14:paraId="076BD392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Uo</w:t>
            </w:r>
            <w:proofErr w:type="spellEnd"/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za financije i proračun</w:t>
            </w:r>
          </w:p>
          <w:p w14:paraId="22CB8B91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37980A0" w14:textId="1BB4CB72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Listopad-Studeni 2023.</w:t>
            </w:r>
          </w:p>
          <w:p w14:paraId="75B6062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65A7CA8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10-30dana</w:t>
            </w:r>
          </w:p>
          <w:p w14:paraId="6317D7A5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4B8B2FA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70FB7948" w14:textId="77777777" w:rsidR="00F8577C" w:rsidRDefault="00F8577C" w:rsidP="00F8577C">
            <w:pPr>
              <w:pStyle w:val="t-9-8"/>
              <w:spacing w:after="120"/>
              <w:jc w:val="both"/>
              <w:rPr>
                <w:rFonts w:ascii="Arial Narrow" w:hAnsi="Arial Narrow"/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Županijska skupština</w:t>
            </w:r>
          </w:p>
          <w:p w14:paraId="5CB6F91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14:paraId="54AC8E1E" w14:textId="77777777" w:rsidTr="007D4FAB">
        <w:trPr>
          <w:trHeight w:val="348"/>
        </w:trPr>
        <w:tc>
          <w:tcPr>
            <w:tcW w:w="1321" w:type="dxa"/>
            <w:vAlign w:val="center"/>
          </w:tcPr>
          <w:p w14:paraId="7DDE70DC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99C94A4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6FF46FF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A53824B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0BA796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CD00517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35FFE53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14:paraId="384B3239" w14:textId="77777777" w:rsidTr="007D4FAB">
        <w:trPr>
          <w:trHeight w:val="360"/>
        </w:trPr>
        <w:tc>
          <w:tcPr>
            <w:tcW w:w="1321" w:type="dxa"/>
            <w:vAlign w:val="center"/>
          </w:tcPr>
          <w:p w14:paraId="7AD4F82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741CA09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1F0A67F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83006D7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583427E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9AB430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4FF7C2A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14:paraId="0B55308D" w14:textId="77777777" w:rsidTr="007D4FAB">
        <w:trPr>
          <w:trHeight w:val="360"/>
        </w:trPr>
        <w:tc>
          <w:tcPr>
            <w:tcW w:w="1321" w:type="dxa"/>
            <w:vAlign w:val="center"/>
          </w:tcPr>
          <w:p w14:paraId="37D27BD1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0E4C2D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3146C22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418511A5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902B0C0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7437D01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31F859A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5E344F43" w14:textId="77777777" w:rsidR="00FF0B57" w:rsidRDefault="00FF0B57"/>
    <w:p w14:paraId="17D1A678" w14:textId="77777777" w:rsidR="00D02792" w:rsidRDefault="00D02792"/>
    <w:p w14:paraId="60EBF700" w14:textId="77777777" w:rsidR="00D02792" w:rsidRDefault="00D02792"/>
    <w:p w14:paraId="576F97AF" w14:textId="77777777" w:rsidR="00D02792" w:rsidRDefault="00D02792"/>
    <w:p w14:paraId="6F1B08DC" w14:textId="77777777" w:rsidR="00D02792" w:rsidRDefault="00D02792"/>
    <w:p w14:paraId="7B2FDC86" w14:textId="77777777" w:rsidR="00D02792" w:rsidRDefault="00D02792"/>
    <w:p w14:paraId="762C0394" w14:textId="77777777" w:rsidR="00D02792" w:rsidRDefault="00D02792"/>
    <w:p w14:paraId="11922B32" w14:textId="77777777" w:rsidR="00D02792" w:rsidRDefault="00D02792"/>
    <w:p w14:paraId="2F8FDC54" w14:textId="77777777" w:rsidR="00D02792" w:rsidRDefault="00D02792"/>
    <w:p w14:paraId="3D046113" w14:textId="77777777" w:rsidR="00D02792" w:rsidRDefault="00D02792"/>
    <w:p w14:paraId="6C0CF895" w14:textId="77777777" w:rsidR="00D02792" w:rsidRDefault="00D02792"/>
    <w:p w14:paraId="48A94E6F" w14:textId="77777777" w:rsidR="00D02792" w:rsidRDefault="00D02792"/>
    <w:p w14:paraId="2232DE27" w14:textId="77777777" w:rsidR="00D02792" w:rsidRDefault="00D02792"/>
    <w:p w14:paraId="1481523E" w14:textId="77777777" w:rsidR="00D02792" w:rsidRDefault="00D02792"/>
    <w:p w14:paraId="403CC05B" w14:textId="77777777"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4A373A"/>
    <w:rsid w:val="005E3A00"/>
    <w:rsid w:val="005E76B0"/>
    <w:rsid w:val="007D4FAB"/>
    <w:rsid w:val="00BA5E52"/>
    <w:rsid w:val="00C9039D"/>
    <w:rsid w:val="00D02792"/>
    <w:rsid w:val="00D510AD"/>
    <w:rsid w:val="00DF204A"/>
    <w:rsid w:val="00ED3477"/>
    <w:rsid w:val="00F8577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6406"/>
  <w15:docId w15:val="{AB2D13C5-38BB-4263-B901-4F88355C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10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510AD"/>
    <w:rPr>
      <w:rFonts w:ascii="Times New Roman" w:eastAsia="Times New Roman" w:hAnsi="Times New Roman" w:cs="Times New Roman"/>
      <w:b/>
      <w:sz w:val="28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Frane Klarin</cp:lastModifiedBy>
  <cp:revision>4</cp:revision>
  <dcterms:created xsi:type="dcterms:W3CDTF">2023-03-15T07:04:00Z</dcterms:created>
  <dcterms:modified xsi:type="dcterms:W3CDTF">2023-03-15T09:50:00Z</dcterms:modified>
</cp:coreProperties>
</file>