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78EF" w14:textId="77777777" w:rsidR="00534A95" w:rsidRPr="003B683C" w:rsidRDefault="00D3439D" w:rsidP="00534A95">
      <w:pPr>
        <w:ind w:left="-284"/>
        <w:rPr>
          <w:b/>
          <w:sz w:val="23"/>
          <w:szCs w:val="23"/>
        </w:rPr>
      </w:pPr>
      <w:r w:rsidRPr="003B683C">
        <w:rPr>
          <w:noProof/>
          <w:sz w:val="23"/>
          <w:szCs w:val="23"/>
          <w:lang w:val="en-US" w:eastAsia="en-US"/>
        </w:rPr>
        <w:drawing>
          <wp:inline distT="0" distB="0" distL="0" distR="0" wp14:anchorId="7AC82E3E" wp14:editId="6CA30BE3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434A" w14:textId="0469E162" w:rsidR="00460DC9" w:rsidRPr="00A47845" w:rsidRDefault="00BE7047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>UPRAVNI ODJEL ZA PRAVNE</w:t>
      </w:r>
    </w:p>
    <w:p w14:paraId="6CF81E20" w14:textId="63441370" w:rsidR="00BE7047" w:rsidRPr="00A47845" w:rsidRDefault="00BE7047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>I ZAJEDNIČKE POSLOVE</w:t>
      </w:r>
    </w:p>
    <w:p w14:paraId="46464C01" w14:textId="77777777" w:rsidR="000E3647" w:rsidRDefault="00460DC9" w:rsidP="00460DC9">
      <w:pPr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 xml:space="preserve">Povjerenstvo za provedbu javnog </w:t>
      </w:r>
    </w:p>
    <w:p w14:paraId="6D89232E" w14:textId="4B934D63" w:rsidR="000E3647" w:rsidRDefault="000E3647" w:rsidP="00460DC9">
      <w:pPr>
        <w:rPr>
          <w:b/>
          <w:sz w:val="23"/>
          <w:szCs w:val="23"/>
        </w:rPr>
      </w:pPr>
      <w:r>
        <w:rPr>
          <w:b/>
          <w:sz w:val="23"/>
          <w:szCs w:val="23"/>
        </w:rPr>
        <w:t>n</w:t>
      </w:r>
      <w:r w:rsidR="00460DC9" w:rsidRPr="00A47845">
        <w:rPr>
          <w:b/>
          <w:sz w:val="23"/>
          <w:szCs w:val="23"/>
        </w:rPr>
        <w:t>atječaja</w:t>
      </w:r>
      <w:r>
        <w:rPr>
          <w:b/>
          <w:sz w:val="23"/>
          <w:szCs w:val="23"/>
        </w:rPr>
        <w:t xml:space="preserve"> </w:t>
      </w:r>
      <w:r w:rsidR="00BE7047" w:rsidRPr="00A47845">
        <w:rPr>
          <w:b/>
          <w:sz w:val="23"/>
          <w:szCs w:val="23"/>
        </w:rPr>
        <w:t xml:space="preserve">za prijam </w:t>
      </w:r>
      <w:r>
        <w:rPr>
          <w:b/>
          <w:sz w:val="23"/>
          <w:szCs w:val="23"/>
        </w:rPr>
        <w:t xml:space="preserve">višeg stručnog </w:t>
      </w:r>
    </w:p>
    <w:p w14:paraId="05DA2977" w14:textId="51EF46BD" w:rsidR="000E3647" w:rsidRPr="00A47845" w:rsidRDefault="000E3647" w:rsidP="00460DC9">
      <w:pPr>
        <w:rPr>
          <w:b/>
          <w:sz w:val="23"/>
          <w:szCs w:val="23"/>
        </w:rPr>
      </w:pPr>
      <w:r>
        <w:rPr>
          <w:b/>
          <w:sz w:val="23"/>
          <w:szCs w:val="23"/>
        </w:rPr>
        <w:t>suradnika – vježbenika</w:t>
      </w:r>
    </w:p>
    <w:p w14:paraId="32743271" w14:textId="5739E7DA" w:rsidR="00460DC9" w:rsidRPr="00A47845" w:rsidRDefault="00460DC9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>KLASA: 112-02/22-0</w:t>
      </w:r>
      <w:r w:rsidR="000E3647">
        <w:rPr>
          <w:rFonts w:eastAsiaTheme="minorHAnsi"/>
          <w:b/>
          <w:sz w:val="23"/>
          <w:szCs w:val="23"/>
          <w:lang w:eastAsia="en-US"/>
        </w:rPr>
        <w:t>1</w:t>
      </w:r>
      <w:r w:rsidRPr="00A47845">
        <w:rPr>
          <w:rFonts w:eastAsiaTheme="minorHAnsi"/>
          <w:b/>
          <w:sz w:val="23"/>
          <w:szCs w:val="23"/>
          <w:lang w:eastAsia="en-US"/>
        </w:rPr>
        <w:t>/</w:t>
      </w:r>
      <w:r w:rsidR="000E3647">
        <w:rPr>
          <w:rFonts w:eastAsiaTheme="minorHAnsi"/>
          <w:b/>
          <w:sz w:val="23"/>
          <w:szCs w:val="23"/>
          <w:lang w:eastAsia="en-US"/>
        </w:rPr>
        <w:t>12</w:t>
      </w:r>
    </w:p>
    <w:p w14:paraId="2EBFFA9C" w14:textId="05F23CC7" w:rsidR="00460DC9" w:rsidRPr="00A47845" w:rsidRDefault="00460DC9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>URBROJ: 2198-1</w:t>
      </w:r>
      <w:r w:rsidR="00BE7047" w:rsidRPr="00A47845">
        <w:rPr>
          <w:rFonts w:eastAsiaTheme="minorHAnsi"/>
          <w:b/>
          <w:sz w:val="23"/>
          <w:szCs w:val="23"/>
          <w:lang w:eastAsia="en-US"/>
        </w:rPr>
        <w:t>0</w:t>
      </w:r>
      <w:r w:rsidRPr="00A47845">
        <w:rPr>
          <w:rFonts w:eastAsiaTheme="minorHAnsi"/>
          <w:b/>
          <w:sz w:val="23"/>
          <w:szCs w:val="23"/>
          <w:lang w:eastAsia="en-US"/>
        </w:rPr>
        <w:t>-2</w:t>
      </w:r>
      <w:r w:rsidR="000E3647">
        <w:rPr>
          <w:rFonts w:eastAsiaTheme="minorHAnsi"/>
          <w:b/>
          <w:sz w:val="23"/>
          <w:szCs w:val="23"/>
          <w:lang w:eastAsia="en-US"/>
        </w:rPr>
        <w:t>3</w:t>
      </w:r>
      <w:r w:rsidRPr="00A47845">
        <w:rPr>
          <w:rFonts w:eastAsiaTheme="minorHAnsi"/>
          <w:b/>
          <w:sz w:val="23"/>
          <w:szCs w:val="23"/>
          <w:lang w:eastAsia="en-US"/>
        </w:rPr>
        <w:t>-</w:t>
      </w:r>
      <w:r w:rsidR="00BE7047" w:rsidRPr="00A47845">
        <w:rPr>
          <w:rFonts w:eastAsiaTheme="minorHAnsi"/>
          <w:b/>
          <w:sz w:val="23"/>
          <w:szCs w:val="23"/>
          <w:lang w:eastAsia="en-US"/>
        </w:rPr>
        <w:t>1</w:t>
      </w:r>
      <w:r w:rsidR="000E3647">
        <w:rPr>
          <w:rFonts w:eastAsiaTheme="minorHAnsi"/>
          <w:b/>
          <w:sz w:val="23"/>
          <w:szCs w:val="23"/>
          <w:lang w:eastAsia="en-US"/>
        </w:rPr>
        <w:t>4</w:t>
      </w:r>
    </w:p>
    <w:p w14:paraId="15FDF92F" w14:textId="77777777" w:rsidR="00460DC9" w:rsidRPr="00A47845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</w:p>
    <w:p w14:paraId="4B4D30A1" w14:textId="07876B25" w:rsidR="00460DC9" w:rsidRPr="00A47845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 xml:space="preserve">Zadar,  </w:t>
      </w:r>
      <w:r w:rsidR="000E3647">
        <w:rPr>
          <w:rFonts w:eastAsiaTheme="minorHAnsi"/>
          <w:b/>
          <w:sz w:val="23"/>
          <w:szCs w:val="23"/>
          <w:lang w:eastAsia="en-US"/>
        </w:rPr>
        <w:t>18</w:t>
      </w:r>
      <w:r w:rsidRPr="00A47845">
        <w:rPr>
          <w:rFonts w:eastAsiaTheme="minorHAnsi"/>
          <w:b/>
          <w:sz w:val="23"/>
          <w:szCs w:val="23"/>
          <w:lang w:eastAsia="en-US"/>
        </w:rPr>
        <w:t xml:space="preserve">. </w:t>
      </w:r>
      <w:r w:rsidR="006A15C0" w:rsidRPr="00A47845">
        <w:rPr>
          <w:rFonts w:eastAsiaTheme="minorHAnsi"/>
          <w:b/>
          <w:sz w:val="23"/>
          <w:szCs w:val="23"/>
          <w:lang w:eastAsia="en-US"/>
        </w:rPr>
        <w:t>s</w:t>
      </w:r>
      <w:r w:rsidR="000E3647">
        <w:rPr>
          <w:rFonts w:eastAsiaTheme="minorHAnsi"/>
          <w:b/>
          <w:sz w:val="23"/>
          <w:szCs w:val="23"/>
          <w:lang w:eastAsia="en-US"/>
        </w:rPr>
        <w:t>iječnja</w:t>
      </w:r>
      <w:r w:rsidRPr="00A47845">
        <w:rPr>
          <w:rFonts w:eastAsiaTheme="minorHAnsi"/>
          <w:b/>
          <w:sz w:val="23"/>
          <w:szCs w:val="23"/>
          <w:lang w:eastAsia="en-US"/>
        </w:rPr>
        <w:t xml:space="preserve"> 202</w:t>
      </w:r>
      <w:r w:rsidR="000E3647">
        <w:rPr>
          <w:rFonts w:eastAsiaTheme="minorHAnsi"/>
          <w:b/>
          <w:sz w:val="23"/>
          <w:szCs w:val="23"/>
          <w:lang w:eastAsia="en-US"/>
        </w:rPr>
        <w:t>3</w:t>
      </w:r>
      <w:r w:rsidRPr="00A47845">
        <w:rPr>
          <w:rFonts w:eastAsiaTheme="minorHAnsi"/>
          <w:b/>
          <w:sz w:val="23"/>
          <w:szCs w:val="23"/>
          <w:lang w:eastAsia="en-US"/>
        </w:rPr>
        <w:t>. godine</w:t>
      </w:r>
    </w:p>
    <w:p w14:paraId="767ACA49" w14:textId="77777777" w:rsidR="00C86836" w:rsidRPr="00A47845" w:rsidRDefault="00C86836" w:rsidP="00D3439D">
      <w:pPr>
        <w:rPr>
          <w:b/>
          <w:sz w:val="23"/>
          <w:szCs w:val="23"/>
        </w:rPr>
      </w:pPr>
    </w:p>
    <w:p w14:paraId="5FAF4469" w14:textId="23032547" w:rsidR="00D24DFC" w:rsidRPr="00A47845" w:rsidRDefault="00D24DFC" w:rsidP="00D24DFC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Temeljem članka 20. Zakona o službenicima i namještenicima u lokalnoj i područnoj (regionalnoj) samoupravi („Narodne novine“ broj 86/08, 61/11</w:t>
      </w:r>
      <w:r w:rsidR="00B94EE8" w:rsidRPr="00A47845">
        <w:rPr>
          <w:sz w:val="23"/>
          <w:szCs w:val="23"/>
        </w:rPr>
        <w:t>, 4/18</w:t>
      </w:r>
      <w:r w:rsidR="009D7FDD" w:rsidRPr="00A47845">
        <w:rPr>
          <w:sz w:val="23"/>
          <w:szCs w:val="23"/>
        </w:rPr>
        <w:t>, 112/19</w:t>
      </w:r>
      <w:r w:rsidR="00BE1105" w:rsidRPr="00A47845">
        <w:rPr>
          <w:sz w:val="23"/>
          <w:szCs w:val="23"/>
        </w:rPr>
        <w:t>)</w:t>
      </w:r>
      <w:r w:rsidRPr="00A47845">
        <w:rPr>
          <w:sz w:val="23"/>
          <w:szCs w:val="23"/>
        </w:rPr>
        <w:t xml:space="preserve">, tročlano </w:t>
      </w:r>
      <w:r w:rsidR="000B6AD7" w:rsidRPr="00A47845">
        <w:rPr>
          <w:sz w:val="23"/>
          <w:szCs w:val="23"/>
        </w:rPr>
        <w:t>P</w:t>
      </w:r>
      <w:r w:rsidRPr="00A47845">
        <w:rPr>
          <w:sz w:val="23"/>
          <w:szCs w:val="23"/>
        </w:rPr>
        <w:t xml:space="preserve">ovjerenstvo za provedbu </w:t>
      </w:r>
      <w:r w:rsidR="00B14349" w:rsidRPr="00A47845">
        <w:rPr>
          <w:sz w:val="23"/>
          <w:szCs w:val="23"/>
        </w:rPr>
        <w:t>javnog natječaja</w:t>
      </w:r>
      <w:r w:rsidR="00B52369" w:rsidRPr="00A47845">
        <w:rPr>
          <w:sz w:val="23"/>
          <w:szCs w:val="23"/>
        </w:rPr>
        <w:t xml:space="preserve"> za </w:t>
      </w:r>
      <w:r w:rsidR="00374E76" w:rsidRPr="00A47845">
        <w:rPr>
          <w:sz w:val="23"/>
          <w:szCs w:val="23"/>
        </w:rPr>
        <w:t xml:space="preserve">prijam u službu u Upravni odjel za pravne i zajedničke poslove, Odsjek za </w:t>
      </w:r>
      <w:r w:rsidR="006A15C0" w:rsidRPr="00A47845">
        <w:rPr>
          <w:sz w:val="23"/>
          <w:szCs w:val="23"/>
        </w:rPr>
        <w:t>p</w:t>
      </w:r>
      <w:r w:rsidR="00D25395">
        <w:rPr>
          <w:sz w:val="23"/>
          <w:szCs w:val="23"/>
        </w:rPr>
        <w:t>isarnicu i pismohranu</w:t>
      </w:r>
      <w:r w:rsidR="00B52369" w:rsidRPr="00A47845">
        <w:rPr>
          <w:sz w:val="23"/>
          <w:szCs w:val="23"/>
        </w:rPr>
        <w:t xml:space="preserve"> </w:t>
      </w:r>
      <w:r w:rsidR="000B6AD7" w:rsidRPr="00A47845">
        <w:rPr>
          <w:sz w:val="23"/>
          <w:szCs w:val="23"/>
        </w:rPr>
        <w:t>(u daljnjem tekstu: Povjerenstvo)</w:t>
      </w:r>
      <w:r w:rsidR="005F453E" w:rsidRPr="00A47845">
        <w:rPr>
          <w:sz w:val="23"/>
          <w:szCs w:val="23"/>
        </w:rPr>
        <w:t xml:space="preserve">, </w:t>
      </w:r>
      <w:r w:rsidR="00085650" w:rsidRPr="00A47845">
        <w:rPr>
          <w:sz w:val="23"/>
          <w:szCs w:val="23"/>
        </w:rPr>
        <w:t>objavljuje slijedeć</w:t>
      </w:r>
      <w:r w:rsidR="004A26BB" w:rsidRPr="00A47845">
        <w:rPr>
          <w:sz w:val="23"/>
          <w:szCs w:val="23"/>
        </w:rPr>
        <w:t>i</w:t>
      </w:r>
      <w:r w:rsidR="00085650" w:rsidRPr="00A47845">
        <w:rPr>
          <w:sz w:val="23"/>
          <w:szCs w:val="23"/>
        </w:rPr>
        <w:t xml:space="preserve"> </w:t>
      </w:r>
    </w:p>
    <w:p w14:paraId="61E04D94" w14:textId="77777777" w:rsidR="00F92B2C" w:rsidRPr="00A47845" w:rsidRDefault="00F92B2C" w:rsidP="007E5FC7">
      <w:pPr>
        <w:jc w:val="center"/>
        <w:rPr>
          <w:sz w:val="23"/>
          <w:szCs w:val="23"/>
        </w:rPr>
      </w:pPr>
    </w:p>
    <w:p w14:paraId="750D1402" w14:textId="77777777" w:rsidR="007E5FC7" w:rsidRPr="00A47845" w:rsidRDefault="004A26BB" w:rsidP="007E5FC7">
      <w:pPr>
        <w:jc w:val="center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POZIV</w:t>
      </w:r>
    </w:p>
    <w:p w14:paraId="11C58A7D" w14:textId="1D449467" w:rsidR="00E85ABA" w:rsidRPr="00A47845" w:rsidRDefault="004A26BB" w:rsidP="007E5FC7">
      <w:pPr>
        <w:jc w:val="center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na</w:t>
      </w:r>
      <w:r w:rsidR="00E85ABA" w:rsidRPr="00A47845">
        <w:rPr>
          <w:b/>
          <w:sz w:val="23"/>
          <w:szCs w:val="23"/>
        </w:rPr>
        <w:t xml:space="preserve"> prethodn</w:t>
      </w:r>
      <w:r w:rsidRPr="00A47845">
        <w:rPr>
          <w:b/>
          <w:sz w:val="23"/>
          <w:szCs w:val="23"/>
        </w:rPr>
        <w:t>u</w:t>
      </w:r>
      <w:r w:rsidR="00E85ABA" w:rsidRPr="00A47845">
        <w:rPr>
          <w:b/>
          <w:sz w:val="23"/>
          <w:szCs w:val="23"/>
        </w:rPr>
        <w:t xml:space="preserve"> provjer</w:t>
      </w:r>
      <w:r w:rsidRPr="00A47845">
        <w:rPr>
          <w:b/>
          <w:sz w:val="23"/>
          <w:szCs w:val="23"/>
        </w:rPr>
        <w:t>u</w:t>
      </w:r>
      <w:r w:rsidR="00E85ABA" w:rsidRPr="00A47845">
        <w:rPr>
          <w:b/>
          <w:sz w:val="23"/>
          <w:szCs w:val="23"/>
        </w:rPr>
        <w:t xml:space="preserve"> znanja i sposobnosti kandidata</w:t>
      </w:r>
      <w:r w:rsidR="00460DC9" w:rsidRPr="00A47845">
        <w:rPr>
          <w:b/>
          <w:sz w:val="23"/>
          <w:szCs w:val="23"/>
        </w:rPr>
        <w:t xml:space="preserve"> </w:t>
      </w:r>
    </w:p>
    <w:p w14:paraId="625E9754" w14:textId="77777777" w:rsidR="00E85ABA" w:rsidRPr="00A47845" w:rsidRDefault="00E85ABA" w:rsidP="00801618">
      <w:pPr>
        <w:jc w:val="both"/>
        <w:rPr>
          <w:b/>
          <w:sz w:val="23"/>
          <w:szCs w:val="23"/>
        </w:rPr>
      </w:pPr>
    </w:p>
    <w:p w14:paraId="61E05B03" w14:textId="6442D32B" w:rsidR="00801618" w:rsidRPr="00A47845" w:rsidRDefault="00801618" w:rsidP="00801618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Prethodna provjera znanja i sposobnosti</w:t>
      </w:r>
      <w:r w:rsidR="00BB433F" w:rsidRPr="00A47845">
        <w:rPr>
          <w:sz w:val="23"/>
          <w:szCs w:val="23"/>
        </w:rPr>
        <w:t xml:space="preserve"> kandidata</w:t>
      </w:r>
      <w:r w:rsidRPr="00A47845">
        <w:rPr>
          <w:sz w:val="23"/>
          <w:szCs w:val="23"/>
        </w:rPr>
        <w:t xml:space="preserve">, radi provjere stručnih i općih sposobnosti kandidata prijavljenih na </w:t>
      </w:r>
      <w:r w:rsidR="00B14349" w:rsidRPr="00A47845">
        <w:rPr>
          <w:sz w:val="23"/>
          <w:szCs w:val="23"/>
        </w:rPr>
        <w:t>javni natječaj</w:t>
      </w:r>
      <w:r w:rsidR="00B52369" w:rsidRPr="00A47845">
        <w:rPr>
          <w:sz w:val="23"/>
          <w:szCs w:val="23"/>
        </w:rPr>
        <w:t xml:space="preserve"> za </w:t>
      </w:r>
      <w:r w:rsidR="00374E76" w:rsidRPr="00A47845">
        <w:rPr>
          <w:sz w:val="23"/>
          <w:szCs w:val="23"/>
        </w:rPr>
        <w:t xml:space="preserve">prijam u službu </w:t>
      </w:r>
      <w:r w:rsidR="00D25395">
        <w:rPr>
          <w:sz w:val="23"/>
          <w:szCs w:val="23"/>
        </w:rPr>
        <w:t>višeg stručnog suradnika - vježbenika</w:t>
      </w:r>
      <w:r w:rsidR="00374E76" w:rsidRPr="00A47845">
        <w:rPr>
          <w:sz w:val="23"/>
          <w:szCs w:val="23"/>
        </w:rPr>
        <w:t xml:space="preserve">, radno mjesto broj </w:t>
      </w:r>
      <w:r w:rsidR="006A15C0" w:rsidRPr="00A47845">
        <w:rPr>
          <w:sz w:val="23"/>
          <w:szCs w:val="23"/>
        </w:rPr>
        <w:t>2</w:t>
      </w:r>
      <w:r w:rsidR="00D25395">
        <w:rPr>
          <w:sz w:val="23"/>
          <w:szCs w:val="23"/>
        </w:rPr>
        <w:t>6</w:t>
      </w:r>
      <w:r w:rsidR="00374E76" w:rsidRPr="00A47845">
        <w:rPr>
          <w:sz w:val="23"/>
          <w:szCs w:val="23"/>
        </w:rPr>
        <w:t>. iz Pravilnika o unutarnjem redu upravnih tijela Zadarske županije („Službeni glasnik Zadarske županije“ broj 4/22</w:t>
      </w:r>
      <w:r w:rsidR="00A228EC" w:rsidRPr="00A47845">
        <w:rPr>
          <w:sz w:val="23"/>
          <w:szCs w:val="23"/>
        </w:rPr>
        <w:t>, u nastavku: Pravilnik</w:t>
      </w:r>
      <w:r w:rsidR="00374E76" w:rsidRPr="00A47845">
        <w:rPr>
          <w:sz w:val="23"/>
          <w:szCs w:val="23"/>
        </w:rPr>
        <w:t>)</w:t>
      </w:r>
      <w:r w:rsidR="002310A4" w:rsidRPr="00A47845">
        <w:rPr>
          <w:sz w:val="23"/>
          <w:szCs w:val="23"/>
        </w:rPr>
        <w:t>,</w:t>
      </w:r>
      <w:r w:rsidR="00374E76" w:rsidRPr="00A47845">
        <w:rPr>
          <w:sz w:val="23"/>
          <w:szCs w:val="23"/>
        </w:rPr>
        <w:t xml:space="preserve"> </w:t>
      </w:r>
      <w:r w:rsidR="00051303" w:rsidRPr="00A47845">
        <w:rPr>
          <w:sz w:val="23"/>
          <w:szCs w:val="23"/>
        </w:rPr>
        <w:t>na određeno vrijeme</w:t>
      </w:r>
      <w:r w:rsidR="00D25395">
        <w:rPr>
          <w:sz w:val="23"/>
          <w:szCs w:val="23"/>
        </w:rPr>
        <w:t xml:space="preserve"> od 12 mjeseci</w:t>
      </w:r>
      <w:r w:rsidR="00051303" w:rsidRPr="00A47845">
        <w:rPr>
          <w:sz w:val="23"/>
          <w:szCs w:val="23"/>
        </w:rPr>
        <w:t>,</w:t>
      </w:r>
      <w:r w:rsidR="00956ED8" w:rsidRPr="00A47845">
        <w:rPr>
          <w:sz w:val="23"/>
          <w:szCs w:val="23"/>
        </w:rPr>
        <w:t xml:space="preserve"> </w:t>
      </w:r>
      <w:r w:rsidR="0055150B" w:rsidRPr="00A47845">
        <w:rPr>
          <w:sz w:val="23"/>
          <w:szCs w:val="23"/>
        </w:rPr>
        <w:t xml:space="preserve"> </w:t>
      </w:r>
      <w:r w:rsidR="00B52369" w:rsidRPr="00A47845">
        <w:rPr>
          <w:sz w:val="23"/>
          <w:szCs w:val="23"/>
        </w:rPr>
        <w:t>objavljen</w:t>
      </w:r>
      <w:r w:rsidR="00956ED8" w:rsidRPr="00A47845">
        <w:rPr>
          <w:sz w:val="23"/>
          <w:szCs w:val="23"/>
        </w:rPr>
        <w:t>og</w:t>
      </w:r>
      <w:r w:rsidR="00B52369" w:rsidRPr="00A47845">
        <w:rPr>
          <w:sz w:val="23"/>
          <w:szCs w:val="23"/>
        </w:rPr>
        <w:t xml:space="preserve"> </w:t>
      </w:r>
      <w:r w:rsidR="00B14349" w:rsidRPr="00A47845">
        <w:rPr>
          <w:sz w:val="23"/>
          <w:szCs w:val="23"/>
        </w:rPr>
        <w:t xml:space="preserve">u „Narodnim novinama“ broj </w:t>
      </w:r>
      <w:r w:rsidR="006A15C0" w:rsidRPr="00A47845">
        <w:rPr>
          <w:sz w:val="23"/>
          <w:szCs w:val="23"/>
        </w:rPr>
        <w:t>1</w:t>
      </w:r>
      <w:r w:rsidR="00D25395">
        <w:rPr>
          <w:sz w:val="23"/>
          <w:szCs w:val="23"/>
        </w:rPr>
        <w:t>52</w:t>
      </w:r>
      <w:r w:rsidR="00B14349" w:rsidRPr="00A47845">
        <w:rPr>
          <w:sz w:val="23"/>
          <w:szCs w:val="23"/>
        </w:rPr>
        <w:t>/20</w:t>
      </w:r>
      <w:r w:rsidR="009D7FDD" w:rsidRPr="00A47845">
        <w:rPr>
          <w:sz w:val="23"/>
          <w:szCs w:val="23"/>
        </w:rPr>
        <w:t>2</w:t>
      </w:r>
      <w:r w:rsidR="00460DC9" w:rsidRPr="00A47845">
        <w:rPr>
          <w:sz w:val="23"/>
          <w:szCs w:val="23"/>
        </w:rPr>
        <w:t>2</w:t>
      </w:r>
      <w:r w:rsidR="00B14349" w:rsidRPr="00A47845">
        <w:rPr>
          <w:sz w:val="23"/>
          <w:szCs w:val="23"/>
        </w:rPr>
        <w:t xml:space="preserve"> od </w:t>
      </w:r>
      <w:r w:rsidR="00D25395">
        <w:rPr>
          <w:sz w:val="23"/>
          <w:szCs w:val="23"/>
        </w:rPr>
        <w:t>23</w:t>
      </w:r>
      <w:r w:rsidR="00B14349" w:rsidRPr="00A47845">
        <w:rPr>
          <w:sz w:val="23"/>
          <w:szCs w:val="23"/>
        </w:rPr>
        <w:t xml:space="preserve">. </w:t>
      </w:r>
      <w:r w:rsidR="00D25395">
        <w:rPr>
          <w:sz w:val="23"/>
          <w:szCs w:val="23"/>
        </w:rPr>
        <w:t>prosinca</w:t>
      </w:r>
      <w:r w:rsidR="00B14349" w:rsidRPr="00A47845">
        <w:rPr>
          <w:sz w:val="23"/>
          <w:szCs w:val="23"/>
        </w:rPr>
        <w:t xml:space="preserve"> 20</w:t>
      </w:r>
      <w:r w:rsidR="009D7FDD" w:rsidRPr="00A47845">
        <w:rPr>
          <w:sz w:val="23"/>
          <w:szCs w:val="23"/>
        </w:rPr>
        <w:t>2</w:t>
      </w:r>
      <w:r w:rsidR="00460DC9" w:rsidRPr="00A47845">
        <w:rPr>
          <w:sz w:val="23"/>
          <w:szCs w:val="23"/>
        </w:rPr>
        <w:t>2</w:t>
      </w:r>
      <w:r w:rsidR="00B14349" w:rsidRPr="00A47845">
        <w:rPr>
          <w:sz w:val="23"/>
          <w:szCs w:val="23"/>
        </w:rPr>
        <w:t>. godine</w:t>
      </w:r>
      <w:r w:rsidR="00CA38D9" w:rsidRPr="00A47845">
        <w:rPr>
          <w:sz w:val="23"/>
          <w:szCs w:val="23"/>
        </w:rPr>
        <w:t>,</w:t>
      </w:r>
      <w:r w:rsidRPr="00A47845">
        <w:rPr>
          <w:sz w:val="23"/>
          <w:szCs w:val="23"/>
        </w:rPr>
        <w:t xml:space="preserve"> održat</w:t>
      </w:r>
      <w:r w:rsidR="007513AC" w:rsidRPr="00A47845">
        <w:rPr>
          <w:sz w:val="23"/>
          <w:szCs w:val="23"/>
        </w:rPr>
        <w:t xml:space="preserve"> će se</w:t>
      </w:r>
      <w:r w:rsidR="00CA38D9" w:rsidRPr="00A47845">
        <w:rPr>
          <w:sz w:val="23"/>
          <w:szCs w:val="23"/>
        </w:rPr>
        <w:t>:</w:t>
      </w:r>
      <w:r w:rsidRPr="00A47845">
        <w:rPr>
          <w:sz w:val="23"/>
          <w:szCs w:val="23"/>
        </w:rPr>
        <w:t xml:space="preserve"> </w:t>
      </w:r>
    </w:p>
    <w:p w14:paraId="771078B3" w14:textId="77777777" w:rsidR="002310A4" w:rsidRPr="00A47845" w:rsidRDefault="002310A4" w:rsidP="00801618">
      <w:pPr>
        <w:jc w:val="both"/>
        <w:rPr>
          <w:sz w:val="23"/>
          <w:szCs w:val="23"/>
        </w:rPr>
      </w:pPr>
    </w:p>
    <w:p w14:paraId="0BBC46E9" w14:textId="2B50DE6C" w:rsidR="00801618" w:rsidRPr="00A47845" w:rsidRDefault="00801618" w:rsidP="00801618">
      <w:pPr>
        <w:jc w:val="center"/>
        <w:rPr>
          <w:b/>
          <w:sz w:val="23"/>
          <w:szCs w:val="23"/>
          <w:u w:val="single"/>
        </w:rPr>
      </w:pPr>
      <w:r w:rsidRPr="00A47845">
        <w:rPr>
          <w:b/>
          <w:sz w:val="23"/>
          <w:szCs w:val="23"/>
          <w:u w:val="single"/>
        </w:rPr>
        <w:t xml:space="preserve">dana </w:t>
      </w:r>
      <w:r w:rsidR="00D25395">
        <w:rPr>
          <w:b/>
          <w:sz w:val="23"/>
          <w:szCs w:val="23"/>
          <w:u w:val="single"/>
        </w:rPr>
        <w:t>2</w:t>
      </w:r>
      <w:r w:rsidR="009A39F0">
        <w:rPr>
          <w:b/>
          <w:sz w:val="23"/>
          <w:szCs w:val="23"/>
          <w:u w:val="single"/>
        </w:rPr>
        <w:t>5</w:t>
      </w:r>
      <w:r w:rsidR="006A15C0" w:rsidRPr="00A47845">
        <w:rPr>
          <w:b/>
          <w:sz w:val="23"/>
          <w:szCs w:val="23"/>
          <w:u w:val="single"/>
        </w:rPr>
        <w:t>. s</w:t>
      </w:r>
      <w:r w:rsidR="00D25395">
        <w:rPr>
          <w:b/>
          <w:sz w:val="23"/>
          <w:szCs w:val="23"/>
          <w:u w:val="single"/>
        </w:rPr>
        <w:t>iječnja</w:t>
      </w:r>
      <w:r w:rsidRPr="00A47845">
        <w:rPr>
          <w:b/>
          <w:sz w:val="23"/>
          <w:szCs w:val="23"/>
          <w:u w:val="single"/>
        </w:rPr>
        <w:t xml:space="preserve"> (</w:t>
      </w:r>
      <w:r w:rsidR="009A39F0">
        <w:rPr>
          <w:b/>
          <w:sz w:val="23"/>
          <w:szCs w:val="23"/>
          <w:u w:val="single"/>
        </w:rPr>
        <w:t>srijeda</w:t>
      </w:r>
      <w:r w:rsidR="00964C9D" w:rsidRPr="00A47845">
        <w:rPr>
          <w:b/>
          <w:sz w:val="23"/>
          <w:szCs w:val="23"/>
          <w:u w:val="single"/>
        </w:rPr>
        <w:t>)</w:t>
      </w:r>
      <w:r w:rsidRPr="00A47845">
        <w:rPr>
          <w:b/>
          <w:sz w:val="23"/>
          <w:szCs w:val="23"/>
          <w:u w:val="single"/>
        </w:rPr>
        <w:t xml:space="preserve"> 20</w:t>
      </w:r>
      <w:r w:rsidR="009D7FDD" w:rsidRPr="00A47845">
        <w:rPr>
          <w:b/>
          <w:sz w:val="23"/>
          <w:szCs w:val="23"/>
          <w:u w:val="single"/>
        </w:rPr>
        <w:t>2</w:t>
      </w:r>
      <w:r w:rsidR="00D25395">
        <w:rPr>
          <w:b/>
          <w:sz w:val="23"/>
          <w:szCs w:val="23"/>
          <w:u w:val="single"/>
        </w:rPr>
        <w:t>3</w:t>
      </w:r>
      <w:r w:rsidRPr="00A47845">
        <w:rPr>
          <w:b/>
          <w:sz w:val="23"/>
          <w:szCs w:val="23"/>
          <w:u w:val="single"/>
        </w:rPr>
        <w:t xml:space="preserve">. godine u Domu Županije u prostorijama </w:t>
      </w:r>
      <w:r w:rsidR="00D25395">
        <w:rPr>
          <w:b/>
          <w:sz w:val="23"/>
          <w:szCs w:val="23"/>
          <w:u w:val="single"/>
        </w:rPr>
        <w:t>Velike</w:t>
      </w:r>
      <w:r w:rsidRPr="00A47845">
        <w:rPr>
          <w:b/>
          <w:sz w:val="23"/>
          <w:szCs w:val="23"/>
          <w:u w:val="single"/>
        </w:rPr>
        <w:t xml:space="preserve"> vijećnice, Božidara Petranovića 8, 23000 Zadar, s početkom u </w:t>
      </w:r>
      <w:r w:rsidR="009A39F0">
        <w:rPr>
          <w:b/>
          <w:sz w:val="23"/>
          <w:szCs w:val="23"/>
          <w:u w:val="single"/>
        </w:rPr>
        <w:t>9</w:t>
      </w:r>
      <w:r w:rsidR="009D7FDD" w:rsidRPr="00A47845">
        <w:rPr>
          <w:b/>
          <w:sz w:val="23"/>
          <w:szCs w:val="23"/>
          <w:u w:val="single"/>
        </w:rPr>
        <w:t>,00</w:t>
      </w:r>
      <w:r w:rsidRPr="00A47845">
        <w:rPr>
          <w:b/>
          <w:sz w:val="23"/>
          <w:szCs w:val="23"/>
          <w:u w:val="single"/>
        </w:rPr>
        <w:t xml:space="preserve"> sati</w:t>
      </w:r>
    </w:p>
    <w:p w14:paraId="2A390591" w14:textId="5B3A590B" w:rsidR="0002124F" w:rsidRPr="00A47845" w:rsidRDefault="0002124F" w:rsidP="0002124F">
      <w:pPr>
        <w:jc w:val="both"/>
        <w:rPr>
          <w:b/>
          <w:sz w:val="23"/>
          <w:szCs w:val="23"/>
        </w:rPr>
      </w:pPr>
    </w:p>
    <w:p w14:paraId="6B87A201" w14:textId="45CF8F0E" w:rsidR="006E3C4E" w:rsidRPr="00A47845" w:rsidRDefault="006E3C4E" w:rsidP="0002124F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S</w:t>
      </w:r>
      <w:r w:rsidR="00F32C61" w:rsidRPr="00A47845">
        <w:rPr>
          <w:b/>
          <w:sz w:val="23"/>
          <w:szCs w:val="23"/>
        </w:rPr>
        <w:t>a svim</w:t>
      </w:r>
      <w:r w:rsidRPr="00A47845">
        <w:rPr>
          <w:b/>
          <w:sz w:val="23"/>
          <w:szCs w:val="23"/>
        </w:rPr>
        <w:t xml:space="preserve"> kandidatima koji polože pisano testiranje, Povjerenstvo će provesti intervju istog dana </w:t>
      </w:r>
      <w:r w:rsidR="00051303" w:rsidRPr="00A47845">
        <w:rPr>
          <w:b/>
          <w:sz w:val="23"/>
          <w:szCs w:val="23"/>
        </w:rPr>
        <w:t>odmah nakon pisanog testiranja.</w:t>
      </w:r>
    </w:p>
    <w:p w14:paraId="2814DBB5" w14:textId="77777777" w:rsidR="006E3C4E" w:rsidRPr="00A47845" w:rsidRDefault="006E3C4E" w:rsidP="0002124F">
      <w:pPr>
        <w:jc w:val="both"/>
        <w:rPr>
          <w:b/>
          <w:sz w:val="23"/>
          <w:szCs w:val="23"/>
        </w:rPr>
      </w:pPr>
    </w:p>
    <w:p w14:paraId="6EAB3768" w14:textId="11C769F8" w:rsidR="00BA2061" w:rsidRPr="00A47845" w:rsidRDefault="000B48DA" w:rsidP="0002124F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Pravo pristupa na prethodnu provjeru znanja i sposobnosti imaju kandidati koji su dostavili pravovremene i potpune prijave</w:t>
      </w:r>
      <w:r w:rsidR="00E85ABA" w:rsidRPr="00A47845">
        <w:rPr>
          <w:b/>
          <w:sz w:val="23"/>
          <w:szCs w:val="23"/>
        </w:rPr>
        <w:t>,</w:t>
      </w:r>
      <w:r w:rsidRPr="00A47845">
        <w:rPr>
          <w:b/>
          <w:sz w:val="23"/>
          <w:szCs w:val="23"/>
        </w:rPr>
        <w:t xml:space="preserve"> koji udovoljavaju propisanim i objavljenim uvjetima </w:t>
      </w:r>
      <w:r w:rsidR="00B14349" w:rsidRPr="00A47845">
        <w:rPr>
          <w:b/>
          <w:sz w:val="23"/>
          <w:szCs w:val="23"/>
        </w:rPr>
        <w:t>javnog natječaja</w:t>
      </w:r>
      <w:r w:rsidR="00E85ABA" w:rsidRPr="00A47845">
        <w:rPr>
          <w:b/>
          <w:sz w:val="23"/>
          <w:szCs w:val="23"/>
        </w:rPr>
        <w:t xml:space="preserve"> i koji su dobili poziv za testiranje.</w:t>
      </w:r>
    </w:p>
    <w:p w14:paraId="39797988" w14:textId="77777777" w:rsidR="00E85ABA" w:rsidRPr="00A47845" w:rsidRDefault="00E85ABA" w:rsidP="00801618">
      <w:pPr>
        <w:jc w:val="both"/>
        <w:rPr>
          <w:b/>
          <w:color w:val="FF0000"/>
          <w:sz w:val="23"/>
          <w:szCs w:val="23"/>
        </w:rPr>
        <w:sectPr w:rsidR="00E85ABA" w:rsidRPr="00A47845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04382DDA" w14:textId="77777777" w:rsidR="000B48DA" w:rsidRPr="00A47845" w:rsidRDefault="000B48DA" w:rsidP="00801618">
      <w:pPr>
        <w:jc w:val="both"/>
        <w:rPr>
          <w:color w:val="FF0000"/>
          <w:sz w:val="23"/>
          <w:szCs w:val="23"/>
        </w:rPr>
      </w:pPr>
    </w:p>
    <w:p w14:paraId="12C4B4D7" w14:textId="706E8009" w:rsidR="00D3439D" w:rsidRPr="00A47845" w:rsidRDefault="00070EDE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P</w:t>
      </w:r>
      <w:r w:rsidR="00D3439D" w:rsidRPr="00A47845">
        <w:rPr>
          <w:sz w:val="23"/>
          <w:szCs w:val="23"/>
        </w:rPr>
        <w:t xml:space="preserve">rethodna provjera znanja i sposobnosti temelji se na članku 22. Zakona o službenicima i namještenicima u lokalnoj i područnoj (regionalnoj) samoupravi („Narodne novine“ 86/08, </w:t>
      </w:r>
      <w:r w:rsidR="000A1D5C" w:rsidRPr="00A47845">
        <w:rPr>
          <w:sz w:val="23"/>
          <w:szCs w:val="23"/>
        </w:rPr>
        <w:t>61/11</w:t>
      </w:r>
      <w:r w:rsidR="00E85ABA" w:rsidRPr="00A47845">
        <w:rPr>
          <w:sz w:val="23"/>
          <w:szCs w:val="23"/>
        </w:rPr>
        <w:t>, 4/18</w:t>
      </w:r>
      <w:r w:rsidR="007E4FAF" w:rsidRPr="00A47845">
        <w:rPr>
          <w:sz w:val="23"/>
          <w:szCs w:val="23"/>
        </w:rPr>
        <w:t>, 112/19</w:t>
      </w:r>
      <w:r w:rsidR="000A1D5C" w:rsidRPr="00A47845">
        <w:rPr>
          <w:sz w:val="23"/>
          <w:szCs w:val="23"/>
        </w:rPr>
        <w:t>).</w:t>
      </w:r>
    </w:p>
    <w:p w14:paraId="1F5A5E6B" w14:textId="77777777" w:rsidR="00AF46FD" w:rsidRPr="00A47845" w:rsidRDefault="00AF46FD" w:rsidP="00D3439D">
      <w:pPr>
        <w:jc w:val="both"/>
        <w:rPr>
          <w:b/>
          <w:color w:val="FF0000"/>
          <w:sz w:val="23"/>
          <w:szCs w:val="23"/>
        </w:rPr>
      </w:pPr>
    </w:p>
    <w:p w14:paraId="64FAA7EE" w14:textId="55ACCC14" w:rsidR="00051303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7E4FAF" w:rsidRPr="00A47845">
        <w:rPr>
          <w:sz w:val="23"/>
          <w:szCs w:val="23"/>
        </w:rPr>
        <w:t>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23E60F68" w14:textId="77777777" w:rsidR="00051303" w:rsidRPr="00A47845" w:rsidRDefault="00051303" w:rsidP="007E4FAF">
      <w:pPr>
        <w:jc w:val="both"/>
        <w:rPr>
          <w:sz w:val="23"/>
          <w:szCs w:val="23"/>
        </w:rPr>
      </w:pPr>
    </w:p>
    <w:p w14:paraId="21C6CD6C" w14:textId="77777777" w:rsidR="007E4FAF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II</w:t>
      </w:r>
      <w:r w:rsidR="007E4FAF" w:rsidRPr="00A47845">
        <w:rPr>
          <w:sz w:val="23"/>
          <w:szCs w:val="23"/>
        </w:rPr>
        <w:t>. Mole se kandidati sa sobom ponijeti osobnu iskaznicu ili drugu identifikacijsku ispravu.</w:t>
      </w:r>
    </w:p>
    <w:p w14:paraId="62C37C61" w14:textId="77777777" w:rsidR="007E4FAF" w:rsidRPr="00A47845" w:rsidRDefault="007E4FAF" w:rsidP="007E4FAF">
      <w:pPr>
        <w:jc w:val="both"/>
        <w:rPr>
          <w:color w:val="FF0000"/>
          <w:sz w:val="23"/>
          <w:szCs w:val="23"/>
        </w:rPr>
      </w:pPr>
    </w:p>
    <w:p w14:paraId="00876E68" w14:textId="77777777" w:rsidR="007E4FAF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lastRenderedPageBreak/>
        <w:t>I</w:t>
      </w:r>
      <w:r w:rsidR="00BE07D4" w:rsidRPr="00A47845">
        <w:rPr>
          <w:sz w:val="23"/>
          <w:szCs w:val="23"/>
        </w:rPr>
        <w:t>II</w:t>
      </w:r>
      <w:r w:rsidR="007E4FAF" w:rsidRPr="00A47845">
        <w:rPr>
          <w:sz w:val="23"/>
          <w:szCs w:val="23"/>
        </w:rPr>
        <w:t>. Za vrijeme pisanog testiranja kandidatima nije dopušteno:</w:t>
      </w:r>
    </w:p>
    <w:p w14:paraId="66A34519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koristiti se bilo kakvom literaturom odnosno bilješkama, </w:t>
      </w:r>
    </w:p>
    <w:p w14:paraId="209ECE90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koristiti mobitel ili druga komunikacijska sredstva, </w:t>
      </w:r>
    </w:p>
    <w:p w14:paraId="076740A2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napuštati prostoriju u kojoj se provodi provjera, </w:t>
      </w:r>
    </w:p>
    <w:p w14:paraId="1F2743EC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- razgovarati s ostalim kandidatima ili na drugi način remetiti mir i red.</w:t>
      </w:r>
    </w:p>
    <w:p w14:paraId="32A0618A" w14:textId="77777777" w:rsidR="0055150B" w:rsidRPr="00A47845" w:rsidRDefault="0055150B" w:rsidP="007E4FAF">
      <w:pPr>
        <w:jc w:val="both"/>
        <w:rPr>
          <w:sz w:val="23"/>
          <w:szCs w:val="23"/>
        </w:rPr>
      </w:pPr>
    </w:p>
    <w:p w14:paraId="406569A2" w14:textId="66C51AC2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Ukoliko se kandidat ponaša neprimjereno ili prekrši neko od prethodno opisanih pravila, bit će zamoljen da se udalji sa testiranja, a njegov rezultat i rad Povjerenstvo neće bodovati. </w:t>
      </w:r>
    </w:p>
    <w:p w14:paraId="0D924ED6" w14:textId="77777777" w:rsidR="005433DE" w:rsidRPr="00A47845" w:rsidRDefault="005433DE" w:rsidP="005433DE">
      <w:pPr>
        <w:jc w:val="both"/>
        <w:rPr>
          <w:color w:val="FF0000"/>
          <w:sz w:val="23"/>
          <w:szCs w:val="23"/>
        </w:rPr>
      </w:pPr>
    </w:p>
    <w:p w14:paraId="389617D8" w14:textId="45CCFB28" w:rsidR="00941E8D" w:rsidRPr="00A47845" w:rsidRDefault="00BE07D4" w:rsidP="00941E8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BD709A" w:rsidRPr="00A47845">
        <w:rPr>
          <w:sz w:val="23"/>
          <w:szCs w:val="23"/>
        </w:rPr>
        <w:t>V</w:t>
      </w:r>
      <w:r w:rsidR="00AE0CCA" w:rsidRPr="00A47845">
        <w:rPr>
          <w:sz w:val="23"/>
          <w:szCs w:val="23"/>
        </w:rPr>
        <w:t xml:space="preserve">. </w:t>
      </w:r>
      <w:r w:rsidR="00051303" w:rsidRPr="00A47845">
        <w:rPr>
          <w:sz w:val="23"/>
          <w:szCs w:val="23"/>
        </w:rPr>
        <w:t xml:space="preserve">Pravni izvori za pripremanje kandidata za prethodnu provjeru znanja za </w:t>
      </w:r>
      <w:r w:rsidR="00D25395">
        <w:rPr>
          <w:sz w:val="23"/>
          <w:szCs w:val="23"/>
        </w:rPr>
        <w:t>višeg stručnog suradnika - vježbenika</w:t>
      </w:r>
      <w:r w:rsidR="00051303" w:rsidRPr="00A47845">
        <w:rPr>
          <w:sz w:val="23"/>
          <w:szCs w:val="23"/>
        </w:rPr>
        <w:t xml:space="preserve">, radno mjesto broj </w:t>
      </w:r>
      <w:r w:rsidR="006A15C0" w:rsidRPr="00A47845">
        <w:rPr>
          <w:sz w:val="23"/>
          <w:szCs w:val="23"/>
        </w:rPr>
        <w:t>2</w:t>
      </w:r>
      <w:r w:rsidR="00D25395">
        <w:rPr>
          <w:sz w:val="23"/>
          <w:szCs w:val="23"/>
        </w:rPr>
        <w:t>6</w:t>
      </w:r>
      <w:r w:rsidR="00051303" w:rsidRPr="00A47845">
        <w:rPr>
          <w:sz w:val="23"/>
          <w:szCs w:val="23"/>
        </w:rPr>
        <w:t xml:space="preserve">. iz  Pravilnika, u Upravnom odjelu za pravne i zajedničke poslove, </w:t>
      </w:r>
      <w:r w:rsidR="00D25395" w:rsidRPr="00A47845">
        <w:rPr>
          <w:sz w:val="23"/>
          <w:szCs w:val="23"/>
        </w:rPr>
        <w:t>Odsjek za p</w:t>
      </w:r>
      <w:r w:rsidR="00D25395">
        <w:rPr>
          <w:sz w:val="23"/>
          <w:szCs w:val="23"/>
        </w:rPr>
        <w:t>isarnicu i pismohranu</w:t>
      </w:r>
      <w:r w:rsidR="00051303" w:rsidRPr="00A47845">
        <w:rPr>
          <w:sz w:val="23"/>
          <w:szCs w:val="23"/>
        </w:rPr>
        <w:t>, su sljedeći:</w:t>
      </w:r>
    </w:p>
    <w:p w14:paraId="69D63106" w14:textId="77777777" w:rsidR="006A15C0" w:rsidRPr="00A47845" w:rsidRDefault="006A15C0" w:rsidP="00941E8D">
      <w:pPr>
        <w:jc w:val="both"/>
        <w:rPr>
          <w:sz w:val="23"/>
          <w:szCs w:val="23"/>
        </w:rPr>
      </w:pPr>
    </w:p>
    <w:p w14:paraId="6DB8EE13" w14:textId="77777777" w:rsidR="00D25395" w:rsidRPr="00D25395" w:rsidRDefault="00D25395" w:rsidP="00D25395">
      <w:pPr>
        <w:jc w:val="both"/>
        <w:rPr>
          <w:rFonts w:eastAsiaTheme="minorHAnsi"/>
          <w:sz w:val="23"/>
          <w:szCs w:val="23"/>
          <w:lang w:eastAsia="en-US"/>
        </w:rPr>
      </w:pPr>
      <w:r w:rsidRPr="00D25395">
        <w:rPr>
          <w:rFonts w:eastAsiaTheme="minorHAnsi"/>
          <w:sz w:val="23"/>
          <w:szCs w:val="23"/>
          <w:lang w:eastAsia="en-US"/>
        </w:rPr>
        <w:t>1. Uredba o uredskom poslovanju („Narodne novine“ 75/21),</w:t>
      </w:r>
    </w:p>
    <w:p w14:paraId="6A92363A" w14:textId="77777777" w:rsidR="00D25395" w:rsidRPr="00D25395" w:rsidRDefault="00D25395" w:rsidP="00D25395">
      <w:pPr>
        <w:jc w:val="both"/>
        <w:rPr>
          <w:rFonts w:eastAsiaTheme="minorHAnsi"/>
          <w:sz w:val="23"/>
          <w:szCs w:val="23"/>
          <w:lang w:eastAsia="en-US"/>
        </w:rPr>
      </w:pPr>
      <w:r w:rsidRPr="00D25395">
        <w:rPr>
          <w:rFonts w:eastAsiaTheme="minorHAnsi"/>
          <w:sz w:val="23"/>
          <w:szCs w:val="23"/>
          <w:lang w:eastAsia="en-US"/>
        </w:rPr>
        <w:t>2. Zakon o arhivskom gradivu i arhivima („Narodne novine“ broj 61/18, 98/19);</w:t>
      </w:r>
    </w:p>
    <w:p w14:paraId="06373B7F" w14:textId="77777777" w:rsidR="00D25395" w:rsidRPr="00D25395" w:rsidRDefault="00D25395" w:rsidP="00D25395">
      <w:pPr>
        <w:jc w:val="both"/>
        <w:rPr>
          <w:rFonts w:eastAsiaTheme="minorHAnsi"/>
          <w:sz w:val="23"/>
          <w:szCs w:val="23"/>
          <w:lang w:eastAsia="en-US"/>
        </w:rPr>
      </w:pPr>
      <w:r w:rsidRPr="00D25395">
        <w:rPr>
          <w:sz w:val="23"/>
          <w:szCs w:val="23"/>
        </w:rPr>
        <w:t xml:space="preserve">3. </w:t>
      </w:r>
      <w:r w:rsidRPr="00D25395">
        <w:rPr>
          <w:rFonts w:eastAsiaTheme="minorHAnsi"/>
          <w:sz w:val="23"/>
          <w:szCs w:val="23"/>
          <w:lang w:eastAsia="en-US"/>
        </w:rPr>
        <w:t>Zakon o lokalnoj i područnoj (regionalnoj) samoupravi („Narodne novine“ broj 33/01, 60/01, 129/05, 109/07, 125/08, 36/09, 150/11, 144/12, 123/17, 98/19, 144/20),</w:t>
      </w:r>
    </w:p>
    <w:p w14:paraId="0FF2243F" w14:textId="77777777" w:rsidR="00D25395" w:rsidRPr="00D25395" w:rsidRDefault="00D25395" w:rsidP="00D25395">
      <w:pPr>
        <w:jc w:val="both"/>
        <w:rPr>
          <w:sz w:val="23"/>
          <w:szCs w:val="23"/>
        </w:rPr>
      </w:pPr>
      <w:r w:rsidRPr="00D25395">
        <w:rPr>
          <w:rFonts w:eastAsiaTheme="minorHAnsi"/>
          <w:sz w:val="23"/>
          <w:szCs w:val="23"/>
          <w:lang w:eastAsia="en-US"/>
        </w:rPr>
        <w:t xml:space="preserve">4. Statut Zadarske županije („Službeni glasnik Zadarske županije“ broj 11/18 – pročišćeni tekst, 5/20, 5/21). </w:t>
      </w:r>
    </w:p>
    <w:p w14:paraId="19558904" w14:textId="77777777" w:rsidR="001D6C19" w:rsidRPr="00A47845" w:rsidRDefault="001D6C19" w:rsidP="001D6C19">
      <w:pPr>
        <w:spacing w:after="200"/>
        <w:contextualSpacing/>
        <w:jc w:val="both"/>
        <w:rPr>
          <w:sz w:val="23"/>
          <w:szCs w:val="23"/>
        </w:rPr>
      </w:pPr>
    </w:p>
    <w:p w14:paraId="53DF8C23" w14:textId="77777777" w:rsidR="001D6C19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Izvori za pripremu kandidata objavljeni u „Narodnim novinama“ dostupni su na mrežnoj stranici </w:t>
      </w:r>
      <w:hyperlink r:id="rId15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https://narodne-novine.nn.hr/</w:t>
        </w:r>
      </w:hyperlink>
      <w:r w:rsidRPr="00A47845">
        <w:rPr>
          <w:rFonts w:eastAsiaTheme="minorHAnsi"/>
          <w:sz w:val="23"/>
          <w:szCs w:val="23"/>
          <w:lang w:eastAsia="en-US"/>
        </w:rPr>
        <w:t>,</w:t>
      </w:r>
      <w:r w:rsidRPr="00A47845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  <w:r w:rsidRPr="00A47845">
        <w:rPr>
          <w:sz w:val="23"/>
          <w:szCs w:val="23"/>
        </w:rPr>
        <w:t xml:space="preserve">izvori objavljeni u „Službenom glasniku Zadarske županije“ dostupni su na linku </w:t>
      </w:r>
      <w:hyperlink r:id="rId16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https://glasnik.zadarska-zupanija.hr/</w:t>
        </w:r>
      </w:hyperlink>
      <w:r w:rsidRPr="00A47845">
        <w:rPr>
          <w:sz w:val="23"/>
          <w:szCs w:val="23"/>
        </w:rPr>
        <w:t xml:space="preserve"> .</w:t>
      </w:r>
    </w:p>
    <w:p w14:paraId="420FF095" w14:textId="77777777" w:rsidR="001D6C19" w:rsidRPr="00A47845" w:rsidRDefault="001D6C19" w:rsidP="001D6C19">
      <w:pPr>
        <w:jc w:val="both"/>
        <w:rPr>
          <w:b/>
          <w:bCs/>
          <w:sz w:val="23"/>
          <w:szCs w:val="23"/>
          <w:lang w:val="en-US"/>
        </w:rPr>
      </w:pPr>
    </w:p>
    <w:p w14:paraId="42A3DFF2" w14:textId="52733EA0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Prethodna provjera znanja i sposobnosti kandidata, za radno mjesto koje se popunjava predmetnim javnim natječajem, obuhvaća:</w:t>
      </w:r>
    </w:p>
    <w:p w14:paraId="23D3307D" w14:textId="77777777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- pisanu provjeru znanja iz područja navedenih u pravnim izvorima za pripremanje kandidata,</w:t>
      </w:r>
    </w:p>
    <w:p w14:paraId="77F802A0" w14:textId="77777777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 xml:space="preserve">-  intervju. </w:t>
      </w:r>
    </w:p>
    <w:p w14:paraId="784B9B29" w14:textId="77777777" w:rsidR="001D6C19" w:rsidRPr="00A47845" w:rsidRDefault="001D6C19" w:rsidP="001D6C19">
      <w:pPr>
        <w:jc w:val="both"/>
        <w:rPr>
          <w:sz w:val="23"/>
          <w:szCs w:val="23"/>
        </w:rPr>
      </w:pPr>
    </w:p>
    <w:p w14:paraId="078C6D82" w14:textId="77777777" w:rsidR="001D6C19" w:rsidRPr="00A47845" w:rsidRDefault="001D6C19" w:rsidP="001D6C19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Za svaki dio provjere, kandidatima se dodjeljuje broj bodova od 1 do 10, te maksimalan broj bodova koje kandidat može ostvariti na prethodnoj provjeri znanja i sposobnosti je 20 bodova.</w:t>
      </w:r>
    </w:p>
    <w:p w14:paraId="3151C036" w14:textId="77777777" w:rsidR="001D6C19" w:rsidRPr="00A47845" w:rsidRDefault="001D6C19" w:rsidP="001D6C19">
      <w:pPr>
        <w:jc w:val="both"/>
        <w:rPr>
          <w:sz w:val="23"/>
          <w:szCs w:val="23"/>
        </w:rPr>
      </w:pPr>
    </w:p>
    <w:p w14:paraId="2847A2FF" w14:textId="77777777" w:rsidR="001D6C19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Smatra se da je kandidat položio pisano testiranje ako je ostvario najmanje 50% bodova na provedenom testiranju. S kandidatom koji je položio pisano testiranje Povjerenstvo za provedbu javnog natječaja provest će intervju.</w:t>
      </w:r>
    </w:p>
    <w:p w14:paraId="5F44E022" w14:textId="77777777" w:rsidR="001D6C19" w:rsidRPr="00A47845" w:rsidRDefault="001D6C19" w:rsidP="001D6C19">
      <w:pPr>
        <w:jc w:val="both"/>
        <w:rPr>
          <w:sz w:val="23"/>
          <w:szCs w:val="23"/>
        </w:rPr>
      </w:pPr>
    </w:p>
    <w:p w14:paraId="24039DEB" w14:textId="2821FE80" w:rsidR="00D3439D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</w:t>
      </w:r>
      <w:r w:rsidR="00BE07D4" w:rsidRPr="00A47845">
        <w:rPr>
          <w:sz w:val="23"/>
          <w:szCs w:val="23"/>
        </w:rPr>
        <w:t xml:space="preserve">. </w:t>
      </w:r>
      <w:r w:rsidR="00C012FF" w:rsidRPr="00A47845">
        <w:rPr>
          <w:sz w:val="23"/>
          <w:szCs w:val="23"/>
        </w:rPr>
        <w:t>Kandidat koji je pristupio prethodnoj provjeri znanja i sposobnosti ima pravo uvida u rezultate provedenog postupka.</w:t>
      </w:r>
    </w:p>
    <w:p w14:paraId="39CE07C7" w14:textId="77777777" w:rsidR="000A408A" w:rsidRPr="00A47845" w:rsidRDefault="000A408A" w:rsidP="00D3439D">
      <w:pPr>
        <w:jc w:val="both"/>
        <w:rPr>
          <w:color w:val="FF0000"/>
          <w:sz w:val="23"/>
          <w:szCs w:val="23"/>
        </w:rPr>
      </w:pPr>
    </w:p>
    <w:p w14:paraId="300D3B1B" w14:textId="1B22EB43" w:rsidR="00C012FF" w:rsidRPr="00A47845" w:rsidRDefault="001D6C19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VI</w:t>
      </w:r>
      <w:r w:rsidR="00A75793" w:rsidRPr="00A47845">
        <w:rPr>
          <w:sz w:val="23"/>
          <w:szCs w:val="23"/>
        </w:rPr>
        <w:t xml:space="preserve">. </w:t>
      </w:r>
      <w:r w:rsidR="00C012FF" w:rsidRPr="00A47845">
        <w:rPr>
          <w:sz w:val="23"/>
          <w:szCs w:val="23"/>
        </w:rPr>
        <w:t xml:space="preserve">Nakon provedenog postupka prethodne provjere znanja i sposobnosti, </w:t>
      </w:r>
      <w:r w:rsidR="00872571" w:rsidRPr="00A47845">
        <w:rPr>
          <w:sz w:val="23"/>
          <w:szCs w:val="23"/>
        </w:rPr>
        <w:t xml:space="preserve">Povjerenstvo </w:t>
      </w:r>
      <w:r w:rsidR="00862690" w:rsidRPr="00A47845">
        <w:rPr>
          <w:sz w:val="23"/>
          <w:szCs w:val="23"/>
        </w:rPr>
        <w:t>utvrđuje rang</w:t>
      </w:r>
      <w:r w:rsidR="00E44438" w:rsidRPr="00A47845">
        <w:rPr>
          <w:sz w:val="23"/>
          <w:szCs w:val="23"/>
        </w:rPr>
        <w:t>-</w:t>
      </w:r>
      <w:r w:rsidR="00862690" w:rsidRPr="00A47845">
        <w:rPr>
          <w:sz w:val="23"/>
          <w:szCs w:val="23"/>
        </w:rPr>
        <w:t xml:space="preserve">listu kandidata prema ukupnom broju bodova ostvarenog na pisanom testiranju i intervjuu, te </w:t>
      </w:r>
      <w:r w:rsidR="006A15C0" w:rsidRPr="00A47845">
        <w:rPr>
          <w:sz w:val="23"/>
          <w:szCs w:val="23"/>
        </w:rPr>
        <w:t>istu</w:t>
      </w:r>
      <w:r w:rsidR="00862690" w:rsidRPr="00A47845">
        <w:rPr>
          <w:sz w:val="23"/>
          <w:szCs w:val="23"/>
        </w:rPr>
        <w:t xml:space="preserve"> dostavlja </w:t>
      </w:r>
      <w:r w:rsidR="0024755D" w:rsidRPr="00A47845">
        <w:rPr>
          <w:sz w:val="23"/>
          <w:szCs w:val="23"/>
        </w:rPr>
        <w:t>pročelnici Upravnog odjela za pravne i zajedničke poslove</w:t>
      </w:r>
      <w:r w:rsidR="00BD6772" w:rsidRPr="00A47845">
        <w:rPr>
          <w:sz w:val="23"/>
          <w:szCs w:val="23"/>
        </w:rPr>
        <w:t>,</w:t>
      </w:r>
      <w:r w:rsidR="00862690" w:rsidRPr="00A47845">
        <w:rPr>
          <w:sz w:val="23"/>
          <w:szCs w:val="23"/>
        </w:rPr>
        <w:t xml:space="preserve"> uz izviješće o provedenom postupku koju potpisuju svi članovi </w:t>
      </w:r>
      <w:r w:rsidR="000339D9" w:rsidRPr="00A47845">
        <w:rPr>
          <w:sz w:val="23"/>
          <w:szCs w:val="23"/>
        </w:rPr>
        <w:t>P</w:t>
      </w:r>
      <w:r w:rsidR="00862690" w:rsidRPr="00A47845">
        <w:rPr>
          <w:sz w:val="23"/>
          <w:szCs w:val="23"/>
        </w:rPr>
        <w:t>ovjerenstva.</w:t>
      </w:r>
    </w:p>
    <w:p w14:paraId="06A13E2C" w14:textId="77777777" w:rsidR="00862690" w:rsidRPr="00A47845" w:rsidRDefault="00862690" w:rsidP="00D3439D">
      <w:pPr>
        <w:jc w:val="both"/>
        <w:rPr>
          <w:color w:val="FF0000"/>
          <w:sz w:val="23"/>
          <w:szCs w:val="23"/>
        </w:rPr>
      </w:pPr>
    </w:p>
    <w:p w14:paraId="30D99617" w14:textId="77777777" w:rsidR="00191B66" w:rsidRPr="00A47845" w:rsidRDefault="00191B66" w:rsidP="00191B66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Riječni i pojmovni skupovi u ovom </w:t>
      </w:r>
      <w:r w:rsidR="004A26BB" w:rsidRPr="00A47845">
        <w:rPr>
          <w:sz w:val="23"/>
          <w:szCs w:val="23"/>
        </w:rPr>
        <w:t>dokumentu</w:t>
      </w:r>
      <w:r w:rsidRPr="00A47845">
        <w:rPr>
          <w:sz w:val="23"/>
          <w:szCs w:val="23"/>
        </w:rPr>
        <w:t xml:space="preserve"> koji imaju rodno značenje, bez obzira jesu li korišteni u muškom i ženskom rodu, odnose se na jednak način na muški i ženski rod.</w:t>
      </w:r>
    </w:p>
    <w:p w14:paraId="30E0137B" w14:textId="77777777" w:rsidR="0024755D" w:rsidRPr="00A47845" w:rsidRDefault="0024755D" w:rsidP="00191B66">
      <w:pPr>
        <w:jc w:val="both"/>
        <w:rPr>
          <w:color w:val="FF0000"/>
          <w:sz w:val="23"/>
          <w:szCs w:val="23"/>
        </w:rPr>
      </w:pPr>
    </w:p>
    <w:p w14:paraId="40253CA5" w14:textId="77777777" w:rsidR="00585EA8" w:rsidRPr="00A47845" w:rsidRDefault="00585EA8" w:rsidP="00585EA8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Ovaj dokument objavljen je na mrežnoj stranici Zadarske županije </w:t>
      </w:r>
      <w:hyperlink r:id="rId17" w:history="1">
        <w:r w:rsidRPr="00A47845">
          <w:rPr>
            <w:color w:val="0000FF" w:themeColor="hyperlink"/>
            <w:sz w:val="23"/>
            <w:szCs w:val="23"/>
            <w:u w:val="single"/>
          </w:rPr>
          <w:t>www.zadarska-zupanija.hr</w:t>
        </w:r>
      </w:hyperlink>
    </w:p>
    <w:p w14:paraId="6F944E52" w14:textId="182ED25D" w:rsidR="00D3439D" w:rsidRPr="00A47845" w:rsidRDefault="00D3439D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 na oglasnoj ploči Doma Županije, Božidara Petranovića 8, Zadar, s danom </w:t>
      </w:r>
      <w:r w:rsidR="00B20468">
        <w:rPr>
          <w:sz w:val="23"/>
          <w:szCs w:val="23"/>
        </w:rPr>
        <w:t>18</w:t>
      </w:r>
      <w:r w:rsidR="0024755D" w:rsidRPr="00A47845">
        <w:rPr>
          <w:sz w:val="23"/>
          <w:szCs w:val="23"/>
        </w:rPr>
        <w:t>.</w:t>
      </w:r>
      <w:r w:rsidRPr="00A47845">
        <w:rPr>
          <w:sz w:val="23"/>
          <w:szCs w:val="23"/>
        </w:rPr>
        <w:t xml:space="preserve"> </w:t>
      </w:r>
      <w:r w:rsidR="006A15C0" w:rsidRPr="00A47845">
        <w:rPr>
          <w:sz w:val="23"/>
          <w:szCs w:val="23"/>
        </w:rPr>
        <w:t>s</w:t>
      </w:r>
      <w:r w:rsidR="00B20468">
        <w:rPr>
          <w:sz w:val="23"/>
          <w:szCs w:val="23"/>
        </w:rPr>
        <w:t>iječnja</w:t>
      </w:r>
      <w:r w:rsidR="00FA3262" w:rsidRPr="00A47845">
        <w:rPr>
          <w:sz w:val="23"/>
          <w:szCs w:val="23"/>
        </w:rPr>
        <w:t xml:space="preserve"> </w:t>
      </w:r>
      <w:r w:rsidRPr="00A47845">
        <w:rPr>
          <w:sz w:val="23"/>
          <w:szCs w:val="23"/>
        </w:rPr>
        <w:t>20</w:t>
      </w:r>
      <w:r w:rsidR="007E4FAF" w:rsidRPr="00A47845">
        <w:rPr>
          <w:sz w:val="23"/>
          <w:szCs w:val="23"/>
        </w:rPr>
        <w:t>2</w:t>
      </w:r>
      <w:r w:rsidR="00B20468">
        <w:rPr>
          <w:sz w:val="23"/>
          <w:szCs w:val="23"/>
        </w:rPr>
        <w:t>3</w:t>
      </w:r>
      <w:r w:rsidRPr="00A47845">
        <w:rPr>
          <w:sz w:val="23"/>
          <w:szCs w:val="23"/>
        </w:rPr>
        <w:t>. godine.</w:t>
      </w:r>
    </w:p>
    <w:p w14:paraId="7C2C0874" w14:textId="77777777" w:rsidR="00871F62" w:rsidRPr="00A47845" w:rsidRDefault="00D3439D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</w:p>
    <w:p w14:paraId="2DD26061" w14:textId="09215BB4" w:rsidR="007C6481" w:rsidRPr="00A47845" w:rsidRDefault="00871F62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784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6A15C0" w:rsidRPr="00A47845">
        <w:rPr>
          <w:rFonts w:ascii="Times New Roman" w:hAnsi="Times New Roman" w:cs="Times New Roman"/>
          <w:b/>
          <w:sz w:val="23"/>
          <w:szCs w:val="23"/>
        </w:rPr>
        <w:t xml:space="preserve">          </w:t>
      </w:r>
      <w:r w:rsidR="00A228EC" w:rsidRPr="00A47845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3602EF" w:rsidRPr="00A47845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0B6AD7" w:rsidRPr="00A47845">
        <w:rPr>
          <w:rFonts w:ascii="Times New Roman" w:hAnsi="Times New Roman" w:cs="Times New Roman"/>
          <w:bCs/>
          <w:sz w:val="23"/>
          <w:szCs w:val="23"/>
        </w:rPr>
        <w:t xml:space="preserve">POVJERENSTVO ZA PROVEDBU </w:t>
      </w:r>
      <w:r w:rsidR="003602EF" w:rsidRPr="00A47845">
        <w:rPr>
          <w:rFonts w:ascii="Times New Roman" w:hAnsi="Times New Roman" w:cs="Times New Roman"/>
          <w:bCs/>
          <w:sz w:val="23"/>
          <w:szCs w:val="23"/>
        </w:rPr>
        <w:t>JAVNOG NATJEČAJA</w:t>
      </w:r>
    </w:p>
    <w:sectPr w:rsidR="007C6481" w:rsidRPr="00A47845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7D9F" w14:textId="77777777" w:rsidR="005410F5" w:rsidRDefault="005410F5" w:rsidP="009101C7">
      <w:r>
        <w:separator/>
      </w:r>
    </w:p>
  </w:endnote>
  <w:endnote w:type="continuationSeparator" w:id="0">
    <w:p w14:paraId="305EBD6A" w14:textId="77777777" w:rsidR="005410F5" w:rsidRDefault="005410F5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7CAE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323A8452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1D">
          <w:rPr>
            <w:noProof/>
          </w:rPr>
          <w:t>3</w:t>
        </w:r>
        <w:r>
          <w:fldChar w:fldCharType="end"/>
        </w:r>
      </w:p>
    </w:sdtContent>
  </w:sdt>
  <w:p w14:paraId="09F306C6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1631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44F2" w14:textId="77777777" w:rsidR="005410F5" w:rsidRDefault="005410F5" w:rsidP="009101C7">
      <w:r>
        <w:separator/>
      </w:r>
    </w:p>
  </w:footnote>
  <w:footnote w:type="continuationSeparator" w:id="0">
    <w:p w14:paraId="3FF91593" w14:textId="77777777" w:rsidR="005410F5" w:rsidRDefault="005410F5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8F00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D63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E5E2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D7C45"/>
    <w:multiLevelType w:val="hybridMultilevel"/>
    <w:tmpl w:val="DF24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7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47930">
    <w:abstractNumId w:val="14"/>
  </w:num>
  <w:num w:numId="2" w16cid:durableId="156263717">
    <w:abstractNumId w:val="11"/>
  </w:num>
  <w:num w:numId="3" w16cid:durableId="852261854">
    <w:abstractNumId w:val="9"/>
  </w:num>
  <w:num w:numId="4" w16cid:durableId="1133865715">
    <w:abstractNumId w:val="7"/>
  </w:num>
  <w:num w:numId="5" w16cid:durableId="2123255923">
    <w:abstractNumId w:val="15"/>
  </w:num>
  <w:num w:numId="6" w16cid:durableId="756176586">
    <w:abstractNumId w:val="8"/>
  </w:num>
  <w:num w:numId="7" w16cid:durableId="172040172">
    <w:abstractNumId w:val="13"/>
  </w:num>
  <w:num w:numId="8" w16cid:durableId="7184740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6447758">
    <w:abstractNumId w:val="16"/>
  </w:num>
  <w:num w:numId="10" w16cid:durableId="1682273165">
    <w:abstractNumId w:val="0"/>
  </w:num>
  <w:num w:numId="11" w16cid:durableId="1229337533">
    <w:abstractNumId w:val="4"/>
  </w:num>
  <w:num w:numId="12" w16cid:durableId="1209297766">
    <w:abstractNumId w:val="12"/>
  </w:num>
  <w:num w:numId="13" w16cid:durableId="1071151002">
    <w:abstractNumId w:val="3"/>
  </w:num>
  <w:num w:numId="14" w16cid:durableId="508179822">
    <w:abstractNumId w:val="6"/>
  </w:num>
  <w:num w:numId="15" w16cid:durableId="596601888">
    <w:abstractNumId w:val="10"/>
  </w:num>
  <w:num w:numId="16" w16cid:durableId="1162622829">
    <w:abstractNumId w:val="5"/>
  </w:num>
  <w:num w:numId="17" w16cid:durableId="2066172440">
    <w:abstractNumId w:val="1"/>
  </w:num>
  <w:num w:numId="18" w16cid:durableId="144052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124F"/>
    <w:rsid w:val="00027630"/>
    <w:rsid w:val="00027CF8"/>
    <w:rsid w:val="000339D9"/>
    <w:rsid w:val="000364F7"/>
    <w:rsid w:val="00051303"/>
    <w:rsid w:val="000513C4"/>
    <w:rsid w:val="00070EDE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3647"/>
    <w:rsid w:val="000E5F7B"/>
    <w:rsid w:val="000F0323"/>
    <w:rsid w:val="000F6174"/>
    <w:rsid w:val="00111D3D"/>
    <w:rsid w:val="001154C4"/>
    <w:rsid w:val="0012037F"/>
    <w:rsid w:val="00136CA0"/>
    <w:rsid w:val="0014427E"/>
    <w:rsid w:val="00145F7F"/>
    <w:rsid w:val="0014600E"/>
    <w:rsid w:val="00157453"/>
    <w:rsid w:val="00165136"/>
    <w:rsid w:val="001749B1"/>
    <w:rsid w:val="00190602"/>
    <w:rsid w:val="00191B66"/>
    <w:rsid w:val="00196C70"/>
    <w:rsid w:val="0019768A"/>
    <w:rsid w:val="001A5508"/>
    <w:rsid w:val="001B4AF0"/>
    <w:rsid w:val="001B5D3C"/>
    <w:rsid w:val="001B7159"/>
    <w:rsid w:val="001D003C"/>
    <w:rsid w:val="001D1FFC"/>
    <w:rsid w:val="001D224A"/>
    <w:rsid w:val="001D5B3C"/>
    <w:rsid w:val="001D6C19"/>
    <w:rsid w:val="001E0780"/>
    <w:rsid w:val="001E77E6"/>
    <w:rsid w:val="001F35D7"/>
    <w:rsid w:val="00216F9E"/>
    <w:rsid w:val="002235A2"/>
    <w:rsid w:val="0022728A"/>
    <w:rsid w:val="002310A4"/>
    <w:rsid w:val="002415BF"/>
    <w:rsid w:val="0024755D"/>
    <w:rsid w:val="00256E1C"/>
    <w:rsid w:val="00264027"/>
    <w:rsid w:val="002647F3"/>
    <w:rsid w:val="0026578C"/>
    <w:rsid w:val="00280BB8"/>
    <w:rsid w:val="002815C7"/>
    <w:rsid w:val="00281EAE"/>
    <w:rsid w:val="00285A82"/>
    <w:rsid w:val="00296932"/>
    <w:rsid w:val="002A7F8C"/>
    <w:rsid w:val="002B76AF"/>
    <w:rsid w:val="002C12DA"/>
    <w:rsid w:val="002E3F3F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54BA9"/>
    <w:rsid w:val="003602EF"/>
    <w:rsid w:val="00360A3D"/>
    <w:rsid w:val="00374E76"/>
    <w:rsid w:val="00375557"/>
    <w:rsid w:val="00375DDA"/>
    <w:rsid w:val="00376E29"/>
    <w:rsid w:val="00377326"/>
    <w:rsid w:val="003810FC"/>
    <w:rsid w:val="00383D4A"/>
    <w:rsid w:val="0038590B"/>
    <w:rsid w:val="00387B1C"/>
    <w:rsid w:val="00390CCD"/>
    <w:rsid w:val="003A0CD2"/>
    <w:rsid w:val="003B4C05"/>
    <w:rsid w:val="003B683C"/>
    <w:rsid w:val="003C25CE"/>
    <w:rsid w:val="003D2678"/>
    <w:rsid w:val="003F6947"/>
    <w:rsid w:val="003F6A95"/>
    <w:rsid w:val="004026D7"/>
    <w:rsid w:val="00404800"/>
    <w:rsid w:val="00423652"/>
    <w:rsid w:val="00450B1A"/>
    <w:rsid w:val="004574A3"/>
    <w:rsid w:val="00460DC9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D2215"/>
    <w:rsid w:val="004F206E"/>
    <w:rsid w:val="004F5F5C"/>
    <w:rsid w:val="005064A9"/>
    <w:rsid w:val="00507600"/>
    <w:rsid w:val="00520211"/>
    <w:rsid w:val="0052314A"/>
    <w:rsid w:val="0052757E"/>
    <w:rsid w:val="00534A95"/>
    <w:rsid w:val="00536525"/>
    <w:rsid w:val="005410F5"/>
    <w:rsid w:val="005433DE"/>
    <w:rsid w:val="00550C6D"/>
    <w:rsid w:val="0055150B"/>
    <w:rsid w:val="00551C81"/>
    <w:rsid w:val="0055682D"/>
    <w:rsid w:val="005603FA"/>
    <w:rsid w:val="00561396"/>
    <w:rsid w:val="00562F5D"/>
    <w:rsid w:val="00564752"/>
    <w:rsid w:val="005848ED"/>
    <w:rsid w:val="00585EA8"/>
    <w:rsid w:val="00586653"/>
    <w:rsid w:val="00590629"/>
    <w:rsid w:val="00590EEB"/>
    <w:rsid w:val="00594EC6"/>
    <w:rsid w:val="005D119C"/>
    <w:rsid w:val="005D1515"/>
    <w:rsid w:val="005D24B1"/>
    <w:rsid w:val="005D3052"/>
    <w:rsid w:val="005D5BDD"/>
    <w:rsid w:val="005D61AF"/>
    <w:rsid w:val="005E5409"/>
    <w:rsid w:val="005F453E"/>
    <w:rsid w:val="00601198"/>
    <w:rsid w:val="00611056"/>
    <w:rsid w:val="006370B2"/>
    <w:rsid w:val="00637CDB"/>
    <w:rsid w:val="00662471"/>
    <w:rsid w:val="00666F33"/>
    <w:rsid w:val="00670976"/>
    <w:rsid w:val="00677B27"/>
    <w:rsid w:val="006855B4"/>
    <w:rsid w:val="006A15C0"/>
    <w:rsid w:val="006A1F03"/>
    <w:rsid w:val="006B431D"/>
    <w:rsid w:val="006B46A6"/>
    <w:rsid w:val="006C3931"/>
    <w:rsid w:val="006E3C4E"/>
    <w:rsid w:val="006F2B60"/>
    <w:rsid w:val="006F6B69"/>
    <w:rsid w:val="006F79D9"/>
    <w:rsid w:val="007125C0"/>
    <w:rsid w:val="00712C20"/>
    <w:rsid w:val="00722066"/>
    <w:rsid w:val="007244A4"/>
    <w:rsid w:val="00734945"/>
    <w:rsid w:val="00746032"/>
    <w:rsid w:val="007513AC"/>
    <w:rsid w:val="00754EED"/>
    <w:rsid w:val="007564A5"/>
    <w:rsid w:val="00767A5A"/>
    <w:rsid w:val="007763B4"/>
    <w:rsid w:val="00792E34"/>
    <w:rsid w:val="007A3105"/>
    <w:rsid w:val="007A65FD"/>
    <w:rsid w:val="007B26D8"/>
    <w:rsid w:val="007B48FD"/>
    <w:rsid w:val="007B717F"/>
    <w:rsid w:val="007C6481"/>
    <w:rsid w:val="007D673D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6081A"/>
    <w:rsid w:val="00862690"/>
    <w:rsid w:val="00866587"/>
    <w:rsid w:val="00871F62"/>
    <w:rsid w:val="00872571"/>
    <w:rsid w:val="00881BDD"/>
    <w:rsid w:val="00895392"/>
    <w:rsid w:val="008A6919"/>
    <w:rsid w:val="008B11BB"/>
    <w:rsid w:val="008C79D9"/>
    <w:rsid w:val="008E0260"/>
    <w:rsid w:val="008E52D5"/>
    <w:rsid w:val="008F1746"/>
    <w:rsid w:val="009040BD"/>
    <w:rsid w:val="009063B3"/>
    <w:rsid w:val="009101C7"/>
    <w:rsid w:val="009127FB"/>
    <w:rsid w:val="009246D1"/>
    <w:rsid w:val="009347DC"/>
    <w:rsid w:val="0093718E"/>
    <w:rsid w:val="0093788C"/>
    <w:rsid w:val="00941E8D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49E7"/>
    <w:rsid w:val="00990A6F"/>
    <w:rsid w:val="009A1FF8"/>
    <w:rsid w:val="009A39F0"/>
    <w:rsid w:val="009B7BE4"/>
    <w:rsid w:val="009D7FDD"/>
    <w:rsid w:val="00A12186"/>
    <w:rsid w:val="00A21AC5"/>
    <w:rsid w:val="00A228EC"/>
    <w:rsid w:val="00A30145"/>
    <w:rsid w:val="00A30C54"/>
    <w:rsid w:val="00A33ABE"/>
    <w:rsid w:val="00A36BCF"/>
    <w:rsid w:val="00A404F1"/>
    <w:rsid w:val="00A43B9A"/>
    <w:rsid w:val="00A45033"/>
    <w:rsid w:val="00A47845"/>
    <w:rsid w:val="00A6778C"/>
    <w:rsid w:val="00A727E8"/>
    <w:rsid w:val="00A75793"/>
    <w:rsid w:val="00A76FED"/>
    <w:rsid w:val="00A83FCE"/>
    <w:rsid w:val="00A87748"/>
    <w:rsid w:val="00A92B1D"/>
    <w:rsid w:val="00A92DFC"/>
    <w:rsid w:val="00A977C4"/>
    <w:rsid w:val="00AA3B29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0468"/>
    <w:rsid w:val="00B21A87"/>
    <w:rsid w:val="00B32690"/>
    <w:rsid w:val="00B419D4"/>
    <w:rsid w:val="00B52369"/>
    <w:rsid w:val="00B7698C"/>
    <w:rsid w:val="00B77D1E"/>
    <w:rsid w:val="00B94EE8"/>
    <w:rsid w:val="00B95796"/>
    <w:rsid w:val="00B97634"/>
    <w:rsid w:val="00BA2061"/>
    <w:rsid w:val="00BA2D0B"/>
    <w:rsid w:val="00BB0622"/>
    <w:rsid w:val="00BB27F1"/>
    <w:rsid w:val="00BB433F"/>
    <w:rsid w:val="00BD0B8D"/>
    <w:rsid w:val="00BD6772"/>
    <w:rsid w:val="00BD709A"/>
    <w:rsid w:val="00BD74D2"/>
    <w:rsid w:val="00BE07D4"/>
    <w:rsid w:val="00BE1105"/>
    <w:rsid w:val="00BE7047"/>
    <w:rsid w:val="00C012FF"/>
    <w:rsid w:val="00C01A96"/>
    <w:rsid w:val="00C14B30"/>
    <w:rsid w:val="00C14EEC"/>
    <w:rsid w:val="00C15D9D"/>
    <w:rsid w:val="00C20118"/>
    <w:rsid w:val="00C32134"/>
    <w:rsid w:val="00C36EC4"/>
    <w:rsid w:val="00C4151F"/>
    <w:rsid w:val="00C54B47"/>
    <w:rsid w:val="00C61486"/>
    <w:rsid w:val="00C75B1E"/>
    <w:rsid w:val="00C773EE"/>
    <w:rsid w:val="00C86836"/>
    <w:rsid w:val="00C87E21"/>
    <w:rsid w:val="00C905EB"/>
    <w:rsid w:val="00C91D8B"/>
    <w:rsid w:val="00CA30D1"/>
    <w:rsid w:val="00CA38D9"/>
    <w:rsid w:val="00CA7F15"/>
    <w:rsid w:val="00CC0D0B"/>
    <w:rsid w:val="00CC4F11"/>
    <w:rsid w:val="00CD3A0B"/>
    <w:rsid w:val="00D24DC9"/>
    <w:rsid w:val="00D24DFC"/>
    <w:rsid w:val="00D25395"/>
    <w:rsid w:val="00D27C13"/>
    <w:rsid w:val="00D31AC5"/>
    <w:rsid w:val="00D3439D"/>
    <w:rsid w:val="00D35DD7"/>
    <w:rsid w:val="00D378A1"/>
    <w:rsid w:val="00D427B7"/>
    <w:rsid w:val="00D45CBF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7F03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97495"/>
    <w:rsid w:val="00EC1780"/>
    <w:rsid w:val="00EC1834"/>
    <w:rsid w:val="00EE629E"/>
    <w:rsid w:val="00F040F8"/>
    <w:rsid w:val="00F07419"/>
    <w:rsid w:val="00F16975"/>
    <w:rsid w:val="00F1778D"/>
    <w:rsid w:val="00F27038"/>
    <w:rsid w:val="00F27797"/>
    <w:rsid w:val="00F32C61"/>
    <w:rsid w:val="00F330FF"/>
    <w:rsid w:val="00F51B34"/>
    <w:rsid w:val="00F64D5D"/>
    <w:rsid w:val="00F913AB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578A"/>
  <w15:docId w15:val="{1A5BA0D3-A107-4DF8-9333-2A5F035B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FEC6-239A-4C4B-93C2-93F388F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Franka Perković</cp:lastModifiedBy>
  <cp:revision>4</cp:revision>
  <cp:lastPrinted>2023-01-18T10:41:00Z</cp:lastPrinted>
  <dcterms:created xsi:type="dcterms:W3CDTF">2023-01-18T07:13:00Z</dcterms:created>
  <dcterms:modified xsi:type="dcterms:W3CDTF">2023-01-18T11:40:00Z</dcterms:modified>
</cp:coreProperties>
</file>