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DA" w:rsidRPr="000E0EFC" w:rsidRDefault="00504138" w:rsidP="000E0EFC">
      <w:pPr>
        <w:pStyle w:val="Opisslike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2"/>
        <w:gridCol w:w="5200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5B0986" w:rsidRPr="00380E25" w:rsidRDefault="005B0986" w:rsidP="00600ED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POSTUPKU DONOŠENJA</w:t>
            </w:r>
            <w:r w:rsidR="00600ED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600ED6" w:rsidRPr="00600ED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IZVJEŠĆA O PROVEDBI PROGRAMA ZAŠTITE ZRAKA, OZONSKOG SLOJA, UBLAŽAVANJA KLIMATSKIH PROMJENA I PRILAGODBE KLIMATSKIM PROMJENAMA ZA PODRUČJE ZADARSKE ŽUPANIJE ZA PROTEKLO ČETVEROGODIŠNJE RAZDOBLJE OD DONOŠENJA PROGRAMA (2017. GODINA)</w:t>
            </w:r>
          </w:p>
          <w:p w:rsidR="005B0986" w:rsidRPr="00380E25" w:rsidRDefault="005B0986" w:rsidP="00600ED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600ED6" w:rsidRPr="00600ED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Zadarska županija, Upravni odjel za prostorno uređenje, zaštitu okoliša i komunalne poslove</w:t>
            </w:r>
          </w:p>
          <w:p w:rsidR="005B0986" w:rsidRPr="00380E25" w:rsidRDefault="00600ED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Zadar, 25. travnja 2022. godine 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8729C" w:rsidRDefault="00600ED6" w:rsidP="00600ED6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8729C">
              <w:rPr>
                <w:rFonts w:ascii="Arial Narrow" w:hAnsi="Arial Narrow" w:cs="Times New Roman"/>
                <w:bCs/>
                <w:sz w:val="20"/>
                <w:szCs w:val="20"/>
              </w:rPr>
              <w:t>Izvješće o provedbi Programa zaštite zraka, ozonskog sloja, ublažavanja klimatskih promjena i prilagodbe klimatskim promjenama za područje Zadarske županije za proteklo četverogodišnje razdoblje od donošenja Programa (2017. godina)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8729C" w:rsidRDefault="00600ED6" w:rsidP="00600ED6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8729C">
              <w:rPr>
                <w:rFonts w:ascii="Arial Narrow" w:hAnsi="Arial Narrow" w:cs="Times New Roman"/>
                <w:bCs/>
                <w:sz w:val="20"/>
                <w:szCs w:val="20"/>
              </w:rPr>
              <w:t>Zadarska županija, Upravni odjel za prostorno uređenje, zaštitu okoliša i komunalne poslove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0E0EFC" w:rsidRDefault="000E0EFC" w:rsidP="000E0EFC">
            <w:pPr>
              <w:spacing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Županijska skupština Zadarske županije je 12. prosinca 2017. godine donijela Program zaštite zraka, ozonskog sloja, ublažavanja klimatskih promjena i prilagodbe klimatskim promjenama za četverogodišnje razdoblje za područje Zadarske županije („Službeni glasnik Zadarske županije“ broj 20/17). Zakonska osnova za izradu navedenog Programa bio je članak 12. stavak 1. Zakona o zaštiti zraka (Narodne novine broj 130/11 i 47/14), koji propisuje predstavničkom tijelu županije obvezu izrade Programa zaštite zraka, ozonskog sloja, ublažavanja klimatskih promjena i prilagodbe klimatskim promjenama. Navedeni Program sastavni je dio Programa zaštite okoliša područja za koje se donosi, a koji se, sukladno članku 53., stavak 5. Zakona o zaštiti okoliša (Narodne novine broj 80/13 i 78/15), donosi za četverogodišnje razdoblje. U skladu s tim se i Program zaštite zraka, ozonskog sloja, ublažavanja klimatskih promjena i prilagodbe klimatskim promjenama donosi za razdoblje od četiri godine.</w:t>
            </w:r>
          </w:p>
          <w:p w:rsidR="000E0EFC" w:rsidRDefault="000E0EFC" w:rsidP="000E0EF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U međuvremenu su donesene dvije izmjene i dopune Zakona o zaštiti zraka (NN 61/17 i 118/18), te nakon njih i novi Zakon o zaštiti zraka (NN 127/19), kojim je prethodni Zakon sa svim izmjenama i dopunama (NN 130/11, 47/14, 61/17 i 118/18) stavljen izvan snage. Sukladno članku 14. Zakona o zaštiti zraka (NN 127/19), upravno tijelo nadležno za zaštitu okoliša u županiji dužno je izraditi Izvješće o provedbi Programa zaštite zraka za razdoblje od četiri godine, te proslijediti predstavničkom tijelu županije na donošenje i objaviti u službenom glasilu. Navedena obaveza bila je propisana i prethodno važećim Zakonom o zaštiti zraka (NN 130/11, 47/14, 61/17 i 118/18).</w:t>
            </w:r>
          </w:p>
          <w:p w:rsidR="000E0EFC" w:rsidRPr="000E0EFC" w:rsidRDefault="000E0EFC" w:rsidP="000E0EFC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Program zaštite zraka, ozonskog sloja i ublažavanja klimatskih promjena određuje ciljeve i prioritete u zaštiti zraka, ozonskog sloja i ublažavanja klimatskih promjena na području županije i sadrži osobito: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načela i mjerila za određivanje ciljeva i prioriteta,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ocjenu stanja kvalitete zraka,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prioritetne mjere i aktivnosti,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preventivne mjere za očuvanje kvalitete zraka,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kratkoročne mjere, kada postoji rizik od prekoračivanja praga upozorenja,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mjere za postizanje graničnih vrijednosti za određene onečišćujuće tvari u zraku u zadanom roku ako su prekoračene,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mjere za postizanje dugoročnih ciljeva za prizemni ozon u zraku,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lastRenderedPageBreak/>
              <w:t>mjere za smanjivanje emisija onečišćujućih tvari i stakleničkih plinova po djelatnostima,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mjere za ispunjavanje obveza ograničenja emisija stakleničkih plinova do visine nacionalne godišnje kvote za emisije stakleničkih plinova koje nisu obuhvaćene sustavom trgovanja emisijskim jedinicama,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mjere za postupno ukidanje potrošnje kontroliranih tvari koje oštećuju ozonski sloj i smanjivanja emisija </w:t>
            </w:r>
            <w:proofErr w:type="spellStart"/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fluoriranih</w:t>
            </w:r>
            <w:proofErr w:type="spellEnd"/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stakleničkih plinova,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mjere za smanjivanje emisija postojanih organskih onečišćivala i teških metala,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mjere za poticanje porasta energetske učinkovitosti i uporabu obnovljive energije,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mjere za smanjivanje ukupnih emisija iz prometa,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mjere za smanjivanje nepovoljnih učinaka </w:t>
            </w:r>
            <w:proofErr w:type="spellStart"/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zakiseljivanja</w:t>
            </w:r>
            <w:proofErr w:type="spellEnd"/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, eutrofikacije i fotokemijskog onečišćenja,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način provedbe mjera,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redoslijed ostvarivanja mjera,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rok izvršavanja mjera,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obveznike provedbe mjera,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međunarodne obveze Republike Hrvatske,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procjenu sredstava za provedbu Plana i redoslijed korištenja sredstava prema utvrđenim prioritetnim mjerama i aktivnostima u Planu,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analizu troškova i time stvorene koristi poboljšanja kvalitete zraka.</w:t>
            </w:r>
          </w:p>
          <w:p w:rsidR="000E0EFC" w:rsidRPr="000E0EFC" w:rsidRDefault="000E0EFC" w:rsidP="000E0EFC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Za potrebe praćenja ostvarenja ciljeva Programa zaštite zraka, ozonskog sloja i ublažavanja klimatskih promjena te za uvid u stanje kvalitete zraka, izrađuje se Izvješće o provedbi Programa za područje županije o stanju kvalitete zraka, smanjenju emisija stakleničkih plinova i potrošnji tvari koje oštećuju ozonski sloj za područje županije za razdoblje od četiri godine.</w:t>
            </w:r>
          </w:p>
          <w:p w:rsidR="000E0EFC" w:rsidRPr="000E0EFC" w:rsidRDefault="000E0EFC" w:rsidP="000E0EFC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Izvješće sadrži: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stanje kvalitete zraka: područja i razine onečišćenosti, trajanje određenih znakovitih razina onečišćenosti, opće informacije o području, vrste i ocjene onečišćivanja, porijeklo onečišćenosti, analizu čimbenika koji su uzrokovali onečišćenost zraka, pojedinosti o poduzetim mjerama i projektima za poboljšanje kvalitete zraka,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ocjenu provedenih mjera i njihove učinkovitosti,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ostvarivanje mjera Plana, programa i drugih dokumenata zaštite kvalitete zraka, ozonskog sloja i ublažavanja klimatskih promjena,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provedbu obveza iz međunarodnih ugovora iz područja zaštite zraka, ozonskog sloja i ublažavanja klimatskih promjena,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podatke o izrečenim kaznama,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podatke o korištenju financijskih sredstava za zaštitu i poboljšanje kvalitete zraka,</w:t>
            </w:r>
          </w:p>
          <w:p w:rsidR="000E0EFC" w:rsidRPr="000E0EFC" w:rsidRDefault="000E0EFC" w:rsidP="000E0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E0EFC">
              <w:rPr>
                <w:rFonts w:ascii="Arial Narrow" w:hAnsi="Arial Narrow" w:cs="Times New Roman"/>
                <w:bCs/>
                <w:sz w:val="20"/>
                <w:szCs w:val="20"/>
              </w:rPr>
              <w:t>prijedlog izmjena i dopuna postojećih dokumenata, te druge podatke od značenja za zaštitu kvalitete zraka, ozonskog sloja i ublažavanja klimatskih promjena.</w:t>
            </w:r>
          </w:p>
          <w:p w:rsidR="005B0986" w:rsidRPr="00380E25" w:rsidRDefault="005B0986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600ED6">
        <w:trPr>
          <w:trHeight w:val="786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81775B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hyperlink r:id="rId5" w:history="1">
              <w:r w:rsidR="00600ED6" w:rsidRPr="00600ED6">
                <w:rPr>
                  <w:rStyle w:val="Hiperveza"/>
                  <w:rFonts w:ascii="Arial Narrow" w:hAnsi="Arial Narrow" w:cs="Times New Roman"/>
                  <w:bCs/>
                  <w:sz w:val="20"/>
                  <w:szCs w:val="20"/>
                </w:rPr>
                <w:t>Savjetovanja u tijeku (zadarska-zupanija.hr)</w:t>
              </w:r>
            </w:hyperlink>
            <w:r w:rsidR="00600ED6" w:rsidRPr="00600ED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5B0986" w:rsidRPr="00380E25" w:rsidTr="00600ED6">
        <w:trPr>
          <w:trHeight w:val="697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600ED6" w:rsidP="0081775B">
            <w:pPr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22. ožujka – 22. travnja 2022. godine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81775B" w:rsidP="0081775B">
            <w:pPr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1775B">
              <w:rPr>
                <w:rFonts w:ascii="Arial Narrow" w:hAnsi="Arial Narrow" w:cs="Times New Roman"/>
                <w:bCs/>
                <w:sz w:val="20"/>
                <w:szCs w:val="20"/>
              </w:rPr>
              <w:t>Nisu zaprimljena mišljenja ni prijedlozi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600ED6" w:rsidP="0081775B">
            <w:pPr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Nisu zaprimljena mišljenja ni prijedlozi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10D22" w:rsidRPr="00380E25" w:rsidRDefault="00600ED6" w:rsidP="0081775B">
            <w:pPr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/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5B0986" w:rsidP="0081775B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="00600ED6">
              <w:rPr>
                <w:rFonts w:ascii="Arial Narrow" w:hAnsi="Arial Narrow" w:cs="Times New Roman"/>
                <w:bCs/>
                <w:sz w:val="20"/>
                <w:szCs w:val="20"/>
              </w:rPr>
              <w:t>/</w:t>
            </w:r>
            <w:bookmarkStart w:id="1" w:name="_GoBack"/>
            <w:bookmarkEnd w:id="1"/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2" w:name="_Toc468978618"/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2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:rsidTr="00941D1C">
        <w:tc>
          <w:tcPr>
            <w:tcW w:w="773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18E0"/>
    <w:multiLevelType w:val="hybridMultilevel"/>
    <w:tmpl w:val="31E80F32"/>
    <w:lvl w:ilvl="0" w:tplc="CE7E5E6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86"/>
    <w:rsid w:val="00053D88"/>
    <w:rsid w:val="000E0EFC"/>
    <w:rsid w:val="001907B5"/>
    <w:rsid w:val="00504138"/>
    <w:rsid w:val="005B0986"/>
    <w:rsid w:val="00600ED6"/>
    <w:rsid w:val="0068729C"/>
    <w:rsid w:val="00710D22"/>
    <w:rsid w:val="0081775B"/>
    <w:rsid w:val="00861A01"/>
    <w:rsid w:val="00BE178F"/>
    <w:rsid w:val="00D427D8"/>
    <w:rsid w:val="00E738EC"/>
    <w:rsid w:val="00EC347B"/>
    <w:rsid w:val="00EC65DC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BBA86-A314-4894-A935-01505B42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unhideWhenUsed/>
    <w:rsid w:val="0060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adarska-zupanija.hr/transparentnost/pravo-na-pristup-informacijama-3/savjetovanja-u-tije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5</cp:revision>
  <dcterms:created xsi:type="dcterms:W3CDTF">2022-04-25T06:38:00Z</dcterms:created>
  <dcterms:modified xsi:type="dcterms:W3CDTF">2022-04-25T06:54:00Z</dcterms:modified>
</cp:coreProperties>
</file>