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CE436" w14:textId="77777777" w:rsidR="006E23AC" w:rsidRPr="006F56CC" w:rsidRDefault="006E23AC" w:rsidP="006E23AC">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71D5E1C0"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354268E1" w14:textId="34FEC81E"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KLASA: </w:t>
      </w:r>
      <w:r w:rsidR="00E80D73">
        <w:rPr>
          <w:rFonts w:ascii="Times New Roman" w:eastAsia="Times New Roman" w:hAnsi="Times New Roman" w:cs="Times New Roman"/>
          <w:b/>
          <w:sz w:val="24"/>
          <w:szCs w:val="24"/>
          <w:lang w:eastAsia="hr-HR"/>
        </w:rPr>
        <w:t>112-02/2</w:t>
      </w:r>
      <w:r w:rsidR="000344E9">
        <w:rPr>
          <w:rFonts w:ascii="Times New Roman" w:eastAsia="Times New Roman" w:hAnsi="Times New Roman" w:cs="Times New Roman"/>
          <w:b/>
          <w:sz w:val="24"/>
          <w:szCs w:val="24"/>
          <w:lang w:eastAsia="hr-HR"/>
        </w:rPr>
        <w:t>5</w:t>
      </w:r>
      <w:r w:rsidR="00E80D73">
        <w:rPr>
          <w:rFonts w:ascii="Times New Roman" w:eastAsia="Times New Roman" w:hAnsi="Times New Roman" w:cs="Times New Roman"/>
          <w:b/>
          <w:sz w:val="24"/>
          <w:szCs w:val="24"/>
          <w:lang w:eastAsia="hr-HR"/>
        </w:rPr>
        <w:t>-01/2</w:t>
      </w:r>
    </w:p>
    <w:p w14:paraId="4FBE4964" w14:textId="2DFDD7A9"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URBROJ:</w:t>
      </w:r>
      <w:r w:rsidR="00EA7222">
        <w:rPr>
          <w:rFonts w:ascii="Times New Roman" w:eastAsia="Times New Roman" w:hAnsi="Times New Roman" w:cs="Times New Roman"/>
          <w:b/>
          <w:sz w:val="24"/>
          <w:szCs w:val="24"/>
          <w:lang w:eastAsia="hr-HR"/>
        </w:rPr>
        <w:t xml:space="preserve"> 2198-21/1-2</w:t>
      </w:r>
      <w:r w:rsidR="000344E9">
        <w:rPr>
          <w:rFonts w:ascii="Times New Roman" w:eastAsia="Times New Roman" w:hAnsi="Times New Roman" w:cs="Times New Roman"/>
          <w:b/>
          <w:sz w:val="24"/>
          <w:szCs w:val="24"/>
          <w:lang w:eastAsia="hr-HR"/>
        </w:rPr>
        <w:t>5</w:t>
      </w:r>
      <w:r w:rsidR="00EA7222">
        <w:rPr>
          <w:rFonts w:ascii="Times New Roman" w:eastAsia="Times New Roman" w:hAnsi="Times New Roman" w:cs="Times New Roman"/>
          <w:b/>
          <w:sz w:val="24"/>
          <w:szCs w:val="24"/>
          <w:lang w:eastAsia="hr-HR"/>
        </w:rPr>
        <w:t>-</w:t>
      </w:r>
      <w:r w:rsidR="00B71DEF">
        <w:rPr>
          <w:rFonts w:ascii="Times New Roman" w:eastAsia="Times New Roman" w:hAnsi="Times New Roman" w:cs="Times New Roman"/>
          <w:b/>
          <w:sz w:val="24"/>
          <w:szCs w:val="24"/>
          <w:lang w:eastAsia="hr-HR"/>
        </w:rPr>
        <w:t>4</w:t>
      </w:r>
    </w:p>
    <w:p w14:paraId="5212705F"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p>
    <w:p w14:paraId="286DCDB2" w14:textId="1DD6C3AB" w:rsidR="006E23AC" w:rsidRPr="00FD7318" w:rsidRDefault="006E23AC" w:rsidP="006E23A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 xml:space="preserve">Zadar, </w:t>
      </w:r>
      <w:r w:rsidR="00D017F4">
        <w:rPr>
          <w:rFonts w:ascii="Times New Roman" w:eastAsia="Times New Roman" w:hAnsi="Times New Roman" w:cs="Times New Roman"/>
          <w:b/>
          <w:sz w:val="24"/>
          <w:szCs w:val="24"/>
          <w:lang w:eastAsia="hr-HR"/>
        </w:rPr>
        <w:t>30</w:t>
      </w:r>
      <w:r w:rsidR="00B71DEF">
        <w:rPr>
          <w:rFonts w:ascii="Times New Roman" w:eastAsia="Times New Roman" w:hAnsi="Times New Roman" w:cs="Times New Roman"/>
          <w:b/>
          <w:sz w:val="24"/>
          <w:szCs w:val="24"/>
          <w:lang w:eastAsia="hr-HR"/>
        </w:rPr>
        <w:t xml:space="preserve">. </w:t>
      </w:r>
      <w:r w:rsidR="000344E9">
        <w:rPr>
          <w:rFonts w:ascii="Times New Roman" w:eastAsia="Times New Roman" w:hAnsi="Times New Roman" w:cs="Times New Roman"/>
          <w:b/>
          <w:sz w:val="24"/>
          <w:szCs w:val="24"/>
          <w:lang w:eastAsia="hr-HR"/>
        </w:rPr>
        <w:t xml:space="preserve">siječnja </w:t>
      </w:r>
      <w:r w:rsidR="00B71DEF">
        <w:rPr>
          <w:rFonts w:ascii="Times New Roman" w:eastAsia="Times New Roman" w:hAnsi="Times New Roman" w:cs="Times New Roman"/>
          <w:b/>
          <w:sz w:val="24"/>
          <w:szCs w:val="24"/>
          <w:lang w:eastAsia="hr-HR"/>
        </w:rPr>
        <w:t>202</w:t>
      </w:r>
      <w:r w:rsidR="000344E9">
        <w:rPr>
          <w:rFonts w:ascii="Times New Roman" w:eastAsia="Times New Roman" w:hAnsi="Times New Roman" w:cs="Times New Roman"/>
          <w:b/>
          <w:sz w:val="24"/>
          <w:szCs w:val="24"/>
          <w:lang w:eastAsia="hr-HR"/>
        </w:rPr>
        <w:t>5</w:t>
      </w:r>
      <w:r w:rsidR="00B71DEF">
        <w:rPr>
          <w:rFonts w:ascii="Times New Roman" w:eastAsia="Times New Roman" w:hAnsi="Times New Roman" w:cs="Times New Roman"/>
          <w:b/>
          <w:sz w:val="24"/>
          <w:szCs w:val="24"/>
          <w:lang w:eastAsia="hr-HR"/>
        </w:rPr>
        <w:t>. godine</w:t>
      </w:r>
    </w:p>
    <w:p w14:paraId="1778EFB2"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159044D3" w14:textId="7DAF5F5B"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w:t>
      </w:r>
      <w:r w:rsidR="00B71DEF">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Narodne novine</w:t>
      </w:r>
      <w:r w:rsidR="00B71DEF">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 xml:space="preserve"> broj 86/08, 61/11, 4/18, 112/19 – u daljnjem tekstu: Zakon), </w:t>
      </w:r>
      <w:r>
        <w:rPr>
          <w:rFonts w:ascii="Times New Roman" w:eastAsia="Times New Roman" w:hAnsi="Times New Roman" w:cs="Times New Roman"/>
          <w:sz w:val="24"/>
          <w:szCs w:val="24"/>
          <w:lang w:eastAsia="hr-HR"/>
        </w:rPr>
        <w:t>sukladno Pravilniku o unutarnjem redu upravnih tijela Zadarske županije („Službeni glasnik Zadarske županije“ broj 4/22</w:t>
      </w:r>
      <w:r w:rsidR="000B79F8">
        <w:rPr>
          <w:rFonts w:ascii="Times New Roman" w:eastAsia="Times New Roman" w:hAnsi="Times New Roman" w:cs="Times New Roman"/>
          <w:sz w:val="24"/>
          <w:szCs w:val="24"/>
          <w:lang w:eastAsia="hr-HR"/>
        </w:rPr>
        <w:t>, 6/24</w:t>
      </w:r>
      <w:r>
        <w:rPr>
          <w:rFonts w:ascii="Times New Roman" w:eastAsia="Times New Roman" w:hAnsi="Times New Roman" w:cs="Times New Roman"/>
          <w:sz w:val="24"/>
          <w:szCs w:val="24"/>
          <w:lang w:eastAsia="hr-HR"/>
        </w:rPr>
        <w:t xml:space="preserve"> – u daljnjem tekstu: Pravilnik), </w:t>
      </w:r>
      <w:r w:rsidRPr="006F56CC">
        <w:rPr>
          <w:rFonts w:ascii="Times New Roman" w:eastAsia="Times New Roman" w:hAnsi="Times New Roman" w:cs="Times New Roman"/>
          <w:sz w:val="24"/>
          <w:szCs w:val="24"/>
          <w:lang w:eastAsia="hr-HR"/>
        </w:rPr>
        <w:t xml:space="preserve">pročelnik Upravnog odjela </w:t>
      </w:r>
      <w:r w:rsidR="00B71DEF">
        <w:rPr>
          <w:rFonts w:ascii="Times New Roman" w:eastAsia="Times New Roman" w:hAnsi="Times New Roman" w:cs="Times New Roman"/>
          <w:sz w:val="24"/>
          <w:szCs w:val="24"/>
          <w:lang w:eastAsia="hr-HR"/>
        </w:rPr>
        <w:t xml:space="preserve">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 objavljuje</w:t>
      </w:r>
    </w:p>
    <w:p w14:paraId="5AAD1F3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4AF84B28" w14:textId="42B69714"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Pr>
          <w:rFonts w:ascii="Times New Roman" w:eastAsia="Times New Roman" w:hAnsi="Times New Roman" w:cs="Times New Roman"/>
          <w:b/>
          <w:sz w:val="24"/>
          <w:szCs w:val="24"/>
          <w:lang w:eastAsia="hr-HR"/>
        </w:rPr>
        <w:t xml:space="preserve"> </w:t>
      </w:r>
      <w:r w:rsidR="00E14133">
        <w:rPr>
          <w:rFonts w:ascii="Times New Roman" w:eastAsia="Times New Roman" w:hAnsi="Times New Roman" w:cs="Times New Roman"/>
          <w:b/>
          <w:sz w:val="24"/>
          <w:szCs w:val="24"/>
          <w:lang w:eastAsia="hr-HR"/>
        </w:rPr>
        <w:t>VIŠEG REFERENTA</w:t>
      </w:r>
    </w:p>
    <w:p w14:paraId="5E276B40" w14:textId="40259B04" w:rsidR="006E23AC" w:rsidRDefault="006E23AC" w:rsidP="00E14133">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Pr>
          <w:rFonts w:ascii="Times New Roman" w:eastAsia="Times New Roman" w:hAnsi="Times New Roman" w:cs="Times New Roman"/>
          <w:b/>
          <w:sz w:val="24"/>
          <w:szCs w:val="24"/>
          <w:lang w:eastAsia="hr-HR"/>
        </w:rPr>
        <w:t xml:space="preserve">hrvatske branitelje, udruge, demografiju i socijalu </w:t>
      </w:r>
      <w:r w:rsidR="00C22E79">
        <w:rPr>
          <w:rFonts w:ascii="Times New Roman" w:eastAsia="Times New Roman" w:hAnsi="Times New Roman" w:cs="Times New Roman"/>
          <w:b/>
          <w:sz w:val="24"/>
          <w:szCs w:val="24"/>
          <w:lang w:eastAsia="hr-HR"/>
        </w:rPr>
        <w:t>politiku</w:t>
      </w:r>
      <w:r>
        <w:rPr>
          <w:rFonts w:ascii="Times New Roman" w:eastAsia="Times New Roman" w:hAnsi="Times New Roman" w:cs="Times New Roman"/>
          <w:b/>
          <w:sz w:val="24"/>
          <w:szCs w:val="24"/>
          <w:lang w:eastAsia="hr-HR"/>
        </w:rPr>
        <w:t xml:space="preserve">, </w:t>
      </w:r>
      <w:r w:rsidR="00E14133" w:rsidRPr="00E14133">
        <w:rPr>
          <w:rFonts w:ascii="Times New Roman" w:eastAsia="Times New Roman" w:hAnsi="Times New Roman" w:cs="Times New Roman"/>
          <w:b/>
          <w:sz w:val="24"/>
          <w:szCs w:val="24"/>
          <w:lang w:eastAsia="hr-HR"/>
        </w:rPr>
        <w:t>Odsjek za hrvatske branitelje i udruge, Pododsjek za hrvatske branitelje i civilne stradalnike Domovinskog rata</w:t>
      </w:r>
    </w:p>
    <w:p w14:paraId="7DB8AE5C" w14:textId="77777777" w:rsidR="00E14133" w:rsidRDefault="00E14133" w:rsidP="00E14133">
      <w:pPr>
        <w:spacing w:after="0" w:line="240" w:lineRule="auto"/>
        <w:jc w:val="center"/>
        <w:rPr>
          <w:rFonts w:ascii="Times New Roman" w:eastAsia="Times New Roman" w:hAnsi="Times New Roman" w:cs="Times New Roman"/>
          <w:b/>
          <w:sz w:val="24"/>
          <w:szCs w:val="24"/>
          <w:lang w:eastAsia="hr-HR"/>
        </w:rPr>
      </w:pPr>
    </w:p>
    <w:p w14:paraId="294A6B37" w14:textId="7CB39A35" w:rsidR="006E23AC" w:rsidRDefault="006E23AC" w:rsidP="006E23AC">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Putem Hrvatskog zavoda za zapošljavanje, Područnog ureda u Zadru</w:t>
      </w:r>
      <w:r w:rsidR="00525E66">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dana</w:t>
      </w:r>
      <w:r w:rsidR="00E1555D">
        <w:rPr>
          <w:rFonts w:ascii="Times New Roman" w:eastAsia="Times New Roman" w:hAnsi="Times New Roman" w:cs="Times New Roman"/>
          <w:bCs/>
          <w:sz w:val="24"/>
          <w:szCs w:val="24"/>
          <w:lang w:eastAsia="hr-HR"/>
        </w:rPr>
        <w:t xml:space="preserve"> </w:t>
      </w:r>
      <w:r w:rsidR="00D017F4">
        <w:rPr>
          <w:rFonts w:ascii="Times New Roman" w:eastAsia="Times New Roman" w:hAnsi="Times New Roman" w:cs="Times New Roman"/>
          <w:bCs/>
          <w:sz w:val="24"/>
          <w:szCs w:val="24"/>
          <w:lang w:eastAsia="hr-HR"/>
        </w:rPr>
        <w:t>30</w:t>
      </w:r>
      <w:r w:rsidR="00E1555D">
        <w:rPr>
          <w:rFonts w:ascii="Times New Roman" w:eastAsia="Times New Roman" w:hAnsi="Times New Roman" w:cs="Times New Roman"/>
          <w:bCs/>
          <w:sz w:val="24"/>
          <w:szCs w:val="24"/>
          <w:lang w:eastAsia="hr-HR"/>
        </w:rPr>
        <w:t>.</w:t>
      </w:r>
      <w:r w:rsidR="002660BB">
        <w:rPr>
          <w:rFonts w:ascii="Times New Roman" w:eastAsia="Times New Roman" w:hAnsi="Times New Roman" w:cs="Times New Roman"/>
          <w:bCs/>
          <w:sz w:val="24"/>
          <w:szCs w:val="24"/>
          <w:lang w:eastAsia="hr-HR"/>
        </w:rPr>
        <w:t xml:space="preserve"> siječnja </w:t>
      </w:r>
      <w:r w:rsidR="00C73717">
        <w:rPr>
          <w:rFonts w:ascii="Times New Roman" w:eastAsia="Times New Roman" w:hAnsi="Times New Roman" w:cs="Times New Roman"/>
          <w:bCs/>
          <w:sz w:val="24"/>
          <w:szCs w:val="24"/>
          <w:lang w:eastAsia="hr-HR"/>
        </w:rPr>
        <w:t>202</w:t>
      </w:r>
      <w:r w:rsidR="002660BB">
        <w:rPr>
          <w:rFonts w:ascii="Times New Roman" w:eastAsia="Times New Roman" w:hAnsi="Times New Roman" w:cs="Times New Roman"/>
          <w:bCs/>
          <w:sz w:val="24"/>
          <w:szCs w:val="24"/>
          <w:lang w:eastAsia="hr-HR"/>
        </w:rPr>
        <w:t>5</w:t>
      </w:r>
      <w:r w:rsidR="00C73717">
        <w:rPr>
          <w:rFonts w:ascii="Times New Roman" w:eastAsia="Times New Roman" w:hAnsi="Times New Roman" w:cs="Times New Roman"/>
          <w:bCs/>
          <w:sz w:val="24"/>
          <w:szCs w:val="24"/>
          <w:lang w:eastAsia="hr-HR"/>
        </w:rPr>
        <w:t>.</w:t>
      </w:r>
      <w:r w:rsidRPr="00E14133">
        <w:rPr>
          <w:rFonts w:ascii="Times New Roman" w:eastAsia="Times New Roman" w:hAnsi="Times New Roman" w:cs="Times New Roman"/>
          <w:bCs/>
          <w:color w:val="FF0000"/>
          <w:sz w:val="24"/>
          <w:szCs w:val="24"/>
          <w:lang w:eastAsia="hr-HR"/>
        </w:rPr>
        <w:t xml:space="preserve"> </w:t>
      </w:r>
      <w:r>
        <w:rPr>
          <w:rFonts w:ascii="Times New Roman" w:eastAsia="Times New Roman" w:hAnsi="Times New Roman" w:cs="Times New Roman"/>
          <w:bCs/>
          <w:sz w:val="24"/>
          <w:szCs w:val="24"/>
          <w:lang w:eastAsia="hr-HR"/>
        </w:rPr>
        <w:t xml:space="preserve">godine objavljen je oglas za prijam u službu u Upravni odjel za hrvatske branitelje, udruge, demografiju i socijalnu politiku, </w:t>
      </w:r>
      <w:r w:rsidR="00BC0310" w:rsidRPr="00BC0310">
        <w:rPr>
          <w:rFonts w:ascii="Times New Roman" w:eastAsia="Times New Roman" w:hAnsi="Times New Roman" w:cs="Times New Roman"/>
          <w:bCs/>
          <w:sz w:val="24"/>
          <w:szCs w:val="24"/>
          <w:lang w:eastAsia="hr-HR"/>
        </w:rPr>
        <w:t>Odsjek za hrvatske branitelje i udruge, Pododsjek za hrvatske branitelje i civilne stradalnike Domovinskog rata</w:t>
      </w:r>
      <w:r>
        <w:rPr>
          <w:rFonts w:ascii="Times New Roman" w:eastAsia="Times New Roman" w:hAnsi="Times New Roman" w:cs="Times New Roman"/>
          <w:bCs/>
          <w:sz w:val="24"/>
          <w:szCs w:val="24"/>
          <w:lang w:eastAsia="hr-HR"/>
        </w:rPr>
        <w:t>, na radno mjesto:</w:t>
      </w:r>
    </w:p>
    <w:p w14:paraId="26FFE537" w14:textId="4B4E9031" w:rsidR="006E23AC" w:rsidRPr="00935582" w:rsidRDefault="009823BF" w:rsidP="006E23AC">
      <w:pPr>
        <w:spacing w:after="0" w:line="240" w:lineRule="auto"/>
        <w:jc w:val="both"/>
        <w:rPr>
          <w:rFonts w:ascii="Times New Roman" w:eastAsia="Times New Roman" w:hAnsi="Times New Roman" w:cs="Times New Roman"/>
          <w:sz w:val="24"/>
          <w:szCs w:val="24"/>
          <w:lang w:eastAsia="hr-HR"/>
        </w:rPr>
      </w:pPr>
      <w:r w:rsidRPr="00935582">
        <w:rPr>
          <w:rFonts w:ascii="Times New Roman" w:eastAsia="Times New Roman" w:hAnsi="Times New Roman" w:cs="Times New Roman"/>
          <w:b/>
          <w:bCs/>
          <w:sz w:val="24"/>
          <w:szCs w:val="24"/>
          <w:lang w:eastAsia="hr-HR"/>
        </w:rPr>
        <w:t xml:space="preserve">- </w:t>
      </w:r>
      <w:r w:rsidR="00BC0310">
        <w:rPr>
          <w:rFonts w:ascii="Times New Roman" w:eastAsia="Times New Roman" w:hAnsi="Times New Roman" w:cs="Times New Roman"/>
          <w:b/>
          <w:bCs/>
          <w:sz w:val="24"/>
          <w:szCs w:val="24"/>
          <w:lang w:eastAsia="hr-HR"/>
        </w:rPr>
        <w:t>viši referent</w:t>
      </w:r>
      <w:r w:rsidR="006E23AC" w:rsidRPr="00935582">
        <w:rPr>
          <w:rFonts w:ascii="Times New Roman" w:eastAsia="Times New Roman" w:hAnsi="Times New Roman" w:cs="Times New Roman"/>
          <w:sz w:val="24"/>
          <w:szCs w:val="24"/>
          <w:lang w:eastAsia="hr-HR"/>
        </w:rPr>
        <w:t>, radno mjesto broj 24</w:t>
      </w:r>
      <w:r w:rsidR="00BC0310">
        <w:rPr>
          <w:rFonts w:ascii="Times New Roman" w:eastAsia="Times New Roman" w:hAnsi="Times New Roman" w:cs="Times New Roman"/>
          <w:sz w:val="24"/>
          <w:szCs w:val="24"/>
          <w:lang w:eastAsia="hr-HR"/>
        </w:rPr>
        <w:t>4</w:t>
      </w:r>
      <w:r w:rsidR="006E23AC" w:rsidRPr="00935582">
        <w:rPr>
          <w:rFonts w:ascii="Times New Roman" w:eastAsia="Times New Roman" w:hAnsi="Times New Roman" w:cs="Times New Roman"/>
          <w:sz w:val="24"/>
          <w:szCs w:val="24"/>
          <w:lang w:eastAsia="hr-HR"/>
        </w:rPr>
        <w:t xml:space="preserve">. iz Pravilnika, </w:t>
      </w:r>
      <w:r w:rsidR="002660BB">
        <w:rPr>
          <w:rFonts w:ascii="Times New Roman" w:eastAsia="Times New Roman" w:hAnsi="Times New Roman" w:cs="Times New Roman"/>
          <w:sz w:val="24"/>
          <w:szCs w:val="24"/>
          <w:lang w:eastAsia="hr-HR"/>
        </w:rPr>
        <w:t>1</w:t>
      </w:r>
      <w:r w:rsidR="006E23AC" w:rsidRPr="00935582">
        <w:rPr>
          <w:rFonts w:ascii="Times New Roman" w:eastAsia="Times New Roman" w:hAnsi="Times New Roman" w:cs="Times New Roman"/>
          <w:sz w:val="24"/>
          <w:szCs w:val="24"/>
          <w:lang w:eastAsia="hr-HR"/>
        </w:rPr>
        <w:t xml:space="preserve"> izvršitelj, </w:t>
      </w:r>
      <w:r w:rsidR="00935582" w:rsidRPr="00935582">
        <w:rPr>
          <w:rFonts w:ascii="Times New Roman" w:hAnsi="Times New Roman" w:cs="Times New Roman"/>
          <w:sz w:val="24"/>
          <w:szCs w:val="24"/>
        </w:rPr>
        <w:t xml:space="preserve">na određeno vrijeme </w:t>
      </w:r>
      <w:r w:rsidR="00BF7345">
        <w:rPr>
          <w:rFonts w:ascii="Times New Roman" w:hAnsi="Times New Roman" w:cs="Times New Roman"/>
          <w:sz w:val="24"/>
          <w:szCs w:val="24"/>
        </w:rPr>
        <w:t>radi zamjene duže vrijeme odsutn</w:t>
      </w:r>
      <w:r w:rsidR="002660BB">
        <w:rPr>
          <w:rFonts w:ascii="Times New Roman" w:hAnsi="Times New Roman" w:cs="Times New Roman"/>
          <w:sz w:val="24"/>
          <w:szCs w:val="24"/>
        </w:rPr>
        <w:t>og</w:t>
      </w:r>
      <w:r w:rsidR="00BF7345">
        <w:rPr>
          <w:rFonts w:ascii="Times New Roman" w:hAnsi="Times New Roman" w:cs="Times New Roman"/>
          <w:sz w:val="24"/>
          <w:szCs w:val="24"/>
        </w:rPr>
        <w:t xml:space="preserve"> službenika</w:t>
      </w:r>
      <w:r w:rsidR="00935582" w:rsidRPr="00935582">
        <w:rPr>
          <w:rFonts w:ascii="Times New Roman" w:hAnsi="Times New Roman" w:cs="Times New Roman"/>
          <w:sz w:val="24"/>
          <w:szCs w:val="24"/>
        </w:rPr>
        <w:t>, uz obvezan probni rad u trajanju od 2 mjeseca</w:t>
      </w:r>
    </w:p>
    <w:p w14:paraId="4209265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F02DBC5" w14:textId="74BD16AE" w:rsidR="00935582" w:rsidRPr="008C5BB7"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w:t>
      </w:r>
      <w:r w:rsidRPr="003D7C68">
        <w:rPr>
          <w:rFonts w:ascii="Times New Roman" w:eastAsia="Times New Roman" w:hAnsi="Times New Roman" w:cs="Times New Roman"/>
          <w:sz w:val="24"/>
          <w:szCs w:val="24"/>
          <w:lang w:eastAsia="hr-HR"/>
        </w:rPr>
        <w:t>je</w:t>
      </w:r>
      <w:r w:rsidR="00F365C7">
        <w:rPr>
          <w:rFonts w:ascii="Times New Roman" w:eastAsia="Times New Roman" w:hAnsi="Times New Roman" w:cs="Times New Roman"/>
          <w:color w:val="FF0000"/>
          <w:sz w:val="24"/>
          <w:szCs w:val="24"/>
          <w:lang w:eastAsia="hr-HR"/>
        </w:rPr>
        <w:t xml:space="preserve"> </w:t>
      </w:r>
      <w:r w:rsidR="00D017F4">
        <w:rPr>
          <w:rFonts w:ascii="Times New Roman" w:eastAsia="Times New Roman" w:hAnsi="Times New Roman" w:cs="Times New Roman"/>
          <w:sz w:val="24"/>
          <w:szCs w:val="24"/>
          <w:lang w:eastAsia="hr-HR"/>
        </w:rPr>
        <w:t>7</w:t>
      </w:r>
      <w:r w:rsidR="005F64A1">
        <w:rPr>
          <w:rFonts w:ascii="Times New Roman" w:eastAsia="Times New Roman" w:hAnsi="Times New Roman" w:cs="Times New Roman"/>
          <w:sz w:val="24"/>
          <w:szCs w:val="24"/>
          <w:lang w:eastAsia="hr-HR"/>
        </w:rPr>
        <w:t>.</w:t>
      </w:r>
      <w:r w:rsidR="002660BB">
        <w:rPr>
          <w:rFonts w:ascii="Times New Roman" w:eastAsia="Times New Roman" w:hAnsi="Times New Roman" w:cs="Times New Roman"/>
          <w:sz w:val="24"/>
          <w:szCs w:val="24"/>
          <w:lang w:eastAsia="hr-HR"/>
        </w:rPr>
        <w:t xml:space="preserve"> veljače </w:t>
      </w:r>
      <w:r w:rsidR="00F365C7">
        <w:rPr>
          <w:rFonts w:ascii="Times New Roman" w:eastAsia="Times New Roman" w:hAnsi="Times New Roman" w:cs="Times New Roman"/>
          <w:sz w:val="24"/>
          <w:szCs w:val="24"/>
          <w:lang w:eastAsia="hr-HR"/>
        </w:rPr>
        <w:t>2025</w:t>
      </w:r>
      <w:r w:rsidRPr="003D7C68">
        <w:rPr>
          <w:rFonts w:ascii="Times New Roman" w:eastAsia="Times New Roman" w:hAnsi="Times New Roman" w:cs="Times New Roman"/>
          <w:sz w:val="24"/>
          <w:szCs w:val="24"/>
          <w:lang w:eastAsia="hr-HR"/>
        </w:rPr>
        <w:t>.</w:t>
      </w:r>
      <w:r w:rsidR="00295F2C">
        <w:rPr>
          <w:rFonts w:ascii="Times New Roman" w:eastAsia="Times New Roman" w:hAnsi="Times New Roman" w:cs="Times New Roman"/>
          <w:sz w:val="24"/>
          <w:szCs w:val="24"/>
          <w:lang w:eastAsia="hr-HR"/>
        </w:rPr>
        <w:t xml:space="preserve"> godine.</w:t>
      </w:r>
      <w:r w:rsidRPr="003D7C68">
        <w:rPr>
          <w:rFonts w:ascii="Times New Roman" w:eastAsia="Times New Roman" w:hAnsi="Times New Roman" w:cs="Times New Roman"/>
          <w:sz w:val="24"/>
          <w:szCs w:val="24"/>
          <w:lang w:eastAsia="hr-HR"/>
        </w:rPr>
        <w:t xml:space="preserve"> </w:t>
      </w:r>
      <w:r w:rsidR="00935582" w:rsidRPr="003D7C68">
        <w:rPr>
          <w:rFonts w:ascii="Times New Roman" w:eastAsia="Times New Roman" w:hAnsi="Times New Roman" w:cs="Times New Roman"/>
          <w:sz w:val="23"/>
          <w:szCs w:val="23"/>
          <w:lang w:eastAsia="hr-HR"/>
        </w:rPr>
        <w:t xml:space="preserve">Prijava </w:t>
      </w:r>
      <w:r w:rsidR="00935582" w:rsidRPr="008C5BB7">
        <w:rPr>
          <w:rFonts w:ascii="Times New Roman" w:eastAsia="Times New Roman" w:hAnsi="Times New Roman" w:cs="Times New Roman"/>
          <w:sz w:val="23"/>
          <w:szCs w:val="23"/>
          <w:lang w:eastAsia="hr-HR"/>
        </w:rPr>
        <w:t>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52097E0D" w14:textId="77777777" w:rsidR="006E23AC"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77EC440A"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 Opis poslova radn</w:t>
      </w:r>
      <w:r>
        <w:rPr>
          <w:rFonts w:ascii="Times New Roman" w:eastAsia="Times New Roman" w:hAnsi="Times New Roman" w:cs="Times New Roman"/>
          <w:b/>
          <w:sz w:val="24"/>
          <w:szCs w:val="24"/>
          <w:lang w:eastAsia="hr-HR"/>
        </w:rPr>
        <w:t>og</w:t>
      </w:r>
      <w:r w:rsidRPr="006F56CC">
        <w:rPr>
          <w:rFonts w:ascii="Times New Roman" w:eastAsia="Times New Roman" w:hAnsi="Times New Roman" w:cs="Times New Roman"/>
          <w:b/>
          <w:sz w:val="24"/>
          <w:szCs w:val="24"/>
          <w:lang w:eastAsia="hr-HR"/>
        </w:rPr>
        <w:t xml:space="preserve"> </w:t>
      </w:r>
      <w:r w:rsidRPr="005E503F">
        <w:rPr>
          <w:rFonts w:ascii="Times New Roman" w:eastAsia="Times New Roman" w:hAnsi="Times New Roman" w:cs="Times New Roman"/>
          <w:b/>
          <w:sz w:val="24"/>
          <w:szCs w:val="24"/>
          <w:lang w:eastAsia="hr-HR"/>
        </w:rPr>
        <w:t>mjesta</w:t>
      </w:r>
      <w:r w:rsidRPr="005E503F">
        <w:rPr>
          <w:rFonts w:ascii="Times New Roman" w:hAnsi="Times New Roman" w:cs="Times New Roman"/>
          <w:b/>
        </w:rPr>
        <w:t xml:space="preserve"> </w:t>
      </w:r>
      <w:r w:rsidR="00BC0310">
        <w:rPr>
          <w:rFonts w:ascii="Times New Roman" w:hAnsi="Times New Roman" w:cs="Times New Roman"/>
          <w:b/>
        </w:rPr>
        <w:t>viši referent</w:t>
      </w:r>
      <w:r w:rsidRPr="00626D2E">
        <w:rPr>
          <w:rFonts w:ascii="Times New Roman" w:eastAsia="Times New Roman" w:hAnsi="Times New Roman" w:cs="Times New Roman"/>
          <w:b/>
          <w:sz w:val="24"/>
          <w:szCs w:val="24"/>
          <w:lang w:eastAsia="hr-HR"/>
        </w:rPr>
        <w:t>, radno mjesto broj 24</w:t>
      </w:r>
      <w:r w:rsidR="00BC0310">
        <w:rPr>
          <w:rFonts w:ascii="Times New Roman" w:eastAsia="Times New Roman" w:hAnsi="Times New Roman" w:cs="Times New Roman"/>
          <w:b/>
          <w:sz w:val="24"/>
          <w:szCs w:val="24"/>
          <w:lang w:eastAsia="hr-HR"/>
        </w:rPr>
        <w:t>4</w:t>
      </w:r>
      <w:r w:rsidRPr="00626D2E">
        <w:rPr>
          <w:rFonts w:ascii="Times New Roman" w:eastAsia="Times New Roman" w:hAnsi="Times New Roman" w:cs="Times New Roman"/>
          <w:b/>
          <w:sz w:val="24"/>
          <w:szCs w:val="24"/>
          <w:lang w:eastAsia="hr-HR"/>
        </w:rPr>
        <w:t>. iz Pravilnika</w:t>
      </w:r>
      <w:r w:rsidRPr="006F56CC">
        <w:rPr>
          <w:rFonts w:ascii="Times New Roman" w:eastAsia="Times New Roman" w:hAnsi="Times New Roman" w:cs="Times New Roman"/>
          <w:b/>
          <w:sz w:val="24"/>
          <w:szCs w:val="24"/>
          <w:lang w:eastAsia="hr-HR"/>
        </w:rPr>
        <w:t>, koj</w:t>
      </w:r>
      <w:r>
        <w:rPr>
          <w:rFonts w:ascii="Times New Roman" w:eastAsia="Times New Roman" w:hAnsi="Times New Roman" w:cs="Times New Roman"/>
          <w:b/>
          <w:sz w:val="24"/>
          <w:szCs w:val="24"/>
          <w:lang w:eastAsia="hr-HR"/>
        </w:rPr>
        <w:t>e</w:t>
      </w:r>
      <w:r w:rsidRPr="006F56CC">
        <w:rPr>
          <w:rFonts w:ascii="Times New Roman" w:eastAsia="Times New Roman" w:hAnsi="Times New Roman" w:cs="Times New Roman"/>
          <w:b/>
          <w:sz w:val="24"/>
          <w:szCs w:val="24"/>
          <w:lang w:eastAsia="hr-HR"/>
        </w:rPr>
        <w:t xml:space="preserve"> se popunjava</w:t>
      </w:r>
      <w:r>
        <w:rPr>
          <w:rFonts w:ascii="Times New Roman" w:eastAsia="Times New Roman" w:hAnsi="Times New Roman" w:cs="Times New Roman"/>
          <w:b/>
          <w:sz w:val="24"/>
          <w:szCs w:val="24"/>
          <w:lang w:eastAsia="hr-HR"/>
        </w:rPr>
        <w:t xml:space="preserve"> p</w:t>
      </w:r>
      <w:r w:rsidRPr="006F56CC">
        <w:rPr>
          <w:rFonts w:ascii="Times New Roman" w:eastAsia="Times New Roman" w:hAnsi="Times New Roman" w:cs="Times New Roman"/>
          <w:b/>
          <w:sz w:val="24"/>
          <w:szCs w:val="24"/>
          <w:lang w:eastAsia="hr-HR"/>
        </w:rPr>
        <w:t xml:space="preserve">redmetnim </w:t>
      </w:r>
      <w:r>
        <w:rPr>
          <w:rFonts w:ascii="Times New Roman" w:eastAsia="Times New Roman" w:hAnsi="Times New Roman" w:cs="Times New Roman"/>
          <w:b/>
          <w:sz w:val="24"/>
          <w:szCs w:val="24"/>
          <w:lang w:eastAsia="hr-HR"/>
        </w:rPr>
        <w:t>oglasom</w:t>
      </w:r>
      <w:r w:rsidRPr="006F56CC">
        <w:rPr>
          <w:rFonts w:ascii="Times New Roman" w:eastAsia="Times New Roman" w:hAnsi="Times New Roman" w:cs="Times New Roman"/>
          <w:b/>
          <w:sz w:val="24"/>
          <w:szCs w:val="24"/>
          <w:lang w:eastAsia="hr-HR"/>
        </w:rPr>
        <w:t>:</w:t>
      </w:r>
    </w:p>
    <w:p w14:paraId="57AEF23E" w14:textId="3B828E9A" w:rsidR="00BC0310" w:rsidRPr="00BC0310" w:rsidRDefault="00B63325"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BC0310" w:rsidRPr="00BC0310">
        <w:rPr>
          <w:rFonts w:ascii="Times New Roman" w:eastAsia="Times New Roman" w:hAnsi="Times New Roman" w:cs="Times New Roman"/>
          <w:sz w:val="24"/>
          <w:szCs w:val="24"/>
          <w:lang w:eastAsia="hr-HR"/>
        </w:rPr>
        <w:t>vodi upravni postupak i rješava u jednostavnim upravnim stvarima iz djelokruga povjerenih poslova državne uprave iz područja ostvarivanja statusnih i drugih prava hrvatskih branitelja Domovinskog rata i članova njihovih obitelji</w:t>
      </w:r>
      <w:r w:rsidR="00BC0310">
        <w:rPr>
          <w:rFonts w:ascii="Times New Roman" w:eastAsia="Times New Roman" w:hAnsi="Times New Roman" w:cs="Times New Roman"/>
          <w:sz w:val="24"/>
          <w:szCs w:val="24"/>
          <w:lang w:eastAsia="hr-HR"/>
        </w:rPr>
        <w:t>;</w:t>
      </w:r>
    </w:p>
    <w:p w14:paraId="6D902357" w14:textId="12A3AB6F"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BC0310">
        <w:rPr>
          <w:rFonts w:ascii="Times New Roman" w:eastAsia="Times New Roman" w:hAnsi="Times New Roman" w:cs="Times New Roman"/>
          <w:sz w:val="24"/>
          <w:szCs w:val="24"/>
          <w:lang w:eastAsia="hr-HR"/>
        </w:rPr>
        <w:t>odi upravni postupak i rješava u jednostavnim upravnim stvarima iz područja ostvarivanja statusnih i drugih prava civilnih stradalnika iz Domovinskog rata</w:t>
      </w:r>
      <w:r>
        <w:rPr>
          <w:rFonts w:ascii="Times New Roman" w:eastAsia="Times New Roman" w:hAnsi="Times New Roman" w:cs="Times New Roman"/>
          <w:sz w:val="24"/>
          <w:szCs w:val="24"/>
          <w:lang w:eastAsia="hr-HR"/>
        </w:rPr>
        <w:t>;</w:t>
      </w:r>
    </w:p>
    <w:p w14:paraId="4DA8B33F" w14:textId="43F298FC"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o</w:t>
      </w:r>
      <w:r w:rsidRPr="00BC0310">
        <w:rPr>
          <w:rFonts w:ascii="Times New Roman" w:eastAsia="Times New Roman" w:hAnsi="Times New Roman" w:cs="Times New Roman"/>
          <w:sz w:val="24"/>
          <w:szCs w:val="24"/>
          <w:lang w:eastAsia="hr-HR"/>
        </w:rPr>
        <w:t>bavlja poslove u svezi pogreba umrlog hrvatskog ratnog vojnog invalida i umrlog hrvatskog branitelja iz Domovinskog rata uz odavanje vojne počasti, te obilježavanja prigodnih datuma</w:t>
      </w:r>
      <w:r>
        <w:rPr>
          <w:rFonts w:ascii="Times New Roman" w:eastAsia="Times New Roman" w:hAnsi="Times New Roman" w:cs="Times New Roman"/>
          <w:sz w:val="24"/>
          <w:szCs w:val="24"/>
          <w:lang w:eastAsia="hr-HR"/>
        </w:rPr>
        <w:t>;</w:t>
      </w:r>
    </w:p>
    <w:p w14:paraId="4BE73E43" w14:textId="77777777" w:rsidR="00114095"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BC0310">
        <w:rPr>
          <w:rFonts w:ascii="Times New Roman" w:eastAsia="Times New Roman" w:hAnsi="Times New Roman" w:cs="Times New Roman"/>
          <w:sz w:val="24"/>
          <w:szCs w:val="24"/>
          <w:lang w:eastAsia="hr-HR"/>
        </w:rPr>
        <w:t>bavlja redovitu provjeru uvjeta za daljnje ostvarivanje prava propisanih zakonom</w:t>
      </w:r>
      <w:r w:rsidR="00114095">
        <w:rPr>
          <w:rFonts w:ascii="Times New Roman" w:eastAsia="Times New Roman" w:hAnsi="Times New Roman" w:cs="Times New Roman"/>
          <w:sz w:val="24"/>
          <w:szCs w:val="24"/>
          <w:lang w:eastAsia="hr-HR"/>
        </w:rPr>
        <w:t>,</w:t>
      </w:r>
    </w:p>
    <w:p w14:paraId="5BF14E6D" w14:textId="014C6038" w:rsidR="00BC0310" w:rsidRPr="00BC0310" w:rsidRDefault="00114095"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00BC0310">
        <w:rPr>
          <w:rFonts w:ascii="Times New Roman" w:eastAsia="Times New Roman" w:hAnsi="Times New Roman" w:cs="Times New Roman"/>
          <w:sz w:val="24"/>
          <w:szCs w:val="24"/>
          <w:lang w:eastAsia="hr-HR"/>
        </w:rPr>
        <w:t xml:space="preserve"> v</w:t>
      </w:r>
      <w:r w:rsidR="00BC0310" w:rsidRPr="00BC0310">
        <w:rPr>
          <w:rFonts w:ascii="Times New Roman" w:eastAsia="Times New Roman" w:hAnsi="Times New Roman" w:cs="Times New Roman"/>
          <w:sz w:val="24"/>
          <w:szCs w:val="24"/>
          <w:lang w:eastAsia="hr-HR"/>
        </w:rPr>
        <w:t>odi i ažurira propisane evidencije korisnika prava</w:t>
      </w:r>
      <w:r w:rsidR="00BC0310">
        <w:rPr>
          <w:rFonts w:ascii="Times New Roman" w:eastAsia="Times New Roman" w:hAnsi="Times New Roman" w:cs="Times New Roman"/>
          <w:sz w:val="24"/>
          <w:szCs w:val="24"/>
          <w:lang w:eastAsia="hr-HR"/>
        </w:rPr>
        <w:t>;</w:t>
      </w:r>
    </w:p>
    <w:p w14:paraId="535AA3EE" w14:textId="119CA447"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BC0310">
        <w:rPr>
          <w:rFonts w:ascii="Times New Roman" w:eastAsia="Times New Roman" w:hAnsi="Times New Roman" w:cs="Times New Roman"/>
          <w:sz w:val="24"/>
          <w:szCs w:val="24"/>
          <w:lang w:eastAsia="hr-HR"/>
        </w:rPr>
        <w:t>zdaje potvrde i uvjerenja iz djelokruga rada te izrađuje izvješća</w:t>
      </w:r>
      <w:r>
        <w:rPr>
          <w:rFonts w:ascii="Times New Roman" w:eastAsia="Times New Roman" w:hAnsi="Times New Roman" w:cs="Times New Roman"/>
          <w:sz w:val="24"/>
          <w:szCs w:val="24"/>
          <w:lang w:eastAsia="hr-HR"/>
        </w:rPr>
        <w:t>;</w:t>
      </w:r>
    </w:p>
    <w:p w14:paraId="574FD6B9" w14:textId="235A4ADB"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BC0310">
        <w:rPr>
          <w:rFonts w:ascii="Times New Roman" w:eastAsia="Times New Roman" w:hAnsi="Times New Roman" w:cs="Times New Roman"/>
          <w:sz w:val="24"/>
          <w:szCs w:val="24"/>
          <w:lang w:eastAsia="hr-HR"/>
        </w:rPr>
        <w:t>odi i ažurira propisane evidencije korisnika prava iz djelokruga rada Odsjeka</w:t>
      </w:r>
      <w:r>
        <w:rPr>
          <w:rFonts w:ascii="Times New Roman" w:eastAsia="Times New Roman" w:hAnsi="Times New Roman" w:cs="Times New Roman"/>
          <w:sz w:val="24"/>
          <w:szCs w:val="24"/>
          <w:lang w:eastAsia="hr-HR"/>
        </w:rPr>
        <w:t>;</w:t>
      </w:r>
    </w:p>
    <w:p w14:paraId="62E6B5AC" w14:textId="4159229E" w:rsidR="00B63325"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BC0310">
        <w:rPr>
          <w:rFonts w:ascii="Times New Roman" w:eastAsia="Times New Roman" w:hAnsi="Times New Roman" w:cs="Times New Roman"/>
          <w:sz w:val="24"/>
          <w:szCs w:val="24"/>
          <w:lang w:eastAsia="hr-HR"/>
        </w:rPr>
        <w:t xml:space="preserve">bavlja i druge poslove koji mu se povjere. </w:t>
      </w:r>
    </w:p>
    <w:p w14:paraId="08A1B652" w14:textId="77777777" w:rsidR="00BC0310" w:rsidRDefault="00BC0310" w:rsidP="00BC0310">
      <w:pPr>
        <w:spacing w:after="0" w:line="240" w:lineRule="auto"/>
        <w:jc w:val="both"/>
        <w:rPr>
          <w:rFonts w:ascii="Times New Roman" w:eastAsia="Times New Roman" w:hAnsi="Times New Roman" w:cs="Times New Roman"/>
          <w:sz w:val="24"/>
          <w:szCs w:val="24"/>
          <w:lang w:val="en-US" w:eastAsia="hr-HR"/>
        </w:rPr>
      </w:pPr>
    </w:p>
    <w:p w14:paraId="0BD3D825"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5917BC76" w14:textId="3CC64B1E"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bookmarkStart w:id="1" w:name="_Hlk170730428"/>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935582">
        <w:rPr>
          <w:rFonts w:ascii="Times New Roman" w:eastAsia="Times New Roman" w:hAnsi="Times New Roman" w:cs="Times New Roman"/>
          <w:sz w:val="24"/>
          <w:szCs w:val="24"/>
          <w:lang w:eastAsia="hr-HR"/>
        </w:rPr>
        <w:t>, 10/23</w:t>
      </w:r>
      <w:r w:rsidRPr="006F56CC">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1"/>
    <w:p w14:paraId="7EA5DD78" w14:textId="77777777" w:rsidR="006E23AC" w:rsidRDefault="006E23AC" w:rsidP="006E23AC">
      <w:pPr>
        <w:pStyle w:val="Bezproreda"/>
        <w:jc w:val="both"/>
      </w:pPr>
    </w:p>
    <w:p w14:paraId="3C2E464C" w14:textId="4C57DD5E" w:rsidR="006E23AC" w:rsidRPr="006F56CC" w:rsidRDefault="006E23AC" w:rsidP="006E23AC">
      <w:pPr>
        <w:pStyle w:val="Bezproreda"/>
        <w:jc w:val="both"/>
      </w:pPr>
      <w:r w:rsidRPr="006F56CC">
        <w:t xml:space="preserve">Koeficijent složenosti poslova radnog mjesta </w:t>
      </w:r>
      <w:r w:rsidR="00BC0310">
        <w:t>viši referent</w:t>
      </w:r>
      <w:r w:rsidRPr="006F56CC">
        <w:t xml:space="preserve"> je </w:t>
      </w:r>
      <w:r w:rsidR="00BC0310">
        <w:t>1</w:t>
      </w:r>
      <w:r>
        <w:t>,</w:t>
      </w:r>
      <w:r w:rsidR="00BC0310">
        <w:t>93</w:t>
      </w:r>
      <w:r w:rsidRPr="006F56CC">
        <w:t xml:space="preserve"> utvrđen temeljem točke III. Odluke o koeficijentima za obračun plaća službenika i namještenika Zadarske županije utvrđenog pod rednim brojem </w:t>
      </w:r>
      <w:r w:rsidR="003B686E">
        <w:t>13</w:t>
      </w:r>
      <w:r w:rsidRPr="006F56CC">
        <w:t xml:space="preserve">., za radna mjesta </w:t>
      </w:r>
      <w:r w:rsidR="00EF5081">
        <w:t>9</w:t>
      </w:r>
      <w:r w:rsidRPr="006F56CC">
        <w:t xml:space="preserve">. klasifikacijskog ranga („Službeni glasnik Zadarske županije“ broj 6/22). </w:t>
      </w:r>
    </w:p>
    <w:p w14:paraId="564B9545" w14:textId="77777777" w:rsidR="006E23AC" w:rsidRPr="006F56CC" w:rsidRDefault="006E23AC" w:rsidP="006E23AC">
      <w:pPr>
        <w:pStyle w:val="Bezproreda"/>
        <w:jc w:val="both"/>
      </w:pPr>
    </w:p>
    <w:p w14:paraId="012559D6" w14:textId="01A4239A" w:rsidR="00935582" w:rsidRPr="008C5BB7"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2" w:name="_Hlk170730517"/>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r w:rsidR="00EF5081">
        <w:rPr>
          <w:rFonts w:ascii="Times New Roman" w:eastAsia="Times New Roman" w:hAnsi="Times New Roman" w:cs="Times New Roman"/>
          <w:bCs/>
          <w:sz w:val="23"/>
          <w:szCs w:val="23"/>
          <w:lang w:eastAsia="hr-HR"/>
        </w:rPr>
        <w:t>, 15/24</w:t>
      </w:r>
      <w:r w:rsidRPr="008C5BB7">
        <w:rPr>
          <w:rFonts w:ascii="Times New Roman" w:eastAsia="Times New Roman" w:hAnsi="Times New Roman" w:cs="Times New Roman"/>
          <w:bCs/>
          <w:sz w:val="23"/>
          <w:szCs w:val="23"/>
          <w:lang w:eastAsia="hr-HR"/>
        </w:rPr>
        <w:t>).</w:t>
      </w:r>
    </w:p>
    <w:bookmarkEnd w:id="2"/>
    <w:p w14:paraId="10F42815"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6F56CC"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pročelnika Upravnog odjela 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w:t>
      </w:r>
    </w:p>
    <w:p w14:paraId="583EC62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6F56CC">
          <w:rPr>
            <w:rFonts w:ascii="Times New Roman" w:eastAsia="Times New Roman" w:hAnsi="Times New Roman" w:cs="Times New Roman"/>
            <w:sz w:val="24"/>
            <w:szCs w:val="24"/>
            <w:u w:val="single"/>
            <w:lang w:eastAsia="hr-HR"/>
          </w:rPr>
          <w:t>www.zadarska-zupanija.hr</w:t>
        </w:r>
      </w:hyperlink>
      <w:r w:rsidRPr="006F56CC">
        <w:rPr>
          <w:rFonts w:ascii="Times New Roman" w:eastAsia="Times New Roman" w:hAnsi="Times New Roman" w:cs="Times New Roman"/>
          <w:sz w:val="24"/>
          <w:szCs w:val="24"/>
          <w:u w:val="single"/>
          <w:lang w:eastAsia="hr-HR"/>
        </w:rPr>
        <w:t xml:space="preserve">, </w:t>
      </w:r>
      <w:r w:rsidRPr="006F56C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 prijavljenim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57E9E71B"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42C4300D" w:rsidR="006E23AC" w:rsidRPr="005F1D67" w:rsidRDefault="006E23AC" w:rsidP="006E23AC">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 xml:space="preserve">Pravni izvori za pripremanje kandidata za prethodnu provjeru znanja za radno mjesto </w:t>
      </w:r>
      <w:r w:rsidR="00F75615">
        <w:rPr>
          <w:rFonts w:ascii="Times New Roman" w:eastAsia="Times New Roman" w:hAnsi="Times New Roman" w:cs="Times New Roman"/>
          <w:b/>
          <w:sz w:val="24"/>
          <w:szCs w:val="24"/>
          <w:lang w:eastAsia="hr-HR"/>
        </w:rPr>
        <w:t>viši referent</w:t>
      </w:r>
      <w:r w:rsidRPr="005F1D67">
        <w:rPr>
          <w:rFonts w:ascii="Times New Roman" w:eastAsia="Times New Roman" w:hAnsi="Times New Roman" w:cs="Times New Roman"/>
          <w:b/>
          <w:sz w:val="24"/>
          <w:szCs w:val="24"/>
          <w:lang w:eastAsia="hr-HR"/>
        </w:rPr>
        <w:t xml:space="preserve">, su sljedeći: </w:t>
      </w:r>
    </w:p>
    <w:p w14:paraId="6D41BF0F" w14:textId="6046C20A" w:rsidR="00F75615" w:rsidRPr="00F75615" w:rsidRDefault="00F75615" w:rsidP="00F75615">
      <w:pPr>
        <w:spacing w:after="0" w:line="240" w:lineRule="auto"/>
        <w:jc w:val="both"/>
        <w:rPr>
          <w:rFonts w:ascii="Times New Roman" w:eastAsia="Times New Roman" w:hAnsi="Times New Roman" w:cs="Times New Roman"/>
          <w:color w:val="000000"/>
          <w:sz w:val="24"/>
          <w:szCs w:val="24"/>
          <w:lang w:eastAsia="hr-HR"/>
        </w:rPr>
      </w:pPr>
      <w:r w:rsidRPr="00F75615">
        <w:rPr>
          <w:rFonts w:ascii="Times New Roman" w:eastAsia="Times New Roman" w:hAnsi="Times New Roman" w:cs="Times New Roman"/>
          <w:color w:val="000000"/>
          <w:sz w:val="24"/>
          <w:szCs w:val="24"/>
          <w:lang w:eastAsia="hr-HR"/>
        </w:rPr>
        <w:t>- Zakon o hrvatskim braniteljima iz Domovinskog rata i članovima njihovih obitelji („Narodne novine“ broj 121/17, 98/19, 84/21 i 156/23), od članka 1. do članka 25.d, od članka 57. do članka 82., od članka 101. do članka 138. i od članka 149. do članka 189.;</w:t>
      </w:r>
    </w:p>
    <w:p w14:paraId="0E4B9FCF" w14:textId="50ED9A94" w:rsidR="00F75615" w:rsidRPr="00F75615" w:rsidRDefault="00F75615" w:rsidP="00F75615">
      <w:pPr>
        <w:spacing w:after="0" w:line="240" w:lineRule="auto"/>
        <w:jc w:val="both"/>
        <w:rPr>
          <w:rFonts w:ascii="Times New Roman" w:eastAsia="Times New Roman" w:hAnsi="Times New Roman" w:cs="Times New Roman"/>
          <w:color w:val="000000"/>
          <w:sz w:val="24"/>
          <w:szCs w:val="24"/>
          <w:lang w:eastAsia="hr-HR"/>
        </w:rPr>
      </w:pPr>
      <w:r w:rsidRPr="00F75615">
        <w:rPr>
          <w:rFonts w:ascii="Times New Roman" w:eastAsia="Times New Roman" w:hAnsi="Times New Roman" w:cs="Times New Roman"/>
          <w:color w:val="000000"/>
          <w:sz w:val="24"/>
          <w:szCs w:val="24"/>
          <w:lang w:eastAsia="hr-HR"/>
        </w:rPr>
        <w:t>- Zakon o civilnim stradalnicima Domovinskog rata („Narodne novine“ broj 84/21)</w:t>
      </w:r>
      <w:r w:rsidR="009652D5">
        <w:rPr>
          <w:rFonts w:ascii="Times New Roman" w:eastAsia="Times New Roman" w:hAnsi="Times New Roman" w:cs="Times New Roman"/>
          <w:color w:val="000000"/>
          <w:sz w:val="24"/>
          <w:szCs w:val="24"/>
          <w:lang w:eastAsia="hr-HR"/>
        </w:rPr>
        <w:t>;</w:t>
      </w:r>
    </w:p>
    <w:p w14:paraId="0951630D" w14:textId="77777777" w:rsidR="00F75615" w:rsidRDefault="00F75615" w:rsidP="00F75615">
      <w:pPr>
        <w:spacing w:after="0" w:line="240" w:lineRule="auto"/>
        <w:jc w:val="both"/>
        <w:rPr>
          <w:rFonts w:ascii="Times New Roman" w:eastAsia="Times New Roman" w:hAnsi="Times New Roman" w:cs="Times New Roman"/>
          <w:color w:val="000000"/>
          <w:sz w:val="24"/>
          <w:szCs w:val="24"/>
          <w:lang w:eastAsia="hr-HR"/>
        </w:rPr>
      </w:pPr>
      <w:r w:rsidRPr="00F75615">
        <w:rPr>
          <w:rFonts w:ascii="Times New Roman" w:eastAsia="Times New Roman" w:hAnsi="Times New Roman" w:cs="Times New Roman"/>
          <w:color w:val="000000"/>
          <w:sz w:val="24"/>
          <w:szCs w:val="24"/>
          <w:lang w:eastAsia="hr-HR"/>
        </w:rPr>
        <w:t>- Zakon o općem upravnom postupku („Narodne novine“ broj 47/09, 110/21), od članka 1. do članka 149.;</w:t>
      </w:r>
    </w:p>
    <w:p w14:paraId="46F8BE93" w14:textId="2ADB67B0" w:rsidR="006E23AC" w:rsidRPr="005B66A6" w:rsidRDefault="006E23AC" w:rsidP="00F75615">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 5/21). </w:t>
      </w:r>
    </w:p>
    <w:p w14:paraId="4FB3DCAD" w14:textId="77777777" w:rsidR="006E23AC" w:rsidRPr="006F56CC"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7" w:history="1">
        <w:r w:rsidRPr="006F56CC">
          <w:rPr>
            <w:rFonts w:ascii="Times New Roman" w:eastAsia="Calibri" w:hAnsi="Times New Roman" w:cs="Times New Roman"/>
            <w:color w:val="0563C1"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6F56CC">
          <w:rPr>
            <w:rFonts w:ascii="Times New Roman" w:eastAsia="Calibri" w:hAnsi="Times New Roman" w:cs="Times New Roman"/>
            <w:color w:val="0563C1"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3C478FF8"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206B033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Prethodna provjera znanja i sposobnosti kandidata, za radna mjesta koja se popunjavaju predmetnim javnim natječajem, obuhvaća:</w:t>
      </w:r>
    </w:p>
    <w:p w14:paraId="44676B4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4E8BB798"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610F2785"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6F56CC"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4B4750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6F56CC"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7E5CE209"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4C587F9C"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7A2465C0" w14:textId="77777777" w:rsidR="006E23AC" w:rsidRPr="006F56CC"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6F56CC">
          <w:rPr>
            <w:rFonts w:ascii="Times New Roman" w:eastAsia="Times New Roman" w:hAnsi="Times New Roman" w:cs="Times New Roman"/>
            <w:color w:val="0563C1" w:themeColor="hyperlink"/>
            <w:sz w:val="24"/>
            <w:szCs w:val="24"/>
            <w:u w:val="single"/>
            <w:lang w:eastAsia="hr-HR"/>
          </w:rPr>
          <w:t>www.zadarska-zupanija.hr</w:t>
        </w:r>
      </w:hyperlink>
    </w:p>
    <w:p w14:paraId="0CA0E63D" w14:textId="0081C107" w:rsidR="006E23AC" w:rsidRPr="00A71362"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w:t>
      </w:r>
      <w:r w:rsidRPr="00987EE9">
        <w:rPr>
          <w:rFonts w:ascii="Times New Roman" w:eastAsia="Times New Roman" w:hAnsi="Times New Roman" w:cs="Times New Roman"/>
          <w:sz w:val="24"/>
          <w:szCs w:val="24"/>
          <w:lang w:eastAsia="hr-HR"/>
        </w:rPr>
        <w:t xml:space="preserve">dana </w:t>
      </w:r>
      <w:r w:rsidR="00D017F4">
        <w:rPr>
          <w:rFonts w:ascii="Times New Roman" w:eastAsia="Times New Roman" w:hAnsi="Times New Roman" w:cs="Times New Roman"/>
          <w:sz w:val="24"/>
          <w:szCs w:val="24"/>
          <w:lang w:eastAsia="hr-HR"/>
        </w:rPr>
        <w:t>30.</w:t>
      </w:r>
      <w:r w:rsidR="00E81435">
        <w:rPr>
          <w:rFonts w:ascii="Times New Roman" w:eastAsia="Times New Roman" w:hAnsi="Times New Roman" w:cs="Times New Roman"/>
          <w:sz w:val="24"/>
          <w:szCs w:val="24"/>
          <w:lang w:eastAsia="hr-HR"/>
        </w:rPr>
        <w:t xml:space="preserve"> siječnja</w:t>
      </w:r>
      <w:r w:rsidRPr="00A71362">
        <w:rPr>
          <w:rFonts w:ascii="Times New Roman" w:eastAsia="Times New Roman" w:hAnsi="Times New Roman" w:cs="Times New Roman"/>
          <w:sz w:val="24"/>
          <w:szCs w:val="24"/>
          <w:lang w:eastAsia="hr-HR"/>
        </w:rPr>
        <w:t xml:space="preserve"> 202</w:t>
      </w:r>
      <w:r w:rsidR="00E81435">
        <w:rPr>
          <w:rFonts w:ascii="Times New Roman" w:eastAsia="Times New Roman" w:hAnsi="Times New Roman" w:cs="Times New Roman"/>
          <w:sz w:val="24"/>
          <w:szCs w:val="24"/>
          <w:lang w:eastAsia="hr-HR"/>
        </w:rPr>
        <w:t>5</w:t>
      </w:r>
      <w:r w:rsidRPr="00A71362">
        <w:rPr>
          <w:rFonts w:ascii="Times New Roman" w:eastAsia="Times New Roman" w:hAnsi="Times New Roman" w:cs="Times New Roman"/>
          <w:sz w:val="24"/>
          <w:szCs w:val="24"/>
          <w:lang w:eastAsia="hr-HR"/>
        </w:rPr>
        <w:t>. godine.</w:t>
      </w:r>
    </w:p>
    <w:p w14:paraId="01542B08"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Default="006E23AC" w:rsidP="006E23AC">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23B8AD70" w14:textId="675EAB69"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w:t>
      </w:r>
      <w:r w:rsidR="00A71362">
        <w:rPr>
          <w:rFonts w:ascii="Times New Roman" w:eastAsia="Times New Roman" w:hAnsi="Times New Roman" w:cs="Times New Roman"/>
          <w:b/>
          <w:sz w:val="24"/>
          <w:szCs w:val="24"/>
          <w:lang w:eastAsia="hr-HR"/>
        </w:rPr>
        <w:t xml:space="preserve">  </w:t>
      </w:r>
      <w:r w:rsidR="00A71362">
        <w:rPr>
          <w:rFonts w:ascii="Times New Roman" w:eastAsia="Times New Roman" w:hAnsi="Times New Roman" w:cs="Times New Roman"/>
          <w:b/>
          <w:sz w:val="24"/>
          <w:szCs w:val="24"/>
          <w:lang w:eastAsia="hr-HR"/>
        </w:rPr>
        <w:tab/>
      </w:r>
      <w:r w:rsidR="00A71362">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P</w:t>
      </w:r>
      <w:r w:rsidRPr="00567B8E">
        <w:rPr>
          <w:rFonts w:ascii="Times New Roman" w:eastAsia="Times New Roman" w:hAnsi="Times New Roman" w:cs="Times New Roman"/>
          <w:b/>
          <w:sz w:val="24"/>
          <w:szCs w:val="24"/>
          <w:lang w:eastAsia="hr-HR"/>
        </w:rPr>
        <w:t xml:space="preserve">ROČELNIK </w:t>
      </w:r>
    </w:p>
    <w:p w14:paraId="62DF6F90" w14:textId="5A6D72E5" w:rsidR="001804A5" w:rsidRPr="00A71362" w:rsidRDefault="006E23AC" w:rsidP="00A71362">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sidR="00A71362">
        <w:rPr>
          <w:rFonts w:ascii="Times New Roman" w:eastAsia="Times New Roman" w:hAnsi="Times New Roman" w:cs="Times New Roman"/>
          <w:b/>
          <w:sz w:val="24"/>
          <w:szCs w:val="24"/>
          <w:lang w:eastAsia="hr-HR"/>
        </w:rPr>
        <w:tab/>
        <w:t xml:space="preserve">           </w:t>
      </w:r>
      <w:r w:rsidRPr="00567B8E">
        <w:rPr>
          <w:rFonts w:ascii="Times New Roman" w:eastAsia="Times New Roman" w:hAnsi="Times New Roman" w:cs="Times New Roman"/>
          <w:b/>
          <w:sz w:val="24"/>
          <w:szCs w:val="24"/>
          <w:lang w:eastAsia="hr-HR"/>
        </w:rPr>
        <w:t>Josip Vidov,</w:t>
      </w:r>
      <w:r w:rsidRPr="006F56CC">
        <w:rPr>
          <w:rFonts w:ascii="Times New Roman" w:eastAsia="Times New Roman" w:hAnsi="Times New Roman" w:cs="Times New Roman"/>
          <w:b/>
          <w:sz w:val="24"/>
          <w:szCs w:val="24"/>
          <w:lang w:eastAsia="hr-HR"/>
        </w:rPr>
        <w:t xml:space="preserve"> v.r.</w:t>
      </w:r>
    </w:p>
    <w:sectPr w:rsidR="001804A5" w:rsidRPr="00A713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344E9"/>
    <w:rsid w:val="000B79F8"/>
    <w:rsid w:val="00114095"/>
    <w:rsid w:val="001804A5"/>
    <w:rsid w:val="002660BB"/>
    <w:rsid w:val="00295F2C"/>
    <w:rsid w:val="002F761D"/>
    <w:rsid w:val="003278F1"/>
    <w:rsid w:val="003928E0"/>
    <w:rsid w:val="003B686E"/>
    <w:rsid w:val="003D7C68"/>
    <w:rsid w:val="003E0B29"/>
    <w:rsid w:val="003F38AD"/>
    <w:rsid w:val="004B76B1"/>
    <w:rsid w:val="00525E66"/>
    <w:rsid w:val="005D1E28"/>
    <w:rsid w:val="005F64A1"/>
    <w:rsid w:val="00616CE4"/>
    <w:rsid w:val="006E23AC"/>
    <w:rsid w:val="006F544D"/>
    <w:rsid w:val="008F4AB7"/>
    <w:rsid w:val="00903D5D"/>
    <w:rsid w:val="00935582"/>
    <w:rsid w:val="00955E27"/>
    <w:rsid w:val="009652D5"/>
    <w:rsid w:val="009823BF"/>
    <w:rsid w:val="00987EE9"/>
    <w:rsid w:val="009B3851"/>
    <w:rsid w:val="00A71362"/>
    <w:rsid w:val="00A74EA9"/>
    <w:rsid w:val="00B63325"/>
    <w:rsid w:val="00B71DEF"/>
    <w:rsid w:val="00BC0310"/>
    <w:rsid w:val="00BF7345"/>
    <w:rsid w:val="00C22E79"/>
    <w:rsid w:val="00C73717"/>
    <w:rsid w:val="00D017F4"/>
    <w:rsid w:val="00DE4891"/>
    <w:rsid w:val="00E14133"/>
    <w:rsid w:val="00E1555D"/>
    <w:rsid w:val="00E42529"/>
    <w:rsid w:val="00E80D73"/>
    <w:rsid w:val="00E81435"/>
    <w:rsid w:val="00EA00D3"/>
    <w:rsid w:val="00EA7222"/>
    <w:rsid w:val="00EF5081"/>
    <w:rsid w:val="00F365C7"/>
    <w:rsid w:val="00F417DF"/>
    <w:rsid w:val="00F62AC1"/>
    <w:rsid w:val="00F75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4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1339</Words>
  <Characters>7635</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Eliana Bušljeta</cp:lastModifiedBy>
  <cp:revision>10</cp:revision>
  <cp:lastPrinted>2023-09-28T10:04:00Z</cp:lastPrinted>
  <dcterms:created xsi:type="dcterms:W3CDTF">2024-12-31T07:52:00Z</dcterms:created>
  <dcterms:modified xsi:type="dcterms:W3CDTF">2025-01-30T11:39:00Z</dcterms:modified>
</cp:coreProperties>
</file>