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32" w:rsidRPr="0012152F" w:rsidRDefault="00471F32" w:rsidP="00471F32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28"/>
          <w:szCs w:val="28"/>
          <w:lang w:eastAsia="hr-HR"/>
        </w:rPr>
      </w:pPr>
      <w:r w:rsidRPr="0012152F">
        <w:rPr>
          <w:rFonts w:ascii="Arial" w:eastAsia="Times New Roman" w:hAnsi="Arial" w:cs="Arial"/>
          <w:b/>
          <w:bCs/>
          <w:color w:val="191919"/>
          <w:kern w:val="36"/>
          <w:sz w:val="28"/>
          <w:szCs w:val="28"/>
          <w:lang w:eastAsia="hr-HR"/>
        </w:rPr>
        <w:t>Evidencija pravnih osoba</w:t>
      </w:r>
      <w:r w:rsidR="0012152F">
        <w:rPr>
          <w:rFonts w:ascii="Arial" w:eastAsia="Times New Roman" w:hAnsi="Arial" w:cs="Arial"/>
          <w:b/>
          <w:bCs/>
          <w:color w:val="191919"/>
          <w:kern w:val="36"/>
          <w:sz w:val="28"/>
          <w:szCs w:val="28"/>
          <w:lang w:eastAsia="hr-HR"/>
        </w:rPr>
        <w:t xml:space="preserve"> u sustavu sporta</w:t>
      </w:r>
    </w:p>
    <w:p w:rsidR="00471F32" w:rsidRDefault="00471F32" w:rsidP="00471F32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71F3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Člankom 42. stavkom 2. Zakona o sportu („Narodne novine“, broj: 141/22) propisano je da sve pravne osobe u sustavu sporta mogu obavljati sve sportske djelatnosti u skladu s ovim Zakonom i propisima koji uređuju trgovačka društva, udruge i ustanove, osim sudjelovanja u sportskom natjecanju te organiziranja i vođenja sportskog natjecanja koje mogu obavljati samo udruge i trgovačka društva, a stavkom 3. istoga članka propisano je da pravna osoba ne može započeti s obavljanjem sportske djelatnosti prije upisa u Evidenciju pravnih osoba u sportu koja je sastavni dio Nacionalnog informacijskog sustava u sportu.</w:t>
      </w:r>
      <w:r w:rsidRPr="00471F3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Pr="00471F3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Člankom 66. stavkom 14. propisano je da Zahtjev za upis u Evidenciju pravnih osoba u sportu </w:t>
      </w:r>
      <w:r w:rsidRPr="008B06B1">
        <w:rPr>
          <w:rFonts w:ascii="Lucida Sans Unicode" w:eastAsia="Times New Roman" w:hAnsi="Lucida Sans Unicode" w:cs="Lucida Sans Unicode"/>
          <w:color w:val="424242"/>
          <w:sz w:val="21"/>
          <w:szCs w:val="21"/>
          <w:u w:val="single"/>
          <w:lang w:eastAsia="hr-HR"/>
        </w:rPr>
        <w:t>pravne osobe koje nisu članice krovnog sportskog udruženja ili nacionalnog sportskog saveza podnose tijelu dr</w:t>
      </w:r>
      <w:r w:rsidR="008B06B1">
        <w:rPr>
          <w:rFonts w:ascii="Lucida Sans Unicode" w:eastAsia="Times New Roman" w:hAnsi="Lucida Sans Unicode" w:cs="Lucida Sans Unicode"/>
          <w:color w:val="424242"/>
          <w:sz w:val="21"/>
          <w:szCs w:val="21"/>
          <w:u w:val="single"/>
          <w:lang w:eastAsia="hr-HR"/>
        </w:rPr>
        <w:t>žavne uprave nadležnom za sport – Ministarstvu turizma i sporta – Upravi za sport.</w:t>
      </w:r>
      <w:bookmarkStart w:id="0" w:name="_GoBack"/>
      <w:bookmarkEnd w:id="0"/>
      <w:r w:rsidRPr="008B06B1">
        <w:rPr>
          <w:rFonts w:ascii="Lucida Sans Unicode" w:eastAsia="Times New Roman" w:hAnsi="Lucida Sans Unicode" w:cs="Lucida Sans Unicode"/>
          <w:color w:val="424242"/>
          <w:sz w:val="21"/>
          <w:szCs w:val="21"/>
          <w:u w:val="single"/>
          <w:lang w:eastAsia="hr-HR"/>
        </w:rPr>
        <w:br/>
      </w:r>
      <w:r w:rsidRPr="00471F32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Zahtjev za upis u Evidenciju pravnih osoba u sportu se podnosi putem Nacionalnog informacijskog sustava u </w:t>
      </w:r>
      <w:r w:rsidR="008B06B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sportu (NISUS).</w:t>
      </w:r>
    </w:p>
    <w:sectPr w:rsidR="0047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2"/>
    <w:rsid w:val="000C11B9"/>
    <w:rsid w:val="0012152F"/>
    <w:rsid w:val="00373832"/>
    <w:rsid w:val="00471F32"/>
    <w:rsid w:val="008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F56F-C2B1-4C26-B309-0D3B5275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Reljić</dc:creator>
  <cp:keywords/>
  <dc:description/>
  <cp:lastModifiedBy>Marjana Reljić</cp:lastModifiedBy>
  <cp:revision>5</cp:revision>
  <dcterms:created xsi:type="dcterms:W3CDTF">2023-09-14T08:44:00Z</dcterms:created>
  <dcterms:modified xsi:type="dcterms:W3CDTF">2023-09-14T11:45:00Z</dcterms:modified>
</cp:coreProperties>
</file>