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95" w:rsidRDefault="00D3439D" w:rsidP="00534A95">
      <w:pPr>
        <w:ind w:left="-284"/>
        <w:rPr>
          <w:b/>
        </w:rPr>
      </w:pPr>
      <w:r w:rsidRPr="00534A95">
        <w:rPr>
          <w:noProof/>
          <w:lang w:val="en-US" w:eastAsia="en-US"/>
        </w:rPr>
        <w:drawing>
          <wp:inline distT="0" distB="0" distL="0" distR="0" wp14:anchorId="036F25DF" wp14:editId="5A0C802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D5290B" w:rsidRPr="00D5290B" w:rsidRDefault="00D5290B" w:rsidP="00D5290B">
      <w:pPr>
        <w:suppressAutoHyphens/>
        <w:spacing w:line="100" w:lineRule="atLeast"/>
        <w:jc w:val="both"/>
        <w:rPr>
          <w:rFonts w:eastAsia="SimSun"/>
          <w:b/>
          <w:kern w:val="1"/>
          <w:lang w:eastAsia="en-US"/>
        </w:rPr>
      </w:pPr>
      <w:r w:rsidRPr="00D5290B">
        <w:rPr>
          <w:rFonts w:eastAsia="SimSun"/>
          <w:b/>
          <w:kern w:val="1"/>
          <w:lang w:eastAsia="en-US"/>
        </w:rPr>
        <w:t>UPRAVNI ODJEL ZA OBRAZOVANJE,</w:t>
      </w:r>
    </w:p>
    <w:p w:rsidR="00D5290B" w:rsidRPr="00D5290B" w:rsidRDefault="00D5290B" w:rsidP="00D5290B">
      <w:pPr>
        <w:suppressAutoHyphens/>
        <w:spacing w:line="100" w:lineRule="atLeast"/>
        <w:jc w:val="both"/>
        <w:rPr>
          <w:rFonts w:eastAsia="SimSun"/>
          <w:b/>
          <w:kern w:val="1"/>
          <w:lang w:eastAsia="en-US"/>
        </w:rPr>
      </w:pPr>
      <w:r w:rsidRPr="00D5290B">
        <w:rPr>
          <w:rFonts w:eastAsia="SimSun"/>
          <w:b/>
          <w:kern w:val="1"/>
          <w:lang w:eastAsia="en-US"/>
        </w:rPr>
        <w:t>KULTURU I ŠPORT</w:t>
      </w:r>
    </w:p>
    <w:p w:rsidR="00D5290B" w:rsidRPr="00D5290B" w:rsidRDefault="00D5290B" w:rsidP="00D5290B">
      <w:pPr>
        <w:suppressAutoHyphens/>
        <w:spacing w:line="100" w:lineRule="atLeast"/>
        <w:jc w:val="both"/>
        <w:rPr>
          <w:rFonts w:eastAsia="SimSun"/>
          <w:b/>
          <w:kern w:val="1"/>
          <w:lang w:eastAsia="en-US"/>
        </w:rPr>
      </w:pPr>
      <w:r w:rsidRPr="00D5290B">
        <w:rPr>
          <w:rFonts w:eastAsia="SimSun"/>
          <w:b/>
          <w:kern w:val="1"/>
          <w:lang w:eastAsia="en-US"/>
        </w:rPr>
        <w:t>Povjerenstvo za provedbu javnog natječaja</w:t>
      </w:r>
    </w:p>
    <w:p w:rsidR="00D5290B" w:rsidRPr="00D5290B" w:rsidRDefault="00D5290B" w:rsidP="00D5290B">
      <w:pPr>
        <w:suppressAutoHyphens/>
        <w:spacing w:line="100" w:lineRule="atLeast"/>
        <w:jc w:val="both"/>
        <w:rPr>
          <w:rFonts w:eastAsia="SimSun"/>
          <w:b/>
          <w:kern w:val="1"/>
          <w:lang w:eastAsia="en-US"/>
        </w:rPr>
      </w:pPr>
      <w:r w:rsidRPr="00D5290B">
        <w:rPr>
          <w:rFonts w:eastAsia="SimSun"/>
          <w:b/>
          <w:kern w:val="1"/>
          <w:lang w:eastAsia="en-US"/>
        </w:rPr>
        <w:t>KLASA: 112-02/21-01/21</w:t>
      </w:r>
    </w:p>
    <w:p w:rsidR="00D5290B" w:rsidRPr="00D5290B" w:rsidRDefault="00D5290B" w:rsidP="00D5290B">
      <w:pPr>
        <w:suppressAutoHyphens/>
        <w:spacing w:line="100" w:lineRule="atLeast"/>
        <w:jc w:val="both"/>
        <w:rPr>
          <w:rFonts w:eastAsia="SimSun"/>
          <w:b/>
          <w:kern w:val="1"/>
          <w:lang w:eastAsia="en-US"/>
        </w:rPr>
      </w:pPr>
      <w:r w:rsidRPr="00D5290B">
        <w:rPr>
          <w:rFonts w:eastAsia="SimSun"/>
          <w:b/>
          <w:kern w:val="1"/>
          <w:lang w:eastAsia="en-US"/>
        </w:rPr>
        <w:t>URBROJ: 2198/1-04-21-</w:t>
      </w:r>
      <w:r>
        <w:rPr>
          <w:rFonts w:eastAsia="SimSun"/>
          <w:b/>
          <w:kern w:val="1"/>
          <w:lang w:eastAsia="en-US"/>
        </w:rPr>
        <w:t>67</w:t>
      </w:r>
    </w:p>
    <w:p w:rsidR="00D5290B" w:rsidRPr="00D5290B" w:rsidRDefault="00D5290B" w:rsidP="00D5290B">
      <w:pPr>
        <w:suppressAutoHyphens/>
        <w:spacing w:line="100" w:lineRule="atLeast"/>
        <w:jc w:val="both"/>
        <w:rPr>
          <w:rFonts w:eastAsia="SimSun"/>
          <w:b/>
          <w:kern w:val="1"/>
          <w:lang w:eastAsia="en-US"/>
        </w:rPr>
      </w:pPr>
    </w:p>
    <w:p w:rsidR="00D5290B" w:rsidRPr="00D5290B" w:rsidRDefault="00D5290B" w:rsidP="00D5290B">
      <w:pPr>
        <w:suppressAutoHyphens/>
        <w:spacing w:line="100" w:lineRule="atLeast"/>
        <w:jc w:val="both"/>
        <w:rPr>
          <w:rFonts w:eastAsia="SimSun"/>
          <w:b/>
          <w:kern w:val="1"/>
          <w:lang w:eastAsia="en-US"/>
        </w:rPr>
      </w:pPr>
      <w:r w:rsidRPr="00D5290B">
        <w:rPr>
          <w:rFonts w:eastAsia="SimSun"/>
          <w:b/>
          <w:kern w:val="1"/>
          <w:lang w:eastAsia="en-US"/>
        </w:rPr>
        <w:t>Zadar, 10. studenoga 2021. godine</w:t>
      </w:r>
    </w:p>
    <w:p w:rsidR="00C86836" w:rsidRPr="00534A95" w:rsidRDefault="00C86836" w:rsidP="00D3439D">
      <w:pPr>
        <w:rPr>
          <w:b/>
        </w:rPr>
      </w:pPr>
    </w:p>
    <w:p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B14349" w:rsidRPr="00534A95">
        <w:t>javnog natječaja</w:t>
      </w:r>
      <w:r w:rsidR="00B52369" w:rsidRPr="00534A95">
        <w:t xml:space="preserve"> za prijam u službu </w:t>
      </w:r>
      <w:r w:rsidR="007A3105">
        <w:t xml:space="preserve">u Upravni odjel za </w:t>
      </w:r>
      <w:r w:rsidR="00D5290B">
        <w:t>obrazovanje, kulturu i šport</w:t>
      </w:r>
      <w:r w:rsidR="00B52369" w:rsidRPr="00534A95">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rsidR="00F92B2C" w:rsidRPr="00534A95" w:rsidRDefault="00F92B2C" w:rsidP="007E5FC7">
      <w:pPr>
        <w:jc w:val="center"/>
      </w:pPr>
    </w:p>
    <w:p w:rsidR="007E5FC7" w:rsidRPr="00534A95" w:rsidRDefault="004A26BB" w:rsidP="007E5FC7">
      <w:pPr>
        <w:jc w:val="center"/>
        <w:rPr>
          <w:b/>
        </w:rPr>
      </w:pPr>
      <w:r w:rsidRPr="00534A95">
        <w:rPr>
          <w:b/>
        </w:rPr>
        <w:t>POZIV</w:t>
      </w:r>
    </w:p>
    <w:p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rsidR="00E85ABA" w:rsidRPr="00534A95" w:rsidRDefault="00E85ABA" w:rsidP="00801618">
      <w:pPr>
        <w:jc w:val="both"/>
        <w:rPr>
          <w:b/>
        </w:rPr>
      </w:pPr>
    </w:p>
    <w:p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B14349" w:rsidRPr="00534A95">
        <w:t>javni natječaj</w:t>
      </w:r>
      <w:r w:rsidR="00B52369" w:rsidRPr="00534A95">
        <w:t xml:space="preserve"> za prijam </w:t>
      </w:r>
      <w:r w:rsidR="003056F5" w:rsidRPr="00534A95">
        <w:t xml:space="preserve">u službu </w:t>
      </w:r>
      <w:r w:rsidR="002310A4">
        <w:t xml:space="preserve">u Upravni odjel za </w:t>
      </w:r>
      <w:r w:rsidR="00D5290B">
        <w:t>obrazovanje, kulturu i šport</w:t>
      </w:r>
      <w:r w:rsidR="002310A4">
        <w:t>,</w:t>
      </w:r>
      <w:r w:rsidR="00956ED8" w:rsidRPr="00534A95">
        <w:t xml:space="preserve"> </w:t>
      </w:r>
      <w:r w:rsidR="00B52369" w:rsidRPr="00534A95">
        <w:t>objavljen</w:t>
      </w:r>
      <w:r w:rsidR="00956ED8" w:rsidRPr="00534A95">
        <w:t>og</w:t>
      </w:r>
      <w:r w:rsidR="00B52369" w:rsidRPr="00534A95">
        <w:t xml:space="preserve"> </w:t>
      </w:r>
      <w:r w:rsidR="00B14349" w:rsidRPr="00534A95">
        <w:t xml:space="preserve">u „Narodnim novinama“ broj </w:t>
      </w:r>
      <w:r w:rsidR="00D5290B">
        <w:t>113</w:t>
      </w:r>
      <w:r w:rsidR="00B14349" w:rsidRPr="00534A95">
        <w:t>/20</w:t>
      </w:r>
      <w:r w:rsidR="009D7FDD" w:rsidRPr="00534A95">
        <w:t>21</w:t>
      </w:r>
      <w:r w:rsidR="00B14349" w:rsidRPr="00534A95">
        <w:t xml:space="preserve"> od </w:t>
      </w:r>
      <w:r w:rsidR="002310A4">
        <w:t>20</w:t>
      </w:r>
      <w:r w:rsidR="00B14349" w:rsidRPr="00534A95">
        <w:t xml:space="preserve">. </w:t>
      </w:r>
      <w:r w:rsidR="00D5290B">
        <w:t>listopada</w:t>
      </w:r>
      <w:r w:rsidR="00B14349" w:rsidRPr="00534A95">
        <w:t xml:space="preserve"> 20</w:t>
      </w:r>
      <w:r w:rsidR="009D7FDD" w:rsidRPr="00534A95">
        <w:t>21</w:t>
      </w:r>
      <w:r w:rsidR="00B14349" w:rsidRPr="00534A95">
        <w:t>. godine</w:t>
      </w:r>
      <w:r w:rsidR="00CA38D9" w:rsidRPr="00534A95">
        <w:t>,</w:t>
      </w:r>
      <w:r w:rsidRPr="00534A95">
        <w:t xml:space="preserve"> održat</w:t>
      </w:r>
      <w:r w:rsidR="007513AC" w:rsidRPr="00534A95">
        <w:t xml:space="preserve"> će se</w:t>
      </w:r>
      <w:r w:rsidR="002310A4">
        <w:t xml:space="preserve"> kako slijedi</w:t>
      </w:r>
      <w:r w:rsidR="00CA38D9" w:rsidRPr="00534A95">
        <w:t>:</w:t>
      </w:r>
      <w:r w:rsidRPr="00534A95">
        <w:t xml:space="preserve"> </w:t>
      </w:r>
    </w:p>
    <w:p w:rsidR="002310A4" w:rsidRDefault="002310A4" w:rsidP="00801618">
      <w:pPr>
        <w:jc w:val="both"/>
      </w:pPr>
    </w:p>
    <w:p w:rsidR="002310A4" w:rsidRPr="00534A95" w:rsidRDefault="002310A4" w:rsidP="00801618">
      <w:pPr>
        <w:jc w:val="both"/>
      </w:pPr>
      <w:r w:rsidRPr="002310A4">
        <w:rPr>
          <w:b/>
        </w:rPr>
        <w:t xml:space="preserve">1. </w:t>
      </w:r>
      <w:r w:rsidR="00D5290B">
        <w:rPr>
          <w:b/>
        </w:rPr>
        <w:t>viši stručni suradnik</w:t>
      </w:r>
      <w:r w:rsidRPr="00EC1B7A">
        <w:t>,</w:t>
      </w:r>
      <w:r w:rsidR="00D5290B">
        <w:t xml:space="preserve"> Odsjek za materijalni standard i šire javne potrebe u obrazovanju</w:t>
      </w:r>
      <w:r w:rsidRPr="00EC1B7A">
        <w:t xml:space="preserve"> , radno mjesto broj </w:t>
      </w:r>
      <w:r w:rsidR="00D5290B">
        <w:t>133</w:t>
      </w:r>
      <w:r w:rsidRPr="00EC1B7A">
        <w:t>. iz Pravilnika</w:t>
      </w:r>
      <w:r>
        <w:t xml:space="preserve"> o unutarnjem redu upravnih tijela Zadarske županije („Službeni glasnik Zadarske županije“ 1/20, 28/20)</w:t>
      </w:r>
      <w:r w:rsidRPr="00EC1B7A">
        <w:t>, 1 izvršitelj, na neodređeno vrijeme, uz obvezan probni rad u trajanju od 3 mjeseca</w:t>
      </w:r>
    </w:p>
    <w:p w:rsidR="00801618" w:rsidRPr="009849E7" w:rsidRDefault="00801618" w:rsidP="00801618">
      <w:pPr>
        <w:jc w:val="center"/>
        <w:rPr>
          <w:b/>
          <w:u w:val="single"/>
        </w:rPr>
      </w:pPr>
      <w:r w:rsidRPr="009849E7">
        <w:rPr>
          <w:b/>
          <w:u w:val="single"/>
        </w:rPr>
        <w:t xml:space="preserve">dana </w:t>
      </w:r>
      <w:r w:rsidR="00D5290B">
        <w:rPr>
          <w:b/>
          <w:u w:val="single"/>
        </w:rPr>
        <w:t>16</w:t>
      </w:r>
      <w:r w:rsidRPr="009849E7">
        <w:rPr>
          <w:b/>
          <w:u w:val="single"/>
        </w:rPr>
        <w:t xml:space="preserve">. </w:t>
      </w:r>
      <w:r w:rsidR="00CC3547">
        <w:rPr>
          <w:b/>
          <w:u w:val="single"/>
        </w:rPr>
        <w:t>studenoga</w:t>
      </w:r>
      <w:r w:rsidR="00D5290B">
        <w:rPr>
          <w:b/>
          <w:u w:val="single"/>
        </w:rPr>
        <w:t xml:space="preserve"> </w:t>
      </w:r>
      <w:r w:rsidRPr="009849E7">
        <w:rPr>
          <w:b/>
          <w:u w:val="single"/>
        </w:rPr>
        <w:t>(</w:t>
      </w:r>
      <w:r w:rsidR="00D5290B">
        <w:rPr>
          <w:b/>
          <w:u w:val="single"/>
        </w:rPr>
        <w:t>utorak</w:t>
      </w:r>
      <w:r w:rsidR="00964C9D" w:rsidRPr="009849E7">
        <w:rPr>
          <w:b/>
          <w:u w:val="single"/>
        </w:rPr>
        <w:t>)</w:t>
      </w:r>
      <w:r w:rsidRPr="009849E7">
        <w:rPr>
          <w:b/>
          <w:u w:val="single"/>
        </w:rPr>
        <w:t xml:space="preserve"> 20</w:t>
      </w:r>
      <w:r w:rsidR="009D7FDD" w:rsidRPr="009849E7">
        <w:rPr>
          <w:b/>
          <w:u w:val="single"/>
        </w:rPr>
        <w:t>21</w:t>
      </w:r>
      <w:r w:rsidRPr="009849E7">
        <w:rPr>
          <w:b/>
          <w:u w:val="single"/>
        </w:rPr>
        <w:t xml:space="preserve">. godine u Domu Županije u prostorijama </w:t>
      </w:r>
      <w:r w:rsidR="009D7FDD" w:rsidRPr="009849E7">
        <w:rPr>
          <w:b/>
          <w:u w:val="single"/>
        </w:rPr>
        <w:t>Velike</w:t>
      </w:r>
      <w:r w:rsidRPr="009849E7">
        <w:rPr>
          <w:b/>
          <w:u w:val="single"/>
        </w:rPr>
        <w:t xml:space="preserve"> vijećnice, Božidara </w:t>
      </w:r>
      <w:proofErr w:type="spellStart"/>
      <w:r w:rsidRPr="009849E7">
        <w:rPr>
          <w:b/>
          <w:u w:val="single"/>
        </w:rPr>
        <w:t>Petranovića</w:t>
      </w:r>
      <w:proofErr w:type="spellEnd"/>
      <w:r w:rsidRPr="009849E7">
        <w:rPr>
          <w:b/>
          <w:u w:val="single"/>
        </w:rPr>
        <w:t xml:space="preserve"> 8, 23000 Zadar, s početkom u </w:t>
      </w:r>
      <w:r w:rsidR="002310A4" w:rsidRPr="009849E7">
        <w:rPr>
          <w:b/>
          <w:u w:val="single"/>
        </w:rPr>
        <w:t>9</w:t>
      </w:r>
      <w:r w:rsidR="009D7FDD" w:rsidRPr="009849E7">
        <w:rPr>
          <w:b/>
          <w:u w:val="single"/>
        </w:rPr>
        <w:t>,00</w:t>
      </w:r>
      <w:r w:rsidRPr="009849E7">
        <w:rPr>
          <w:b/>
          <w:u w:val="single"/>
        </w:rPr>
        <w:t xml:space="preserve"> sati</w:t>
      </w:r>
    </w:p>
    <w:p w:rsidR="00801618" w:rsidRPr="009849E7" w:rsidRDefault="00801618" w:rsidP="00801618">
      <w:pPr>
        <w:jc w:val="both"/>
        <w:rPr>
          <w:b/>
        </w:rPr>
      </w:pPr>
    </w:p>
    <w:p w:rsidR="002310A4" w:rsidRPr="00534A95" w:rsidRDefault="002310A4" w:rsidP="002310A4">
      <w:pPr>
        <w:jc w:val="both"/>
      </w:pPr>
      <w:r w:rsidRPr="002310A4">
        <w:rPr>
          <w:b/>
        </w:rPr>
        <w:t xml:space="preserve">2. </w:t>
      </w:r>
      <w:r w:rsidR="00D5290B">
        <w:rPr>
          <w:b/>
        </w:rPr>
        <w:t>viši stručni suradnik</w:t>
      </w:r>
      <w:r w:rsidRPr="002310A4">
        <w:rPr>
          <w:b/>
        </w:rPr>
        <w:t xml:space="preserve">, </w:t>
      </w:r>
      <w:r w:rsidR="00D5290B">
        <w:t>Odsjek za kvalitetu obrazovanja</w:t>
      </w:r>
      <w:r w:rsidRPr="002310A4">
        <w:t xml:space="preserve">, radno mjesto broj </w:t>
      </w:r>
      <w:r w:rsidR="00B902DF">
        <w:t>135</w:t>
      </w:r>
      <w:r w:rsidRPr="002310A4">
        <w:t xml:space="preserve">. iz </w:t>
      </w:r>
      <w:r w:rsidRPr="00EC1B7A">
        <w:t>Pravilnika</w:t>
      </w:r>
      <w:r>
        <w:t xml:space="preserve"> o unutarnjem redu upravnih tijela Zadarske županije („Službeni glasnik Zadarske županije“ 1/20, 28/20)</w:t>
      </w:r>
      <w:r w:rsidRPr="00EC1B7A">
        <w:t>, 1 izvršitelj, na neodređeno vrijeme, uz obvezan probni rad u trajanju od 3 mjeseca</w:t>
      </w:r>
    </w:p>
    <w:p w:rsidR="00B902DF" w:rsidRPr="009849E7" w:rsidRDefault="00B902DF" w:rsidP="00B902DF">
      <w:pPr>
        <w:jc w:val="center"/>
        <w:rPr>
          <w:b/>
          <w:u w:val="single"/>
        </w:rPr>
      </w:pPr>
      <w:r w:rsidRPr="009849E7">
        <w:rPr>
          <w:b/>
          <w:u w:val="single"/>
        </w:rPr>
        <w:t xml:space="preserve">dana </w:t>
      </w:r>
      <w:r>
        <w:rPr>
          <w:b/>
          <w:u w:val="single"/>
        </w:rPr>
        <w:t>16</w:t>
      </w:r>
      <w:r w:rsidRPr="009849E7">
        <w:rPr>
          <w:b/>
          <w:u w:val="single"/>
        </w:rPr>
        <w:t xml:space="preserve">. </w:t>
      </w:r>
      <w:r w:rsidR="00CC3547">
        <w:rPr>
          <w:b/>
          <w:u w:val="single"/>
        </w:rPr>
        <w:t>studenoga</w:t>
      </w:r>
      <w:bookmarkStart w:id="0" w:name="_GoBack"/>
      <w:bookmarkEnd w:id="0"/>
      <w:r>
        <w:rPr>
          <w:b/>
          <w:u w:val="single"/>
        </w:rPr>
        <w:t xml:space="preserve"> </w:t>
      </w:r>
      <w:r w:rsidRPr="009849E7">
        <w:rPr>
          <w:b/>
          <w:u w:val="single"/>
        </w:rPr>
        <w:t>(</w:t>
      </w:r>
      <w:r>
        <w:rPr>
          <w:b/>
          <w:u w:val="single"/>
        </w:rPr>
        <w:t>utorak</w:t>
      </w:r>
      <w:r w:rsidRPr="009849E7">
        <w:rPr>
          <w:b/>
          <w:u w:val="single"/>
        </w:rPr>
        <w:t xml:space="preserve">) 2021. godine u Domu Županije u prostorijama Velike vijećnice, Božidara </w:t>
      </w:r>
      <w:proofErr w:type="spellStart"/>
      <w:r w:rsidRPr="009849E7">
        <w:rPr>
          <w:b/>
          <w:u w:val="single"/>
        </w:rPr>
        <w:t>Petranovića</w:t>
      </w:r>
      <w:proofErr w:type="spellEnd"/>
      <w:r w:rsidRPr="009849E7">
        <w:rPr>
          <w:b/>
          <w:u w:val="single"/>
        </w:rPr>
        <w:t xml:space="preserve"> 8, 23000 Zadar, s početkom u 9,00 sati</w:t>
      </w:r>
    </w:p>
    <w:p w:rsidR="002310A4" w:rsidRPr="00404800" w:rsidRDefault="002310A4" w:rsidP="00801618">
      <w:pPr>
        <w:jc w:val="both"/>
        <w:rPr>
          <w:color w:val="FF0000"/>
        </w:rPr>
      </w:pPr>
    </w:p>
    <w:p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B14349" w:rsidRPr="00534A95">
        <w:rPr>
          <w:b/>
        </w:rPr>
        <w:t>javnog natječaja</w:t>
      </w:r>
      <w:r w:rsidR="00E85ABA" w:rsidRPr="00534A95">
        <w:rPr>
          <w:b/>
        </w:rPr>
        <w:t xml:space="preserve"> i koji su dobili poziv za testiranje.</w:t>
      </w:r>
    </w:p>
    <w:p w:rsidR="00E85ABA" w:rsidRPr="00534A95" w:rsidRDefault="00E85ABA" w:rsidP="00801618">
      <w:pPr>
        <w:jc w:val="both"/>
        <w:rPr>
          <w:b/>
          <w:color w:val="FF0000"/>
        </w:rPr>
        <w:sectPr w:rsidR="00E85ABA" w:rsidRPr="00534A95"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534A95" w:rsidRDefault="000B48DA" w:rsidP="00801618">
      <w:pPr>
        <w:jc w:val="both"/>
        <w:rPr>
          <w:color w:val="FF0000"/>
        </w:rPr>
      </w:pPr>
    </w:p>
    <w:p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rsidR="00D3439D" w:rsidRPr="00534A95" w:rsidRDefault="00D3439D" w:rsidP="00D3439D">
      <w:pPr>
        <w:jc w:val="both"/>
      </w:pPr>
      <w:r w:rsidRPr="00534A95">
        <w:lastRenderedPageBreak/>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rsidR="00AF46FD" w:rsidRPr="00534A95" w:rsidRDefault="00AF46FD" w:rsidP="00D3439D">
      <w:pPr>
        <w:jc w:val="both"/>
        <w:rPr>
          <w:b/>
          <w:color w:val="FF0000"/>
        </w:rPr>
      </w:pPr>
    </w:p>
    <w:p w:rsidR="007E4FAF" w:rsidRPr="00534A95" w:rsidRDefault="00BD709A" w:rsidP="007E4FAF">
      <w:pPr>
        <w:jc w:val="both"/>
      </w:pPr>
      <w:r>
        <w:lastRenderedPageBreak/>
        <w:t>I</w:t>
      </w:r>
      <w:r w:rsidR="007E4FAF" w:rsidRPr="00534A95">
        <w:t>. Kandidati su se dužni pridržavati utvrđenog vremena testiranja. Za kandidata, koji udovoljava propisanim i objavljenim uvjetima javnog natječaja, a koji ne pristupi prethodnoj provjeri znanja i sposobnosti u zakazano vrijeme, bez obzira na razloge ili tijekom njena trajanja odustane od iste, smatrat će se da je povukao prijavu na javni natječaj.</w:t>
      </w:r>
    </w:p>
    <w:p w:rsidR="00BD709A" w:rsidRDefault="00BD709A" w:rsidP="007E4FAF">
      <w:pPr>
        <w:jc w:val="both"/>
      </w:pPr>
    </w:p>
    <w:p w:rsidR="007E4FAF" w:rsidRPr="00534A95" w:rsidRDefault="00BD709A" w:rsidP="007E4FAF">
      <w:pPr>
        <w:jc w:val="both"/>
      </w:pPr>
      <w:r>
        <w:t>II</w:t>
      </w:r>
      <w:r w:rsidR="007E4FAF" w:rsidRPr="00534A95">
        <w:t>. Mole se kandidati sa sobom ponijeti osobnu iskaznicu ili drugu identifikacijsku ispravu.</w:t>
      </w:r>
    </w:p>
    <w:p w:rsidR="007E4FAF" w:rsidRPr="00534A95" w:rsidRDefault="007E4FAF" w:rsidP="007E4FAF">
      <w:pPr>
        <w:jc w:val="both"/>
        <w:rPr>
          <w:color w:val="FF0000"/>
        </w:rPr>
      </w:pPr>
    </w:p>
    <w:p w:rsidR="007E4FAF" w:rsidRPr="00534A95" w:rsidRDefault="00BD709A" w:rsidP="007E4FAF">
      <w:pPr>
        <w:jc w:val="both"/>
      </w:pPr>
      <w:r>
        <w:t>I</w:t>
      </w:r>
      <w:r w:rsidR="00BE07D4">
        <w:t>II</w:t>
      </w:r>
      <w:r w:rsidR="007E4FAF" w:rsidRPr="00534A95">
        <w:t>. Za vrijeme pisanog testiranja kandidatima nije dopušteno:</w:t>
      </w:r>
    </w:p>
    <w:p w:rsidR="007E4FAF" w:rsidRPr="00534A95" w:rsidRDefault="007E4FAF" w:rsidP="007E4FAF">
      <w:pPr>
        <w:jc w:val="both"/>
      </w:pPr>
      <w:r w:rsidRPr="00534A95">
        <w:t xml:space="preserve">- koristiti se bilo kakvom literaturom odnosno bilješkama, </w:t>
      </w:r>
    </w:p>
    <w:p w:rsidR="007E4FAF" w:rsidRPr="00534A95" w:rsidRDefault="007E4FAF" w:rsidP="007E4FAF">
      <w:pPr>
        <w:jc w:val="both"/>
      </w:pPr>
      <w:r w:rsidRPr="00534A95">
        <w:t xml:space="preserve">- koristiti mobitel ili druga komunikacijska sredstva, </w:t>
      </w:r>
    </w:p>
    <w:p w:rsidR="007E4FAF" w:rsidRPr="00534A95" w:rsidRDefault="007E4FAF" w:rsidP="007E4FAF">
      <w:pPr>
        <w:jc w:val="both"/>
      </w:pPr>
      <w:r w:rsidRPr="00534A95">
        <w:t xml:space="preserve">- napuštati prostoriju u kojoj se provodi provjera, </w:t>
      </w:r>
    </w:p>
    <w:p w:rsidR="007E4FAF" w:rsidRPr="00534A95" w:rsidRDefault="007E4FAF" w:rsidP="007E4FAF">
      <w:pPr>
        <w:jc w:val="both"/>
      </w:pPr>
      <w:r w:rsidRPr="00534A95">
        <w:t>- razgovarati s ostalim kandidatima ili na drugi način remetiti mir i red.</w:t>
      </w:r>
    </w:p>
    <w:p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rsidR="005433DE" w:rsidRPr="00534A95" w:rsidRDefault="005433DE" w:rsidP="005433DE">
      <w:pPr>
        <w:jc w:val="both"/>
        <w:rPr>
          <w:color w:val="FF0000"/>
        </w:rPr>
      </w:pPr>
    </w:p>
    <w:p w:rsidR="00D50699" w:rsidRPr="00D50699" w:rsidRDefault="00BE07D4" w:rsidP="00D50699">
      <w:pPr>
        <w:rPr>
          <w:rFonts w:eastAsiaTheme="minorHAnsi"/>
        </w:rPr>
      </w:pPr>
      <w:r>
        <w:t>I</w:t>
      </w:r>
      <w:r w:rsidR="00BD709A" w:rsidRPr="00BD709A">
        <w:t>V</w:t>
      </w:r>
      <w:r w:rsidR="00AE0CCA" w:rsidRPr="00BD709A">
        <w:t xml:space="preserve">. </w:t>
      </w:r>
      <w:r w:rsidR="00D50699" w:rsidRPr="00D50699">
        <w:rPr>
          <w:rFonts w:eastAsiaTheme="minorHAnsi"/>
        </w:rPr>
        <w:t>Pravni izvori za pripremanje kandidata za prethodnu provjeru znanja za oba radna mjesta, su sljedeći: </w:t>
      </w:r>
    </w:p>
    <w:p w:rsidR="00D50699" w:rsidRPr="00D50699" w:rsidRDefault="00D50699" w:rsidP="00D50699">
      <w:pPr>
        <w:rPr>
          <w:rFonts w:eastAsiaTheme="minorHAnsi"/>
          <w:lang w:eastAsia="en-US"/>
        </w:rPr>
      </w:pPr>
      <w:r w:rsidRPr="00D50699">
        <w:rPr>
          <w:rFonts w:eastAsiaTheme="minorHAnsi"/>
          <w:lang w:eastAsia="en-US"/>
        </w:rPr>
        <w:t>1. Zakon o odgoju i obrazovanju u osnovnoj i srednjoj školi („Narodne novine“ broj 87/08, 86/09, 92/10, 105/10, 90,11, 5/12, 16/12, 86/12, 94/13, 152/14, 7/17, 68/18, 98/19, 64/20, 133/20);</w:t>
      </w:r>
    </w:p>
    <w:p w:rsidR="00D50699" w:rsidRPr="00D50699" w:rsidRDefault="00D50699" w:rsidP="00D50699">
      <w:pPr>
        <w:rPr>
          <w:rFonts w:eastAsiaTheme="minorHAnsi"/>
          <w:lang w:eastAsia="en-US"/>
        </w:rPr>
      </w:pPr>
      <w:r w:rsidRPr="00D50699">
        <w:rPr>
          <w:rFonts w:eastAsiaTheme="minorHAnsi"/>
          <w:lang w:eastAsia="en-US"/>
        </w:rPr>
        <w:t xml:space="preserve">2. Zakon o ustanovama („Narodne novine“ broj </w:t>
      </w:r>
      <w:r w:rsidRPr="00D50699">
        <w:rPr>
          <w:rFonts w:eastAsiaTheme="minorHAnsi"/>
          <w:shd w:val="clear" w:color="auto" w:fill="FFFFFF"/>
          <w:lang w:eastAsia="en-US"/>
        </w:rPr>
        <w:t> </w:t>
      </w:r>
      <w:hyperlink r:id="rId16" w:tooltip="Zakon o ustanovama" w:history="1">
        <w:r w:rsidRPr="00D50699">
          <w:rPr>
            <w:rFonts w:eastAsiaTheme="minorHAnsi"/>
            <w:shd w:val="clear" w:color="auto" w:fill="FFFFFF"/>
            <w:lang w:eastAsia="en-US"/>
          </w:rPr>
          <w:t>76/93</w:t>
        </w:r>
      </w:hyperlink>
      <w:r w:rsidRPr="00D50699">
        <w:rPr>
          <w:rFonts w:eastAsiaTheme="minorHAnsi"/>
          <w:shd w:val="clear" w:color="auto" w:fill="FFFFFF"/>
          <w:lang w:eastAsia="en-US"/>
        </w:rPr>
        <w:t>, </w:t>
      </w:r>
      <w:hyperlink r:id="rId17" w:tooltip="Ispravak Zakona o ustanovama" w:history="1">
        <w:r w:rsidRPr="00D50699">
          <w:rPr>
            <w:rFonts w:eastAsiaTheme="minorHAnsi"/>
            <w:shd w:val="clear" w:color="auto" w:fill="FFFFFF"/>
            <w:lang w:eastAsia="en-US"/>
          </w:rPr>
          <w:t>29/97</w:t>
        </w:r>
      </w:hyperlink>
      <w:r w:rsidRPr="00D50699">
        <w:rPr>
          <w:rFonts w:eastAsiaTheme="minorHAnsi"/>
          <w:shd w:val="clear" w:color="auto" w:fill="FFFFFF"/>
          <w:lang w:eastAsia="en-US"/>
        </w:rPr>
        <w:t>, </w:t>
      </w:r>
      <w:hyperlink r:id="rId18" w:tooltip="Ispravak Zakona o ustanovama" w:history="1">
        <w:r w:rsidRPr="00D50699">
          <w:rPr>
            <w:rFonts w:eastAsiaTheme="minorHAnsi"/>
            <w:shd w:val="clear" w:color="auto" w:fill="FFFFFF"/>
            <w:lang w:eastAsia="en-US"/>
          </w:rPr>
          <w:t>47/99</w:t>
        </w:r>
      </w:hyperlink>
      <w:r w:rsidRPr="00D50699">
        <w:rPr>
          <w:rFonts w:eastAsiaTheme="minorHAnsi"/>
          <w:shd w:val="clear" w:color="auto" w:fill="FFFFFF"/>
          <w:lang w:eastAsia="en-US"/>
        </w:rPr>
        <w:t>, </w:t>
      </w:r>
      <w:hyperlink r:id="rId19" w:tooltip="Zakon o izmjenama i dopuni Zakona o ustanovama" w:history="1">
        <w:r w:rsidRPr="00D50699">
          <w:rPr>
            <w:rFonts w:eastAsiaTheme="minorHAnsi"/>
            <w:shd w:val="clear" w:color="auto" w:fill="FFFFFF"/>
            <w:lang w:eastAsia="en-US"/>
          </w:rPr>
          <w:t>35/08</w:t>
        </w:r>
      </w:hyperlink>
      <w:r w:rsidRPr="00D50699">
        <w:rPr>
          <w:rFonts w:eastAsiaTheme="minorHAnsi"/>
          <w:shd w:val="clear" w:color="auto" w:fill="FFFFFF"/>
          <w:lang w:eastAsia="en-US"/>
        </w:rPr>
        <w:t>, </w:t>
      </w:r>
      <w:hyperlink r:id="rId20" w:tooltip="Zakon o izmjenama i dopunama Zakona o ustanovama" w:history="1">
        <w:r w:rsidRPr="00D50699">
          <w:rPr>
            <w:rFonts w:eastAsiaTheme="minorHAnsi"/>
            <w:shd w:val="clear" w:color="auto" w:fill="FFFFFF"/>
            <w:lang w:eastAsia="en-US"/>
          </w:rPr>
          <w:t>127/19</w:t>
        </w:r>
      </w:hyperlink>
      <w:r w:rsidRPr="00D50699">
        <w:rPr>
          <w:rFonts w:eastAsiaTheme="minorHAnsi"/>
          <w:lang w:eastAsia="en-US"/>
        </w:rPr>
        <w:t>);</w:t>
      </w:r>
    </w:p>
    <w:p w:rsidR="00D50699" w:rsidRPr="00D50699" w:rsidRDefault="00D50699" w:rsidP="00D50699">
      <w:pPr>
        <w:rPr>
          <w:rFonts w:eastAsiaTheme="minorHAnsi"/>
          <w:lang w:eastAsia="en-US"/>
        </w:rPr>
      </w:pPr>
      <w:r w:rsidRPr="00D50699">
        <w:rPr>
          <w:rFonts w:eastAsiaTheme="minorHAnsi"/>
          <w:lang w:eastAsia="en-US"/>
        </w:rPr>
        <w:t xml:space="preserve">3. Statut Zadarske županije („Službeni glasnik Zadarske županije“ broj11/2018 – pročišćeni tekst, 5/2020, 5/2021). </w:t>
      </w:r>
    </w:p>
    <w:p w:rsidR="00BD378B" w:rsidRDefault="00BD378B" w:rsidP="00BD378B">
      <w:pPr>
        <w:jc w:val="both"/>
      </w:pPr>
    </w:p>
    <w:p w:rsidR="00BD378B" w:rsidRPr="00534A95" w:rsidRDefault="00BD378B" w:rsidP="00BD378B">
      <w:pPr>
        <w:jc w:val="both"/>
      </w:pPr>
      <w:r w:rsidRPr="00534A95">
        <w:t xml:space="preserve">Izvori za pripremu kandidata objavljeni u «Narodnim novinama» dostupni su na mrežnoj stranici </w:t>
      </w:r>
      <w:hyperlink r:id="rId21" w:history="1">
        <w:r w:rsidRPr="00534A95">
          <w:rPr>
            <w:rFonts w:eastAsiaTheme="minorHAnsi"/>
            <w:color w:val="0000FF" w:themeColor="hyperlink"/>
            <w:u w:val="single"/>
            <w:lang w:eastAsia="en-US"/>
          </w:rPr>
          <w:t>https://narodne-novine.nn.hr/</w:t>
        </w:r>
      </w:hyperlink>
      <w:r w:rsidRPr="00534A95">
        <w:rPr>
          <w:rFonts w:eastAsiaTheme="minorHAnsi"/>
          <w:lang w:eastAsia="en-US"/>
        </w:rPr>
        <w:t xml:space="preserve">, </w:t>
      </w:r>
      <w:r w:rsidRPr="00534A95">
        <w:t xml:space="preserve">izvor objavljen u „Službenom glasniku Zadarske županije“ dostupan je na linku </w:t>
      </w:r>
      <w:hyperlink r:id="rId22" w:history="1">
        <w:r w:rsidRPr="00534A95">
          <w:rPr>
            <w:rFonts w:eastAsiaTheme="minorHAnsi"/>
            <w:color w:val="0000FF" w:themeColor="hyperlink"/>
            <w:u w:val="single"/>
            <w:lang w:eastAsia="en-US"/>
          </w:rPr>
          <w:t>https://glasnik.zadarska-zupanija.hr/</w:t>
        </w:r>
      </w:hyperlink>
      <w:r w:rsidRPr="00534A95">
        <w:t xml:space="preserve"> .</w:t>
      </w:r>
    </w:p>
    <w:p w:rsidR="00BD378B" w:rsidRPr="00534A95" w:rsidRDefault="00BD378B" w:rsidP="00BD378B">
      <w:pPr>
        <w:jc w:val="both"/>
        <w:rPr>
          <w:rFonts w:eastAsiaTheme="minorHAnsi"/>
          <w:lang w:eastAsia="en-US"/>
        </w:rPr>
      </w:pPr>
    </w:p>
    <w:p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rsidR="00956ED8" w:rsidRPr="00BD709A" w:rsidRDefault="00956ED8" w:rsidP="006A1F03">
      <w:pPr>
        <w:jc w:val="both"/>
      </w:pPr>
    </w:p>
    <w:p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rsidR="00956ED8" w:rsidRPr="001B7159" w:rsidRDefault="00956ED8" w:rsidP="00956ED8">
      <w:pPr>
        <w:jc w:val="both"/>
        <w:rPr>
          <w:color w:val="FF0000"/>
        </w:rPr>
      </w:pPr>
    </w:p>
    <w:p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1B7159" w:rsidRDefault="00956ED8" w:rsidP="00956ED8">
      <w:pPr>
        <w:jc w:val="both"/>
        <w:rPr>
          <w:color w:val="FF0000"/>
        </w:rPr>
      </w:pPr>
    </w:p>
    <w:p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rsidR="006A1F03" w:rsidRPr="00BD709A" w:rsidRDefault="006A1F03" w:rsidP="00DE266B">
      <w:pPr>
        <w:jc w:val="both"/>
      </w:pPr>
    </w:p>
    <w:p w:rsidR="004A26BB" w:rsidRPr="00BD709A" w:rsidRDefault="004A26BB" w:rsidP="004A26BB">
      <w:pPr>
        <w:jc w:val="both"/>
      </w:pPr>
      <w:r w:rsidRPr="00BD709A">
        <w:t xml:space="preserve">S kandidatom koji na pisanom testiranju ostvari najmanje ili više od 50% ukupnog mogućeg broja bodova, Povjerenstvo će </w:t>
      </w:r>
      <w:r w:rsidR="000B6AD7" w:rsidRPr="00BD709A">
        <w:t xml:space="preserve">provesti </w:t>
      </w:r>
      <w:r w:rsidRPr="00BD709A">
        <w:t>intervju istog dana.</w:t>
      </w:r>
    </w:p>
    <w:p w:rsidR="00B077FC" w:rsidRPr="00BD709A" w:rsidRDefault="00B077FC" w:rsidP="00D3439D">
      <w:pPr>
        <w:jc w:val="both"/>
      </w:pPr>
    </w:p>
    <w:p w:rsidR="0052314A" w:rsidRPr="00BD709A" w:rsidRDefault="00A36BCF" w:rsidP="00D3439D">
      <w:pPr>
        <w:jc w:val="both"/>
      </w:pPr>
      <w:r w:rsidRPr="00BD709A">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rsidR="004A26BB" w:rsidRPr="00BD709A" w:rsidRDefault="004A26BB" w:rsidP="00C012FF">
      <w:pPr>
        <w:pStyle w:val="Uobiajeno"/>
        <w:jc w:val="both"/>
      </w:pPr>
    </w:p>
    <w:p w:rsidR="00956ED8" w:rsidRPr="00BD709A" w:rsidRDefault="00956ED8" w:rsidP="00956ED8">
      <w:pPr>
        <w:tabs>
          <w:tab w:val="left" w:pos="708"/>
        </w:tabs>
        <w:suppressAutoHyphens/>
        <w:spacing w:line="100" w:lineRule="atLeast"/>
        <w:jc w:val="both"/>
      </w:pPr>
      <w:r w:rsidRPr="00BD709A">
        <w:lastRenderedPageBreak/>
        <w:t>Intervju se boduje na način da svaki član Povjerenstva boduje kandidata, od 1 do 10, te se zbroj njihovih bodova dijeli s brojem članova Povjerenstva, i dobiveni iznos čini (prosjek) bodovne ocjene.</w:t>
      </w:r>
    </w:p>
    <w:p w:rsidR="00956ED8" w:rsidRPr="00BD709A" w:rsidRDefault="00956ED8" w:rsidP="00956ED8">
      <w:pPr>
        <w:jc w:val="both"/>
      </w:pPr>
      <w:r w:rsidRPr="00BD709A">
        <w:t>Maksimalan broj bodova koji kandidat može ostvariti na intervjuu je 10 bodova.</w:t>
      </w:r>
    </w:p>
    <w:p w:rsidR="006A1F03" w:rsidRPr="00BD709A" w:rsidRDefault="006A1F03" w:rsidP="00D3439D">
      <w:pPr>
        <w:jc w:val="both"/>
      </w:pPr>
    </w:p>
    <w:p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rsidR="000A408A" w:rsidRPr="001B7159" w:rsidRDefault="000A408A" w:rsidP="00D3439D">
      <w:pPr>
        <w:jc w:val="both"/>
        <w:rPr>
          <w:color w:val="FF0000"/>
        </w:rPr>
      </w:pPr>
    </w:p>
    <w:p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D50699">
        <w:t>obrazovanje, kulturu i šport</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rsidR="00862690" w:rsidRPr="001B7159" w:rsidRDefault="00862690" w:rsidP="00D3439D">
      <w:pPr>
        <w:jc w:val="both"/>
        <w:rPr>
          <w:color w:val="FF0000"/>
        </w:rPr>
      </w:pPr>
    </w:p>
    <w:p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00D50699">
        <w:t>obrazovanje, kulturu i šport</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rsidR="00E71EDD" w:rsidRPr="001B7159" w:rsidRDefault="00E71EDD" w:rsidP="00D3439D">
      <w:pPr>
        <w:jc w:val="both"/>
        <w:rPr>
          <w:color w:val="FF0000"/>
        </w:rPr>
      </w:pPr>
    </w:p>
    <w:p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rsidR="00191B66" w:rsidRPr="001B7159" w:rsidRDefault="00191B66" w:rsidP="00191B66">
      <w:pPr>
        <w:jc w:val="both"/>
        <w:rPr>
          <w:color w:val="FF0000"/>
        </w:rPr>
      </w:pPr>
    </w:p>
    <w:p w:rsidR="00D3439D" w:rsidRPr="009849E7" w:rsidRDefault="00D3439D" w:rsidP="00D3439D">
      <w:pPr>
        <w:jc w:val="both"/>
      </w:pPr>
      <w:r w:rsidRPr="009849E7">
        <w:t xml:space="preserve">Ovaj </w:t>
      </w:r>
      <w:r w:rsidR="004A26BB" w:rsidRPr="009849E7">
        <w:t xml:space="preserve">dokument </w:t>
      </w:r>
      <w:r w:rsidRPr="009849E7">
        <w:t>objavljuje se na mrežn</w:t>
      </w:r>
      <w:r w:rsidR="004A26BB" w:rsidRPr="009849E7">
        <w:t>oj</w:t>
      </w:r>
      <w:r w:rsidRPr="009849E7">
        <w:t xml:space="preserve"> stranic</w:t>
      </w:r>
      <w:r w:rsidR="004A26BB" w:rsidRPr="009849E7">
        <w:t>i</w:t>
      </w:r>
      <w:r w:rsidRPr="009849E7">
        <w:t xml:space="preserve"> Zadarske županije </w:t>
      </w:r>
      <w:hyperlink r:id="rId23" w:history="1">
        <w:r w:rsidR="007E4FAF" w:rsidRPr="009849E7">
          <w:rPr>
            <w:rStyle w:val="Hiperveza"/>
            <w:color w:val="auto"/>
          </w:rPr>
          <w:t>www.zadarska-zupanija.hr</w:t>
        </w:r>
      </w:hyperlink>
      <w:r w:rsidRPr="009849E7">
        <w:t xml:space="preserve"> i na oglasnoj ploči Doma Županije, Božidara </w:t>
      </w:r>
      <w:proofErr w:type="spellStart"/>
      <w:r w:rsidRPr="009849E7">
        <w:t>Petranovića</w:t>
      </w:r>
      <w:proofErr w:type="spellEnd"/>
      <w:r w:rsidRPr="009849E7">
        <w:t xml:space="preserve"> 8, Zadar, s danom </w:t>
      </w:r>
      <w:r w:rsidR="007C6481" w:rsidRPr="009849E7">
        <w:t>1</w:t>
      </w:r>
      <w:r w:rsidR="00D50699">
        <w:t>0</w:t>
      </w:r>
      <w:r w:rsidR="00637CDB" w:rsidRPr="009849E7">
        <w:t>.</w:t>
      </w:r>
      <w:r w:rsidRPr="009849E7">
        <w:t xml:space="preserve"> </w:t>
      </w:r>
      <w:r w:rsidR="00FA683F">
        <w:t>studenoga</w:t>
      </w:r>
      <w:r w:rsidR="00FA3262" w:rsidRPr="009849E7">
        <w:t xml:space="preserve"> </w:t>
      </w:r>
      <w:r w:rsidRPr="009849E7">
        <w:t>20</w:t>
      </w:r>
      <w:r w:rsidR="007E4FAF" w:rsidRPr="009849E7">
        <w:t>21</w:t>
      </w:r>
      <w:r w:rsidRPr="009849E7">
        <w:t>. godine.</w:t>
      </w:r>
    </w:p>
    <w:p w:rsidR="00D3439D" w:rsidRPr="00BD709A" w:rsidRDefault="00D3439D" w:rsidP="00D3439D">
      <w:pPr>
        <w:jc w:val="both"/>
        <w:rPr>
          <w:b/>
        </w:rPr>
      </w:pPr>
    </w:p>
    <w:p w:rsidR="006F5881" w:rsidRPr="000B0937" w:rsidRDefault="006F5881" w:rsidP="006F5881">
      <w:pPr>
        <w:jc w:val="both"/>
        <w:rPr>
          <w:b/>
        </w:rPr>
      </w:pPr>
      <w:r>
        <w:rPr>
          <w:b/>
        </w:rPr>
        <w:t>NAPOMENA: U</w:t>
      </w:r>
      <w:r>
        <w:rPr>
          <w:b/>
        </w:rPr>
        <w:t xml:space="preserve"> cilju </w:t>
      </w:r>
      <w:r w:rsidRPr="000B0937">
        <w:rPr>
          <w:b/>
          <w:color w:val="000000"/>
        </w:rPr>
        <w:t>sprječavanj</w:t>
      </w:r>
      <w:r>
        <w:rPr>
          <w:b/>
          <w:color w:val="000000"/>
        </w:rPr>
        <w:t>a</w:t>
      </w:r>
      <w:r w:rsidRPr="000B0937">
        <w:rPr>
          <w:b/>
          <w:color w:val="000000"/>
        </w:rPr>
        <w:t xml:space="preserve"> širenja bolesti COVID-19</w:t>
      </w:r>
      <w:r>
        <w:rPr>
          <w:b/>
          <w:color w:val="000000"/>
        </w:rPr>
        <w:t>,</w:t>
      </w:r>
      <w:r w:rsidRPr="000B0937">
        <w:rPr>
          <w:b/>
          <w:color w:val="000000"/>
        </w:rPr>
        <w:t xml:space="preserve"> u prostorijama Zadarske županije primjenjuju se </w:t>
      </w:r>
      <w:r>
        <w:rPr>
          <w:b/>
          <w:color w:val="000000"/>
        </w:rPr>
        <w:t xml:space="preserve">aktualne </w:t>
      </w:r>
      <w:r w:rsidRPr="000B0937">
        <w:rPr>
          <w:b/>
          <w:color w:val="000000"/>
        </w:rPr>
        <w:t xml:space="preserve">mjere </w:t>
      </w:r>
      <w:r>
        <w:rPr>
          <w:b/>
          <w:color w:val="000000"/>
        </w:rPr>
        <w:t xml:space="preserve">propisane odlukama </w:t>
      </w:r>
      <w:r>
        <w:rPr>
          <w:b/>
          <w:color w:val="000000"/>
        </w:rPr>
        <w:t>S</w:t>
      </w:r>
      <w:r w:rsidRPr="000B0937">
        <w:rPr>
          <w:b/>
          <w:color w:val="000000"/>
        </w:rPr>
        <w:t>tožera civilne zaštite Republike H</w:t>
      </w:r>
      <w:r>
        <w:rPr>
          <w:b/>
          <w:color w:val="000000"/>
        </w:rPr>
        <w:t>rvatske.</w:t>
      </w:r>
    </w:p>
    <w:p w:rsidR="00871F62" w:rsidRPr="00BD709A" w:rsidRDefault="00D3439D" w:rsidP="00D3439D">
      <w:pPr>
        <w:jc w:val="both"/>
      </w:pPr>
      <w:r w:rsidRPr="00BD709A">
        <w:tab/>
      </w:r>
      <w:r w:rsidRPr="00BD709A">
        <w:tab/>
      </w:r>
      <w:r w:rsidRPr="00BD709A">
        <w:tab/>
      </w:r>
      <w:r w:rsidRPr="00BD709A">
        <w:tab/>
      </w:r>
    </w:p>
    <w:p w:rsidR="00871F62" w:rsidRPr="00BD709A" w:rsidRDefault="00871F62" w:rsidP="00D3439D">
      <w:pPr>
        <w:jc w:val="both"/>
      </w:pPr>
    </w:p>
    <w:p w:rsidR="00D3439D" w:rsidRPr="00BD709A" w:rsidRDefault="00D3439D" w:rsidP="00D3439D">
      <w:pPr>
        <w:jc w:val="both"/>
      </w:pPr>
      <w:r w:rsidRPr="00BD709A">
        <w:tab/>
      </w:r>
    </w:p>
    <w:p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3602EF" w:rsidRPr="00BD709A">
        <w:rPr>
          <w:rFonts w:ascii="Times New Roman" w:hAnsi="Times New Roman" w:cs="Times New Roman"/>
          <w:b/>
          <w:sz w:val="24"/>
          <w:szCs w:val="24"/>
        </w:rPr>
        <w:t>JAVNOG NATJEČAJA</w:t>
      </w:r>
    </w:p>
    <w:p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82" w:rsidRDefault="00460A82" w:rsidP="009101C7">
      <w:r>
        <w:separator/>
      </w:r>
    </w:p>
  </w:endnote>
  <w:endnote w:type="continuationSeparator" w:id="0">
    <w:p w:rsidR="00460A82" w:rsidRDefault="00460A82"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CC3547">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82" w:rsidRDefault="00460A82" w:rsidP="009101C7">
      <w:r>
        <w:separator/>
      </w:r>
    </w:p>
  </w:footnote>
  <w:footnote w:type="continuationSeparator" w:id="0">
    <w:p w:rsidR="00460A82" w:rsidRDefault="00460A82"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F4A"/>
    <w:rsid w:val="00095546"/>
    <w:rsid w:val="00097858"/>
    <w:rsid w:val="000A1D5C"/>
    <w:rsid w:val="000A2D06"/>
    <w:rsid w:val="000A408A"/>
    <w:rsid w:val="000B060C"/>
    <w:rsid w:val="000B0937"/>
    <w:rsid w:val="000B25C0"/>
    <w:rsid w:val="000B48DA"/>
    <w:rsid w:val="000B6AD7"/>
    <w:rsid w:val="000C5F6E"/>
    <w:rsid w:val="000C6342"/>
    <w:rsid w:val="000D0D37"/>
    <w:rsid w:val="000D77AB"/>
    <w:rsid w:val="000E03D9"/>
    <w:rsid w:val="000E5F7B"/>
    <w:rsid w:val="000F0323"/>
    <w:rsid w:val="000F6174"/>
    <w:rsid w:val="001154C4"/>
    <w:rsid w:val="0012037F"/>
    <w:rsid w:val="00136CA0"/>
    <w:rsid w:val="0014427E"/>
    <w:rsid w:val="00145F7F"/>
    <w:rsid w:val="0014600E"/>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5A2"/>
    <w:rsid w:val="0022728A"/>
    <w:rsid w:val="002310A4"/>
    <w:rsid w:val="002415BF"/>
    <w:rsid w:val="00256E1C"/>
    <w:rsid w:val="00264027"/>
    <w:rsid w:val="002647F3"/>
    <w:rsid w:val="0026578C"/>
    <w:rsid w:val="00280BB8"/>
    <w:rsid w:val="002815C7"/>
    <w:rsid w:val="00281EAE"/>
    <w:rsid w:val="00285A82"/>
    <w:rsid w:val="00296932"/>
    <w:rsid w:val="002A7F8C"/>
    <w:rsid w:val="002B76AF"/>
    <w:rsid w:val="002C12DA"/>
    <w:rsid w:val="002E3F3F"/>
    <w:rsid w:val="002F341F"/>
    <w:rsid w:val="003047F9"/>
    <w:rsid w:val="003056F5"/>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3D4A"/>
    <w:rsid w:val="00387B1C"/>
    <w:rsid w:val="00390CCD"/>
    <w:rsid w:val="003A0CD2"/>
    <w:rsid w:val="003B4C05"/>
    <w:rsid w:val="003C25CE"/>
    <w:rsid w:val="003F6947"/>
    <w:rsid w:val="003F6A95"/>
    <w:rsid w:val="004026D7"/>
    <w:rsid w:val="00404800"/>
    <w:rsid w:val="00423652"/>
    <w:rsid w:val="00450B1A"/>
    <w:rsid w:val="004574A3"/>
    <w:rsid w:val="00460A82"/>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D119C"/>
    <w:rsid w:val="005D1515"/>
    <w:rsid w:val="005D3052"/>
    <w:rsid w:val="005D61AF"/>
    <w:rsid w:val="005E5409"/>
    <w:rsid w:val="005F453E"/>
    <w:rsid w:val="00601198"/>
    <w:rsid w:val="00611056"/>
    <w:rsid w:val="006370B2"/>
    <w:rsid w:val="00637CDB"/>
    <w:rsid w:val="00662471"/>
    <w:rsid w:val="00670976"/>
    <w:rsid w:val="00677B27"/>
    <w:rsid w:val="006855B4"/>
    <w:rsid w:val="006A1F03"/>
    <w:rsid w:val="006B46A6"/>
    <w:rsid w:val="006F2B60"/>
    <w:rsid w:val="006F5881"/>
    <w:rsid w:val="006F6B69"/>
    <w:rsid w:val="006F79D9"/>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102"/>
    <w:rsid w:val="007C6481"/>
    <w:rsid w:val="007E4A37"/>
    <w:rsid w:val="007E4FAF"/>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902DF"/>
    <w:rsid w:val="00B94EE8"/>
    <w:rsid w:val="00B95796"/>
    <w:rsid w:val="00BA2061"/>
    <w:rsid w:val="00BA2D0B"/>
    <w:rsid w:val="00BB0622"/>
    <w:rsid w:val="00BB27F1"/>
    <w:rsid w:val="00BB433F"/>
    <w:rsid w:val="00BD0B8D"/>
    <w:rsid w:val="00BD378B"/>
    <w:rsid w:val="00BD6772"/>
    <w:rsid w:val="00BD709A"/>
    <w:rsid w:val="00BD74D2"/>
    <w:rsid w:val="00BE07D4"/>
    <w:rsid w:val="00BE1105"/>
    <w:rsid w:val="00C012FF"/>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3547"/>
    <w:rsid w:val="00CC4F11"/>
    <w:rsid w:val="00CD3A0B"/>
    <w:rsid w:val="00D24DC9"/>
    <w:rsid w:val="00D24DFC"/>
    <w:rsid w:val="00D27C13"/>
    <w:rsid w:val="00D31AC5"/>
    <w:rsid w:val="00D3439D"/>
    <w:rsid w:val="00D35DD7"/>
    <w:rsid w:val="00D378A1"/>
    <w:rsid w:val="00D427B7"/>
    <w:rsid w:val="00D50699"/>
    <w:rsid w:val="00D51972"/>
    <w:rsid w:val="00D5290B"/>
    <w:rsid w:val="00D6492B"/>
    <w:rsid w:val="00D65D69"/>
    <w:rsid w:val="00D71771"/>
    <w:rsid w:val="00D71FFB"/>
    <w:rsid w:val="00D7381A"/>
    <w:rsid w:val="00DA27C5"/>
    <w:rsid w:val="00DB3B64"/>
    <w:rsid w:val="00DB437F"/>
    <w:rsid w:val="00DC5BDB"/>
    <w:rsid w:val="00DE266B"/>
    <w:rsid w:val="00DF7F03"/>
    <w:rsid w:val="00E170F4"/>
    <w:rsid w:val="00E173BC"/>
    <w:rsid w:val="00E301D5"/>
    <w:rsid w:val="00E44438"/>
    <w:rsid w:val="00E46D56"/>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13AB"/>
    <w:rsid w:val="00F92B2C"/>
    <w:rsid w:val="00F937B6"/>
    <w:rsid w:val="00FA3262"/>
    <w:rsid w:val="00FA683F"/>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iusinfo.hr/zakonodavstvo/ispravak-zakona-o-ustanovama" TargetMode="External"/><Relationship Id="rId3" Type="http://schemas.openxmlformats.org/officeDocument/2006/relationships/styles" Target="styles.xml"/><Relationship Id="rId21" Type="http://schemas.openxmlformats.org/officeDocument/2006/relationships/hyperlink" Target="https://narodne-novine.nn.h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iusinfo.hr/zakonodavstvo/ispravak-zakona-o-ustanovama-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usinfo.hr/zakonodavstvo/zakon-o-ustanovama-1" TargetMode="External"/><Relationship Id="rId20" Type="http://schemas.openxmlformats.org/officeDocument/2006/relationships/hyperlink" Target="https://www.iusinfo.hr/zakonodavstvo/zakon-o-izmjenama-i-dopunama-zakona-o-ustanova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hyperlink" Target="https://www.iusinfo.hr/zakonodavstvo/zakon-o-izmjenama-i-dopuni-zakona-o-ustanovam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EC07-BA98-4B74-9D48-69789F8C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3</Pages>
  <Words>1097</Words>
  <Characters>6256</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admin</cp:lastModifiedBy>
  <cp:revision>179</cp:revision>
  <cp:lastPrinted>2021-09-17T07:49:00Z</cp:lastPrinted>
  <dcterms:created xsi:type="dcterms:W3CDTF">2014-11-05T10:27:00Z</dcterms:created>
  <dcterms:modified xsi:type="dcterms:W3CDTF">2021-11-10T11:53:00Z</dcterms:modified>
</cp:coreProperties>
</file>