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D1C4A" w:rsidRPr="002D1C4A" w:rsidRDefault="002D1C4A" w:rsidP="002D1C4A">
      <w:pPr>
        <w:spacing w:after="0" w:line="240" w:lineRule="auto"/>
        <w:rPr>
          <w:rFonts w:ascii="Times New Roman" w:eastAsia="Times New Roman" w:hAnsi="Times New Roman" w:cs="Times New Roman"/>
          <w:b/>
          <w:sz w:val="24"/>
          <w:szCs w:val="24"/>
          <w:lang w:eastAsia="hr-HR"/>
        </w:rPr>
      </w:pPr>
      <w:r w:rsidRPr="002D1C4A">
        <w:rPr>
          <w:rFonts w:ascii="Times New Roman" w:eastAsia="Times New Roman" w:hAnsi="Times New Roman" w:cs="Times New Roman"/>
          <w:b/>
          <w:sz w:val="24"/>
          <w:szCs w:val="24"/>
          <w:lang w:eastAsia="hr-HR"/>
        </w:rPr>
        <w:t>UPRAVNI ODJEL ZA PROSTORNO UREĐENJE,</w:t>
      </w:r>
    </w:p>
    <w:p w:rsidR="002D1C4A" w:rsidRPr="002D1C4A" w:rsidRDefault="002D1C4A" w:rsidP="002D1C4A">
      <w:pPr>
        <w:spacing w:after="0" w:line="240" w:lineRule="auto"/>
        <w:rPr>
          <w:rFonts w:ascii="Times New Roman" w:eastAsia="Times New Roman" w:hAnsi="Times New Roman" w:cs="Times New Roman"/>
          <w:b/>
          <w:sz w:val="24"/>
          <w:szCs w:val="24"/>
          <w:lang w:eastAsia="hr-HR"/>
        </w:rPr>
      </w:pPr>
      <w:r w:rsidRPr="002D1C4A">
        <w:rPr>
          <w:rFonts w:ascii="Times New Roman" w:eastAsia="Times New Roman" w:hAnsi="Times New Roman" w:cs="Times New Roman"/>
          <w:b/>
          <w:sz w:val="24"/>
          <w:szCs w:val="24"/>
          <w:lang w:eastAsia="hr-HR"/>
        </w:rPr>
        <w:t>ZAŠTITU OKOLIŠA I KOMUNALNE POSLOVE</w:t>
      </w:r>
    </w:p>
    <w:p w:rsidR="002D1C4A" w:rsidRPr="002D1C4A" w:rsidRDefault="002D1C4A" w:rsidP="002D1C4A">
      <w:pPr>
        <w:spacing w:after="0" w:line="240" w:lineRule="auto"/>
        <w:rPr>
          <w:rFonts w:ascii="Times New Roman" w:eastAsia="Times New Roman" w:hAnsi="Times New Roman" w:cs="Times New Roman"/>
          <w:b/>
          <w:sz w:val="24"/>
          <w:szCs w:val="24"/>
          <w:lang w:eastAsia="hr-HR"/>
        </w:rPr>
      </w:pPr>
      <w:r w:rsidRPr="002D1C4A">
        <w:rPr>
          <w:rFonts w:ascii="Times New Roman" w:eastAsia="Times New Roman" w:hAnsi="Times New Roman" w:cs="Times New Roman"/>
          <w:b/>
          <w:sz w:val="24"/>
          <w:szCs w:val="24"/>
          <w:lang w:eastAsia="hr-HR"/>
        </w:rPr>
        <w:t>KLASA: 112-03/20-01/3</w:t>
      </w:r>
    </w:p>
    <w:p w:rsidR="002D1C4A" w:rsidRPr="002D1C4A" w:rsidRDefault="002D1C4A" w:rsidP="002D1C4A">
      <w:pPr>
        <w:spacing w:after="0" w:line="240" w:lineRule="auto"/>
        <w:rPr>
          <w:rFonts w:ascii="Times New Roman" w:eastAsia="Times New Roman" w:hAnsi="Times New Roman" w:cs="Times New Roman"/>
          <w:b/>
          <w:sz w:val="24"/>
          <w:szCs w:val="24"/>
          <w:lang w:eastAsia="hr-HR"/>
        </w:rPr>
      </w:pPr>
      <w:r w:rsidRPr="002D1C4A">
        <w:rPr>
          <w:rFonts w:ascii="Times New Roman" w:eastAsia="Times New Roman" w:hAnsi="Times New Roman" w:cs="Times New Roman"/>
          <w:b/>
          <w:sz w:val="24"/>
          <w:szCs w:val="24"/>
          <w:lang w:eastAsia="hr-HR"/>
        </w:rPr>
        <w:t>URBROJ: 2198/1-07/1-20</w:t>
      </w:r>
      <w:r w:rsidR="00304D27">
        <w:rPr>
          <w:rFonts w:ascii="Times New Roman" w:eastAsia="Times New Roman" w:hAnsi="Times New Roman" w:cs="Times New Roman"/>
          <w:b/>
          <w:sz w:val="24"/>
          <w:szCs w:val="24"/>
          <w:lang w:eastAsia="hr-HR"/>
        </w:rPr>
        <w:t>-3</w:t>
      </w:r>
    </w:p>
    <w:p w:rsidR="002D1C4A" w:rsidRPr="002D1C4A" w:rsidRDefault="002D1C4A" w:rsidP="002D1C4A">
      <w:pPr>
        <w:spacing w:after="0" w:line="240" w:lineRule="auto"/>
        <w:rPr>
          <w:rFonts w:ascii="Times New Roman" w:eastAsia="Times New Roman" w:hAnsi="Times New Roman" w:cs="Times New Roman"/>
          <w:b/>
          <w:sz w:val="24"/>
          <w:szCs w:val="24"/>
          <w:lang w:eastAsia="hr-HR"/>
        </w:rPr>
      </w:pPr>
    </w:p>
    <w:p w:rsidR="002D1C4A" w:rsidRPr="002D1C4A" w:rsidRDefault="00304D27" w:rsidP="002D1C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Zadar, 22</w:t>
      </w:r>
      <w:r w:rsidR="002D1C4A" w:rsidRPr="002D1C4A">
        <w:rPr>
          <w:rFonts w:ascii="Times New Roman" w:eastAsia="Times New Roman" w:hAnsi="Times New Roman" w:cs="Times New Roman"/>
          <w:b/>
          <w:sz w:val="24"/>
          <w:szCs w:val="24"/>
          <w:lang w:eastAsia="hr-HR"/>
        </w:rPr>
        <w:t>. siječnja 2020.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04D27"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STRUČNOG SURADNIKA ZA PROSTORNO UREĐENJE I GRADNJU</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04D27">
        <w:rPr>
          <w:rFonts w:ascii="Times New Roman" w:eastAsia="Times New Roman" w:hAnsi="Times New Roman" w:cs="Times New Roman"/>
          <w:sz w:val="24"/>
          <w:szCs w:val="24"/>
          <w:lang w:eastAsia="hr-HR"/>
        </w:rPr>
        <w:t>stručnog suradnika za prostorno uređenje i gradnju</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304D27">
        <w:rPr>
          <w:rFonts w:ascii="Times New Roman" w:eastAsia="Times New Roman" w:hAnsi="Times New Roman" w:cs="Times New Roman"/>
          <w:sz w:val="24"/>
          <w:szCs w:val="24"/>
          <w:lang w:eastAsia="hr-HR"/>
        </w:rPr>
        <w:t xml:space="preserve">Obrovcu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98</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7171AE">
        <w:rPr>
          <w:rFonts w:ascii="Times New Roman" w:eastAsia="Times New Roman" w:hAnsi="Times New Roman" w:cs="Times New Roman"/>
          <w:sz w:val="24"/>
          <w:szCs w:val="24"/>
          <w:lang w:eastAsia="hr-HR"/>
        </w:rPr>
        <w:t>22</w:t>
      </w:r>
      <w:r w:rsidRPr="00B839C5">
        <w:rPr>
          <w:rFonts w:ascii="Times New Roman" w:eastAsia="Times New Roman" w:hAnsi="Times New Roman" w:cs="Times New Roman"/>
          <w:sz w:val="24"/>
          <w:szCs w:val="24"/>
          <w:lang w:eastAsia="hr-HR"/>
        </w:rPr>
        <w:t xml:space="preserve">. </w:t>
      </w:r>
      <w:r w:rsidR="007171AE">
        <w:rPr>
          <w:rFonts w:ascii="Times New Roman" w:eastAsia="Times New Roman" w:hAnsi="Times New Roman" w:cs="Times New Roman"/>
          <w:sz w:val="24"/>
          <w:szCs w:val="24"/>
          <w:lang w:eastAsia="hr-HR"/>
        </w:rPr>
        <w:t>siječnja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7171AE">
        <w:rPr>
          <w:rFonts w:ascii="Times New Roman" w:eastAsia="Times New Roman" w:hAnsi="Times New Roman" w:cs="Times New Roman"/>
          <w:kern w:val="1"/>
          <w:sz w:val="24"/>
          <w:szCs w:val="24"/>
        </w:rPr>
        <w:t>30</w:t>
      </w:r>
      <w:r w:rsidR="00B839C5" w:rsidRPr="00B839C5">
        <w:rPr>
          <w:rFonts w:ascii="Times New Roman" w:eastAsia="Times New Roman" w:hAnsi="Times New Roman" w:cs="Times New Roman"/>
          <w:kern w:val="1"/>
          <w:sz w:val="24"/>
          <w:szCs w:val="24"/>
        </w:rPr>
        <w:t xml:space="preserve">. </w:t>
      </w:r>
      <w:r w:rsidR="007171AE">
        <w:rPr>
          <w:rFonts w:ascii="Times New Roman" w:eastAsia="Times New Roman" w:hAnsi="Times New Roman" w:cs="Times New Roman"/>
          <w:kern w:val="1"/>
          <w:sz w:val="24"/>
          <w:szCs w:val="24"/>
        </w:rPr>
        <w:t>siječnja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04D27">
        <w:rPr>
          <w:rFonts w:ascii="Times New Roman" w:eastAsia="Times New Roman" w:hAnsi="Times New Roman" w:cs="Times New Roman"/>
          <w:b/>
          <w:sz w:val="24"/>
          <w:szCs w:val="24"/>
          <w:lang w:eastAsia="hr-HR"/>
        </w:rPr>
        <w:t>stručnog suradnika za prostorno uređenje i gradnju</w:t>
      </w:r>
      <w:r w:rsidR="004C3F1F" w:rsidRPr="00B839C5">
        <w:rPr>
          <w:rFonts w:ascii="Times New Roman" w:eastAsia="Times New Roman" w:hAnsi="Times New Roman" w:cs="Times New Roman"/>
          <w:b/>
          <w:sz w:val="24"/>
          <w:szCs w:val="24"/>
          <w:lang w:eastAsia="hr-HR"/>
        </w:rPr>
        <w:t>, prema Pravilniku:</w:t>
      </w:r>
    </w:p>
    <w:p w:rsidR="00304D27" w:rsidRPr="0092669D" w:rsidRDefault="00304D27" w:rsidP="00304D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upravni i neupravni postupak i donosi rješenja u upravnim postupcima u izdavanju rješenja i drugih akata prostornog uređenja i gradnje te obavlja stručne poslove u postupku izdavanja dokumenata iz područja pros</w:t>
      </w:r>
      <w:r>
        <w:rPr>
          <w:rFonts w:ascii="Times New Roman" w:eastAsia="Times New Roman" w:hAnsi="Times New Roman" w:cs="Times New Roman"/>
          <w:sz w:val="24"/>
          <w:szCs w:val="24"/>
          <w:lang w:eastAsia="hr-HR"/>
        </w:rPr>
        <w:t>tornog uređenja i gradnje;</w:t>
      </w:r>
    </w:p>
    <w:p w:rsidR="00304D27" w:rsidRPr="0092669D" w:rsidRDefault="00304D27" w:rsidP="00304D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urađuje s pravnim osobama te državnim tijelima u svrhu prikupljanja potrebnih obavijesti radi rješavanja predmeta koji su mu povjereni te pruža stručnu pomoć strankama</w:t>
      </w:r>
      <w:r>
        <w:rPr>
          <w:rFonts w:ascii="Times New Roman" w:eastAsia="Times New Roman" w:hAnsi="Times New Roman" w:cs="Times New Roman"/>
          <w:sz w:val="24"/>
          <w:szCs w:val="24"/>
          <w:lang w:eastAsia="hr-HR"/>
        </w:rPr>
        <w:t xml:space="preserve"> u okviru djelokruga rada;</w:t>
      </w:r>
    </w:p>
    <w:p w:rsidR="00304D27" w:rsidRPr="0092669D" w:rsidRDefault="00304D27" w:rsidP="00304D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Pr="0092669D">
        <w:rPr>
          <w:rFonts w:ascii="Times New Roman" w:eastAsia="Times New Roman" w:hAnsi="Times New Roman" w:cs="Times New Roman"/>
          <w:sz w:val="24"/>
          <w:szCs w:val="24"/>
          <w:lang w:eastAsia="hr-HR"/>
        </w:rPr>
        <w:t>iše izvješća o riješenim predmetima i vodi statistiku zaprimljenih i riješenih pre</w:t>
      </w:r>
      <w:r>
        <w:rPr>
          <w:rFonts w:ascii="Times New Roman" w:eastAsia="Times New Roman" w:hAnsi="Times New Roman" w:cs="Times New Roman"/>
          <w:sz w:val="24"/>
          <w:szCs w:val="24"/>
          <w:lang w:eastAsia="hr-HR"/>
        </w:rPr>
        <w:t>dmeta koji su mu povjereni;</w:t>
      </w:r>
    </w:p>
    <w:p w:rsidR="00304D27" w:rsidRPr="0092669D" w:rsidRDefault="00304D27" w:rsidP="00304D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2669D">
        <w:rPr>
          <w:rFonts w:ascii="Times New Roman" w:eastAsia="Times New Roman" w:hAnsi="Times New Roman" w:cs="Times New Roman"/>
          <w:sz w:val="24"/>
          <w:szCs w:val="24"/>
          <w:lang w:eastAsia="hr-HR"/>
        </w:rPr>
        <w:t xml:space="preserve">o nalogu višeg specijalista-savjetnika obavlja i druge </w:t>
      </w:r>
      <w:r>
        <w:rPr>
          <w:rFonts w:ascii="Times New Roman" w:eastAsia="Times New Roman" w:hAnsi="Times New Roman" w:cs="Times New Roman"/>
          <w:sz w:val="24"/>
          <w:szCs w:val="24"/>
          <w:lang w:eastAsia="hr-HR"/>
        </w:rPr>
        <w:t>poslove koji mu se povjere.</w:t>
      </w:r>
    </w:p>
    <w:p w:rsidR="007171AE" w:rsidRDefault="007171AE" w:rsidP="00F05E6E">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7171AE">
        <w:rPr>
          <w:rFonts w:ascii="Times New Roman" w:eastAsia="Times New Roman" w:hAnsi="Times New Roman" w:cs="Times New Roman"/>
          <w:sz w:val="24"/>
          <w:szCs w:val="24"/>
          <w:lang w:eastAsia="hr-HR"/>
        </w:rPr>
        <w:t>stručni suradnik</w:t>
      </w:r>
      <w:r w:rsidR="00F05E6E">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 xml:space="preserve">za prostorno uređenje i gradnju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304D27">
        <w:rPr>
          <w:rFonts w:ascii="Times New Roman" w:eastAsia="Times New Roman" w:hAnsi="Times New Roman" w:cs="Times New Roman"/>
          <w:sz w:val="24"/>
          <w:szCs w:val="24"/>
          <w:lang w:eastAsia="hr-HR"/>
        </w:rPr>
        <w:t>74</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7171AE">
        <w:rPr>
          <w:rFonts w:ascii="Times New Roman" w:eastAsia="Times New Roman" w:hAnsi="Times New Roman" w:cs="Times New Roman"/>
          <w:sz w:val="24"/>
          <w:szCs w:val="24"/>
          <w:lang w:eastAsia="hr-HR"/>
        </w:rPr>
        <w:t>1</w:t>
      </w:r>
      <w:r w:rsidR="00304D27">
        <w:rPr>
          <w:rFonts w:ascii="Times New Roman" w:eastAsia="Times New Roman" w:hAnsi="Times New Roman" w:cs="Times New Roman"/>
          <w:sz w:val="24"/>
          <w:szCs w:val="24"/>
          <w:lang w:eastAsia="hr-HR"/>
        </w:rPr>
        <w:t>3</w:t>
      </w:r>
      <w:r w:rsidR="006A54C9" w:rsidRPr="00B839C5">
        <w:rPr>
          <w:rFonts w:ascii="Times New Roman" w:eastAsia="Times New Roman" w:hAnsi="Times New Roman" w:cs="Times New Roman"/>
          <w:sz w:val="24"/>
          <w:szCs w:val="24"/>
          <w:lang w:eastAsia="hr-HR"/>
        </w:rPr>
        <w:t xml:space="preserve">., za radna mjesta </w:t>
      </w:r>
      <w:r w:rsidR="00304D27">
        <w:rPr>
          <w:rFonts w:ascii="Times New Roman" w:eastAsia="Times New Roman" w:hAnsi="Times New Roman" w:cs="Times New Roman"/>
          <w:sz w:val="24"/>
          <w:szCs w:val="24"/>
          <w:lang w:eastAsia="hr-HR"/>
        </w:rPr>
        <w:t>8</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stručnog suradnika</w:t>
      </w:r>
      <w:r w:rsidR="00304D27">
        <w:rPr>
          <w:rFonts w:ascii="Times New Roman" w:eastAsia="Times New Roman" w:hAnsi="Times New Roman" w:cs="Times New Roman"/>
          <w:sz w:val="24"/>
          <w:szCs w:val="24"/>
          <w:lang w:eastAsia="hr-HR"/>
        </w:rPr>
        <w:t xml:space="preserve"> za prostorno uređenje i gradnju</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304D27">
        <w:rPr>
          <w:rFonts w:ascii="Times New Roman" w:eastAsia="Times New Roman" w:hAnsi="Times New Roman" w:cs="Times New Roman"/>
          <w:sz w:val="24"/>
          <w:szCs w:val="24"/>
          <w:lang w:eastAsia="hr-HR"/>
        </w:rPr>
        <w:t>98</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304D27">
        <w:rPr>
          <w:rFonts w:ascii="Times New Roman" w:eastAsia="Times New Roman" w:hAnsi="Times New Roman" w:cs="Times New Roman"/>
          <w:sz w:val="24"/>
          <w:szCs w:val="24"/>
          <w:lang w:eastAsia="hr-HR"/>
        </w:rPr>
        <w:t>Obrovcu</w:t>
      </w:r>
      <w:bookmarkStart w:id="0" w:name="_GoBack"/>
      <w:bookmarkEnd w:id="0"/>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2A1EF2" w:rsidRPr="00B839C5" w:rsidRDefault="002A1EF2" w:rsidP="0075745E">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Pr>
          <w:rFonts w:ascii="Times New Roman" w:eastAsia="Times New Roman" w:hAnsi="Times New Roman" w:cs="Times New Roman"/>
          <w:sz w:val="24"/>
          <w:szCs w:val="24"/>
          <w:lang w:eastAsia="hr-HR"/>
        </w:rPr>
        <w:t>22</w:t>
      </w:r>
      <w:r w:rsidRPr="00A112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5552"/>
    <w:rsid w:val="003D17A3"/>
    <w:rsid w:val="0042427A"/>
    <w:rsid w:val="00436E0E"/>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43ED-3C53-4FE8-AC0D-6854EE85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1275</Words>
  <Characters>7272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77</cp:revision>
  <cp:lastPrinted>2017-09-08T09:24:00Z</cp:lastPrinted>
  <dcterms:created xsi:type="dcterms:W3CDTF">2014-10-22T08:37:00Z</dcterms:created>
  <dcterms:modified xsi:type="dcterms:W3CDTF">2020-01-22T09:55:00Z</dcterms:modified>
</cp:coreProperties>
</file>